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3AA575" w14:textId="77777777" w:rsidR="001467E5" w:rsidRDefault="001467E5" w:rsidP="001467E5">
      <w:pPr>
        <w:jc w:val="center"/>
        <w:rPr>
          <w:rFonts w:ascii="HGP創英角ｺﾞｼｯｸUB" w:eastAsia="HGP創英角ｺﾞｼｯｸUB" w:hAnsi="HGP創英角ｺﾞｼｯｸUB"/>
          <w:sz w:val="28"/>
          <w:szCs w:val="28"/>
        </w:rPr>
      </w:pPr>
    </w:p>
    <w:p w14:paraId="1FEA7F1A" w14:textId="77777777" w:rsidR="001467E5" w:rsidRDefault="001467E5" w:rsidP="001467E5">
      <w:pPr>
        <w:jc w:val="center"/>
        <w:rPr>
          <w:rFonts w:ascii="HGP創英角ｺﾞｼｯｸUB" w:eastAsia="HGP創英角ｺﾞｼｯｸUB" w:hAnsi="HGP創英角ｺﾞｼｯｸUB"/>
          <w:sz w:val="28"/>
          <w:szCs w:val="28"/>
        </w:rPr>
      </w:pPr>
    </w:p>
    <w:p w14:paraId="021ADD31" w14:textId="77777777" w:rsidR="001467E5" w:rsidRDefault="001467E5" w:rsidP="001467E5">
      <w:pPr>
        <w:jc w:val="center"/>
        <w:rPr>
          <w:rFonts w:ascii="HGP創英角ｺﾞｼｯｸUB" w:eastAsia="HGP創英角ｺﾞｼｯｸUB" w:hAnsi="HGP創英角ｺﾞｼｯｸUB"/>
          <w:sz w:val="28"/>
          <w:szCs w:val="28"/>
        </w:rPr>
      </w:pPr>
    </w:p>
    <w:p w14:paraId="5BA464FC" w14:textId="77777777" w:rsidR="001467E5" w:rsidRDefault="001467E5" w:rsidP="001467E5">
      <w:pPr>
        <w:jc w:val="center"/>
        <w:rPr>
          <w:rFonts w:ascii="HGP創英角ｺﾞｼｯｸUB" w:eastAsia="HGP創英角ｺﾞｼｯｸUB" w:hAnsi="HGP創英角ｺﾞｼｯｸUB"/>
          <w:sz w:val="28"/>
          <w:szCs w:val="28"/>
        </w:rPr>
      </w:pPr>
      <w:r w:rsidRPr="00B26B1D">
        <w:rPr>
          <w:rFonts w:ascii="HGP創英角ｺﾞｼｯｸUB" w:eastAsia="HGP創英角ｺﾞｼｯｸUB" w:hAnsi="HGP創英角ｺﾞｼｯｸUB"/>
          <w:noProof/>
        </w:rPr>
        <mc:AlternateContent>
          <mc:Choice Requires="wps">
            <w:drawing>
              <wp:anchor distT="0" distB="0" distL="114300" distR="114300" simplePos="0" relativeHeight="251683328" behindDoc="0" locked="0" layoutInCell="1" allowOverlap="1" wp14:anchorId="0775AE5C" wp14:editId="48AEB96B">
                <wp:simplePos x="0" y="0"/>
                <wp:positionH relativeFrom="column">
                  <wp:posOffset>56705</wp:posOffset>
                </wp:positionH>
                <wp:positionV relativeFrom="paragraph">
                  <wp:posOffset>384175</wp:posOffset>
                </wp:positionV>
                <wp:extent cx="5438775" cy="0"/>
                <wp:effectExtent l="0" t="19050" r="9525" b="38100"/>
                <wp:wrapNone/>
                <wp:docPr id="29" name="直線コネクタ 29"/>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9" o:spid="_x0000_s1026" style="position:absolute;left:0;text-align:left;z-index:251683328;visibility:visible;mso-wrap-style:square;mso-wrap-distance-left:9pt;mso-wrap-distance-top:0;mso-wrap-distance-right:9pt;mso-wrap-distance-bottom:0;mso-position-horizontal:absolute;mso-position-horizontal-relative:text;mso-position-vertical:absolute;mso-position-vertical-relative:text" from="4.45pt,30.25pt" to="432.7pt,3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" strokecolor="#0070c0" strokeweight="4.5pt"/>
            </w:pict>
          </mc:Fallback>
        </mc:AlternateContent>
      </w:r>
    </w:p>
    <w:p w14:paraId="4CC2FCA1" w14:textId="77777777" w:rsidR="001467E5" w:rsidRDefault="001467E5" w:rsidP="001467E5">
      <w:pPr>
        <w:jc w:val="center"/>
        <w:rPr>
          <w:rFonts w:ascii="HGP創英角ｺﾞｼｯｸUB" w:eastAsia="HGP創英角ｺﾞｼｯｸUB" w:hAnsi="HGP創英角ｺﾞｼｯｸUB"/>
          <w:sz w:val="72"/>
          <w:szCs w:val="72"/>
        </w:rPr>
      </w:pPr>
      <w:r w:rsidRPr="004E6149">
        <w:rPr>
          <w:noProof/>
        </w:rPr>
        <w:drawing>
          <wp:anchor distT="0" distB="0" distL="114300" distR="114300" simplePos="0" relativeHeight="251684352" behindDoc="1" locked="0" layoutInCell="1" allowOverlap="1" wp14:anchorId="720C07F9" wp14:editId="529ACDF2">
            <wp:simplePos x="0" y="0"/>
            <wp:positionH relativeFrom="column">
              <wp:posOffset>-1329055</wp:posOffset>
            </wp:positionH>
            <wp:positionV relativeFrom="paragraph">
              <wp:posOffset>368935</wp:posOffset>
            </wp:positionV>
            <wp:extent cx="11348720" cy="11365230"/>
            <wp:effectExtent l="0" t="0" r="5080" b="7620"/>
            <wp:wrapNone/>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48720" cy="11365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434B">
        <w:rPr>
          <w:rFonts w:ascii="HGP創英角ｺﾞｼｯｸUB" w:eastAsia="HGP創英角ｺﾞｼｯｸUB" w:hAnsi="HGP創英角ｺﾞｼｯｸUB" w:hint="eastAsia"/>
          <w:sz w:val="72"/>
          <w:szCs w:val="72"/>
        </w:rPr>
        <w:t>オープンデータガイド</w:t>
      </w:r>
    </w:p>
    <w:p w14:paraId="6F62783D" w14:textId="0E3B2305" w:rsidR="001467E5" w:rsidRPr="007A44AB" w:rsidRDefault="001467E5" w:rsidP="001467E5">
      <w:pPr>
        <w:jc w:val="center"/>
        <w:rPr>
          <w:rFonts w:ascii="HGP創英角ｺﾞｼｯｸUB" w:eastAsia="HGP創英角ｺﾞｼｯｸUB" w:hAnsi="HGP創英角ｺﾞｼｯｸUB"/>
          <w:sz w:val="36"/>
          <w:szCs w:val="72"/>
        </w:rPr>
      </w:pPr>
      <w:r w:rsidRPr="007A44AB">
        <w:rPr>
          <w:rFonts w:ascii="HGP創英角ｺﾞｼｯｸUB" w:eastAsia="HGP創英角ｺﾞｼｯｸUB" w:hAnsi="HGP創英角ｺﾞｼｯｸUB" w:hint="eastAsia"/>
          <w:sz w:val="36"/>
          <w:szCs w:val="72"/>
        </w:rPr>
        <w:t>～オープンデータのためのルール・技術の手引き～</w:t>
      </w:r>
    </w:p>
    <w:p w14:paraId="2FABAE81" w14:textId="77777777" w:rsidR="001467E5" w:rsidRDefault="001467E5" w:rsidP="001467E5">
      <w:pPr>
        <w:jc w:val="center"/>
        <w:rPr>
          <w:rFonts w:ascii="ＭＳ Ｐゴシック" w:eastAsia="ＭＳ Ｐゴシック" w:hAnsi="ＭＳ Ｐゴシック"/>
          <w:szCs w:val="21"/>
        </w:rPr>
      </w:pPr>
      <w:r w:rsidRPr="00814581">
        <w:rPr>
          <w:rFonts w:ascii="HGP創英角ｺﾞｼｯｸUB" w:eastAsia="HGP創英角ｺﾞｼｯｸUB" w:hAnsi="HGP創英角ｺﾞｼｯｸUB" w:hint="eastAsia"/>
          <w:sz w:val="56"/>
          <w:szCs w:val="72"/>
        </w:rPr>
        <w:t>第１版（案）</w:t>
      </w:r>
    </w:p>
    <w:p w14:paraId="68524561" w14:textId="77777777" w:rsidR="001467E5" w:rsidRDefault="001467E5" w:rsidP="001467E5">
      <w:pPr>
        <w:widowControl/>
        <w:jc w:val="left"/>
        <w:rPr>
          <w:rFonts w:ascii="ＭＳ Ｐゴシック" w:eastAsia="ＭＳ Ｐゴシック" w:hAnsi="ＭＳ Ｐゴシック"/>
          <w:szCs w:val="21"/>
        </w:rPr>
      </w:pPr>
      <w:r w:rsidRPr="00B26B1D">
        <w:rPr>
          <w:rFonts w:ascii="ＭＳ Ｐゴシック" w:eastAsia="ＭＳ Ｐゴシック" w:hAnsi="ＭＳ Ｐゴシック"/>
          <w:noProof/>
          <w:szCs w:val="21"/>
        </w:rPr>
        <mc:AlternateContent>
          <mc:Choice Requires="wps">
            <w:drawing>
              <wp:anchor distT="0" distB="0" distL="114300" distR="114300" simplePos="0" relativeHeight="251685376" behindDoc="1" locked="0" layoutInCell="1" allowOverlap="1" wp14:anchorId="17DBABBC" wp14:editId="61581792">
                <wp:simplePos x="0" y="0"/>
                <wp:positionH relativeFrom="column">
                  <wp:posOffset>59896</wp:posOffset>
                </wp:positionH>
                <wp:positionV relativeFrom="paragraph">
                  <wp:posOffset>126786</wp:posOffset>
                </wp:positionV>
                <wp:extent cx="6495415" cy="6530340"/>
                <wp:effectExtent l="0" t="0" r="635" b="3810"/>
                <wp:wrapNone/>
                <wp:docPr id="30" name="正方形/長方形 30"/>
                <wp:cNvGraphicFramePr/>
                <a:graphic xmlns:a="http://schemas.openxmlformats.org/drawingml/2006/main">
                  <a:graphicData uri="http://schemas.microsoft.com/office/word/2010/wordprocessingShape">
                    <wps:wsp>
                      <wps:cNvSpPr/>
                      <wps:spPr>
                        <a:xfrm>
                          <a:off x="0" y="0"/>
                          <a:ext cx="6495415" cy="6530340"/>
                        </a:xfrm>
                        <a:prstGeom prst="rect">
                          <a:avLst/>
                        </a:prstGeom>
                        <a:solidFill>
                          <a:schemeClr val="bg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0" o:spid="_x0000_s1026" style="position:absolute;left:0;text-align:left;margin-left:4.7pt;margin-top:10pt;width:511.45pt;height:514.2pt;z-index:-25163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" fillcolor="white [3212]" stroked="f" strokeweight="2pt">
                <v:fill opacity="32896f"/>
              </v:rect>
            </w:pict>
          </mc:Fallback>
        </mc:AlternateContent>
      </w:r>
      <w:r w:rsidRPr="00B26B1D">
        <w:rPr>
          <w:rFonts w:ascii="HGP創英角ｺﾞｼｯｸUB" w:eastAsia="HGP創英角ｺﾞｼｯｸUB" w:hAnsi="HGP創英角ｺﾞｼｯｸUB"/>
          <w:noProof/>
        </w:rPr>
        <mc:AlternateContent>
          <mc:Choice Requires="wps">
            <w:drawing>
              <wp:anchor distT="0" distB="0" distL="114300" distR="114300" simplePos="0" relativeHeight="251682304" behindDoc="0" locked="0" layoutInCell="1" allowOverlap="1" wp14:anchorId="0B8D38CC" wp14:editId="43C8AE25">
                <wp:simplePos x="0" y="0"/>
                <wp:positionH relativeFrom="column">
                  <wp:posOffset>54420</wp:posOffset>
                </wp:positionH>
                <wp:positionV relativeFrom="paragraph">
                  <wp:posOffset>28575</wp:posOffset>
                </wp:positionV>
                <wp:extent cx="5438775" cy="0"/>
                <wp:effectExtent l="0" t="19050" r="9525" b="38100"/>
                <wp:wrapNone/>
                <wp:docPr id="292" name="直線コネクタ 292"/>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292" o:spid="_x0000_s1026" style="position:absolute;left:0;text-align:left;z-index:251682304;visibility:visible;mso-wrap-style:square;mso-wrap-distance-left:9pt;mso-wrap-distance-top:0;mso-wrap-distance-right:9pt;mso-wrap-distance-bottom:0;mso-position-horizontal:absolute;mso-position-horizontal-relative:text;mso-position-vertical:absolute;mso-position-vertical-relative:text" from="4.3pt,2.25pt" to="432.5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" strokecolor="#0070c0" strokeweight="4.5pt"/>
            </w:pict>
          </mc:Fallback>
        </mc:AlternateContent>
      </w:r>
    </w:p>
    <w:p w14:paraId="373C951F" w14:textId="77777777" w:rsidR="001467E5" w:rsidRDefault="001467E5" w:rsidP="001467E5">
      <w:pPr>
        <w:widowControl/>
        <w:jc w:val="left"/>
        <w:rPr>
          <w:rFonts w:ascii="ＭＳ Ｐゴシック" w:eastAsia="ＭＳ Ｐゴシック" w:hAnsi="ＭＳ Ｐゴシック"/>
          <w:szCs w:val="21"/>
        </w:rPr>
      </w:pPr>
    </w:p>
    <w:p w14:paraId="2A319BE8" w14:textId="77777777" w:rsidR="001467E5" w:rsidRDefault="001467E5" w:rsidP="001467E5">
      <w:pPr>
        <w:widowControl/>
        <w:jc w:val="left"/>
        <w:rPr>
          <w:rFonts w:ascii="ＭＳ Ｐゴシック" w:eastAsia="ＭＳ Ｐゴシック" w:hAnsi="ＭＳ Ｐゴシック"/>
          <w:szCs w:val="21"/>
        </w:rPr>
      </w:pPr>
    </w:p>
    <w:p w14:paraId="4C36DE5C" w14:textId="77777777" w:rsidR="001467E5" w:rsidRPr="00933A60" w:rsidRDefault="001467E5" w:rsidP="001467E5">
      <w:pPr>
        <w:widowControl/>
        <w:jc w:val="left"/>
        <w:rPr>
          <w:rFonts w:ascii="ＭＳ Ｐゴシック" w:eastAsia="ＭＳ Ｐゴシック" w:hAnsi="ＭＳ Ｐゴシック"/>
          <w:szCs w:val="21"/>
        </w:rPr>
      </w:pPr>
    </w:p>
    <w:p w14:paraId="6FFD4968" w14:textId="77777777" w:rsidR="001467E5" w:rsidRDefault="001467E5" w:rsidP="001467E5">
      <w:pPr>
        <w:widowControl/>
        <w:jc w:val="left"/>
        <w:rPr>
          <w:rFonts w:ascii="ＭＳ Ｐゴシック" w:eastAsia="ＭＳ Ｐゴシック" w:hAnsi="ＭＳ Ｐゴシック"/>
          <w:szCs w:val="21"/>
        </w:rPr>
      </w:pPr>
    </w:p>
    <w:p w14:paraId="62F620C0" w14:textId="77777777" w:rsidR="001467E5" w:rsidRDefault="001467E5" w:rsidP="001467E5">
      <w:pPr>
        <w:widowControl/>
        <w:jc w:val="left"/>
        <w:rPr>
          <w:rFonts w:ascii="ＭＳ Ｐゴシック" w:eastAsia="ＭＳ Ｐゴシック" w:hAnsi="ＭＳ Ｐゴシック"/>
          <w:szCs w:val="21"/>
        </w:rPr>
      </w:pPr>
    </w:p>
    <w:p w14:paraId="17535D43" w14:textId="77777777" w:rsidR="001467E5" w:rsidRDefault="001467E5" w:rsidP="001467E5">
      <w:pPr>
        <w:widowControl/>
        <w:jc w:val="left"/>
        <w:rPr>
          <w:rFonts w:ascii="ＭＳ Ｐゴシック" w:eastAsia="ＭＳ Ｐゴシック" w:hAnsi="ＭＳ Ｐゴシック"/>
          <w:szCs w:val="21"/>
        </w:rPr>
      </w:pPr>
    </w:p>
    <w:p w14:paraId="742DA250" w14:textId="77777777" w:rsidR="001467E5" w:rsidRDefault="001467E5" w:rsidP="001467E5">
      <w:pPr>
        <w:widowControl/>
        <w:jc w:val="left"/>
        <w:rPr>
          <w:rFonts w:ascii="ＭＳ Ｐゴシック" w:eastAsia="ＭＳ Ｐゴシック" w:hAnsi="ＭＳ Ｐゴシック"/>
          <w:szCs w:val="21"/>
        </w:rPr>
      </w:pPr>
    </w:p>
    <w:p w14:paraId="15B8C223" w14:textId="77777777" w:rsidR="001467E5" w:rsidRDefault="001467E5" w:rsidP="001467E5">
      <w:pPr>
        <w:widowControl/>
        <w:jc w:val="left"/>
        <w:rPr>
          <w:rFonts w:ascii="ＭＳ Ｐゴシック" w:eastAsia="ＭＳ Ｐゴシック" w:hAnsi="ＭＳ Ｐゴシック"/>
          <w:szCs w:val="21"/>
        </w:rPr>
      </w:pPr>
    </w:p>
    <w:p w14:paraId="6BFC81EB" w14:textId="77777777" w:rsidR="001467E5" w:rsidRDefault="001467E5" w:rsidP="001467E5">
      <w:pPr>
        <w:widowControl/>
        <w:jc w:val="left"/>
        <w:rPr>
          <w:rFonts w:ascii="ＭＳ Ｐゴシック" w:eastAsia="ＭＳ Ｐゴシック" w:hAnsi="ＭＳ Ｐゴシック"/>
          <w:szCs w:val="21"/>
        </w:rPr>
      </w:pPr>
    </w:p>
    <w:p w14:paraId="5110FFF8" w14:textId="77777777" w:rsidR="001467E5" w:rsidRDefault="001467E5" w:rsidP="001467E5">
      <w:pPr>
        <w:widowControl/>
        <w:jc w:val="left"/>
        <w:rPr>
          <w:rFonts w:ascii="ＭＳ Ｐゴシック" w:eastAsia="ＭＳ Ｐゴシック" w:hAnsi="ＭＳ Ｐゴシック"/>
          <w:szCs w:val="21"/>
        </w:rPr>
      </w:pPr>
    </w:p>
    <w:p w14:paraId="1438A0A4" w14:textId="77777777" w:rsidR="001467E5" w:rsidRDefault="001467E5" w:rsidP="001467E5">
      <w:pPr>
        <w:widowControl/>
        <w:jc w:val="right"/>
        <w:rPr>
          <w:rFonts w:ascii="ＭＳ Ｐゴシック" w:eastAsia="ＭＳ Ｐゴシック" w:hAnsi="ＭＳ Ｐゴシック"/>
          <w:szCs w:val="21"/>
        </w:rPr>
      </w:pPr>
    </w:p>
    <w:p w14:paraId="5B777B5C" w14:textId="77777777" w:rsidR="001467E5" w:rsidRDefault="001467E5" w:rsidP="001467E5">
      <w:pPr>
        <w:widowControl/>
        <w:jc w:val="left"/>
        <w:rPr>
          <w:rFonts w:ascii="ＭＳ Ｐゴシック" w:eastAsia="ＭＳ Ｐゴシック" w:hAnsi="ＭＳ Ｐゴシック"/>
          <w:szCs w:val="21"/>
        </w:rPr>
      </w:pPr>
    </w:p>
    <w:p w14:paraId="11C452B7" w14:textId="77777777" w:rsidR="001467E5" w:rsidRDefault="001467E5" w:rsidP="001467E5">
      <w:pPr>
        <w:widowControl/>
        <w:jc w:val="left"/>
        <w:rPr>
          <w:rFonts w:ascii="ＭＳ Ｐゴシック" w:eastAsia="ＭＳ Ｐゴシック" w:hAnsi="ＭＳ Ｐゴシック"/>
          <w:szCs w:val="21"/>
        </w:rPr>
      </w:pPr>
    </w:p>
    <w:p w14:paraId="33A5E53D" w14:textId="77777777" w:rsidR="001467E5" w:rsidRDefault="001467E5" w:rsidP="001467E5">
      <w:pPr>
        <w:widowControl/>
        <w:jc w:val="left"/>
        <w:rPr>
          <w:rFonts w:ascii="ＭＳ Ｐゴシック" w:eastAsia="ＭＳ Ｐゴシック" w:hAnsi="ＭＳ Ｐゴシック"/>
          <w:szCs w:val="21"/>
        </w:rPr>
      </w:pPr>
    </w:p>
    <w:p w14:paraId="7E5815D2" w14:textId="170728A2" w:rsidR="001467E5" w:rsidRPr="00ED1A9B" w:rsidRDefault="001467E5" w:rsidP="001467E5">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kern w:val="0"/>
          <w:sz w:val="36"/>
          <w:szCs w:val="32"/>
        </w:rPr>
        <w:t>2014年</w:t>
      </w:r>
      <w:r w:rsidR="00FF63E5">
        <w:rPr>
          <w:rFonts w:ascii="HGP創英角ｺﾞｼｯｸUB" w:eastAsia="HGP創英角ｺﾞｼｯｸUB" w:hAnsi="HGP創英角ｺﾞｼｯｸUB" w:hint="eastAsia"/>
          <w:kern w:val="0"/>
          <w:sz w:val="36"/>
          <w:szCs w:val="32"/>
        </w:rPr>
        <w:t>○</w:t>
      </w:r>
      <w:r w:rsidRPr="00ED1A9B">
        <w:rPr>
          <w:rFonts w:ascii="HGP創英角ｺﾞｼｯｸUB" w:eastAsia="HGP創英角ｺﾞｼｯｸUB" w:hAnsi="HGP創英角ｺﾞｼｯｸUB" w:hint="eastAsia"/>
          <w:kern w:val="0"/>
          <w:sz w:val="36"/>
          <w:szCs w:val="32"/>
        </w:rPr>
        <w:t>月</w:t>
      </w:r>
      <w:r w:rsidR="00FF63E5">
        <w:rPr>
          <w:rFonts w:ascii="HGP創英角ｺﾞｼｯｸUB" w:eastAsia="HGP創英角ｺﾞｼｯｸUB" w:hAnsi="HGP創英角ｺﾞｼｯｸUB" w:hint="eastAsia"/>
          <w:kern w:val="0"/>
          <w:sz w:val="36"/>
          <w:szCs w:val="32"/>
        </w:rPr>
        <w:t>○</w:t>
      </w:r>
      <w:r w:rsidRPr="00ED1A9B">
        <w:rPr>
          <w:rFonts w:ascii="HGP創英角ｺﾞｼｯｸUB" w:eastAsia="HGP創英角ｺﾞｼｯｸUB" w:hAnsi="HGP創英角ｺﾞｼｯｸUB" w:hint="eastAsia"/>
          <w:kern w:val="0"/>
          <w:sz w:val="36"/>
          <w:szCs w:val="32"/>
        </w:rPr>
        <w:t>日</w:t>
      </w:r>
    </w:p>
    <w:p w14:paraId="144A1021" w14:textId="77777777" w:rsidR="001467E5" w:rsidRPr="00ED1A9B" w:rsidRDefault="001467E5" w:rsidP="001467E5">
      <w:pPr>
        <w:widowControl/>
        <w:jc w:val="center"/>
        <w:rPr>
          <w:rFonts w:ascii="HGP創英角ｺﾞｼｯｸUB" w:eastAsia="HGP創英角ｺﾞｼｯｸUB" w:hAnsi="HGP創英角ｺﾞｼｯｸUB"/>
          <w:sz w:val="36"/>
          <w:szCs w:val="32"/>
        </w:rPr>
      </w:pPr>
      <w:r w:rsidRPr="00ED1A9B">
        <w:rPr>
          <w:rFonts w:ascii="HGP創英角ｺﾞｼｯｸUB" w:eastAsia="HGP創英角ｺﾞｼｯｸUB" w:hAnsi="HGP創英角ｺﾞｼｯｸUB" w:hint="eastAsia"/>
          <w:sz w:val="36"/>
          <w:szCs w:val="32"/>
        </w:rPr>
        <w:t>オープンデータ流通推進コンソーシアム</w:t>
      </w:r>
    </w:p>
    <w:p w14:paraId="7859789C" w14:textId="77777777" w:rsidR="001467E5" w:rsidRPr="00FD434B" w:rsidRDefault="001467E5" w:rsidP="001467E5">
      <w:pPr>
        <w:widowControl/>
        <w:jc w:val="center"/>
        <w:rPr>
          <w:rFonts w:ascii="ＭＳ ゴシック" w:eastAsia="ＭＳ ゴシック" w:hAnsi="ＭＳ ゴシック"/>
          <w:b/>
          <w:sz w:val="32"/>
          <w:szCs w:val="32"/>
        </w:rPr>
      </w:pPr>
    </w:p>
    <w:p w14:paraId="1B74E279" w14:textId="77777777" w:rsidR="001467E5" w:rsidRDefault="001467E5" w:rsidP="001467E5">
      <w:pPr>
        <w:widowControl/>
        <w:jc w:val="left"/>
        <w:rPr>
          <w:rFonts w:ascii="ＭＳ Ｐゴシック" w:eastAsia="ＭＳ Ｐゴシック" w:hAnsi="ＭＳ Ｐゴシック"/>
          <w:szCs w:val="21"/>
        </w:rPr>
      </w:pPr>
      <w:r>
        <w:rPr>
          <w:rFonts w:ascii="ＭＳ Ｐゴシック" w:eastAsia="ＭＳ Ｐゴシック" w:hAnsi="ＭＳ Ｐゴシック"/>
          <w:szCs w:val="21"/>
        </w:rPr>
        <w:br w:type="page"/>
      </w:r>
    </w:p>
    <w:p w14:paraId="47FACAA3" w14:textId="77777777" w:rsidR="00982441" w:rsidRDefault="00982441">
      <w:pPr>
        <w:widowControl/>
        <w:jc w:val="left"/>
        <w:rPr>
          <w:rFonts w:ascii="HG創英角ｺﾞｼｯｸUB" w:eastAsia="HG創英角ｺﾞｼｯｸUB" w:hAnsi="HG創英角ｺﾞｼｯｸUB" w:cstheme="majorBidi"/>
          <w:bCs/>
          <w:color w:val="000000" w:themeColor="text1"/>
          <w:kern w:val="0"/>
          <w:sz w:val="28"/>
          <w:szCs w:val="28"/>
          <w:lang w:val="ja-JP"/>
        </w:rPr>
      </w:pPr>
      <w:r>
        <w:rPr>
          <w:rFonts w:ascii="HG創英角ｺﾞｼｯｸUB" w:eastAsia="HG創英角ｺﾞｼｯｸUB" w:hAnsi="HG創英角ｺﾞｼｯｸUB"/>
          <w:b/>
          <w:color w:val="000000" w:themeColor="text1"/>
          <w:lang w:val="ja-JP"/>
        </w:rPr>
        <w:lastRenderedPageBreak/>
        <w:br w:type="page"/>
      </w:r>
    </w:p>
    <w:p w14:paraId="1E4859A3" w14:textId="0595340F" w:rsidR="00963CC2" w:rsidRPr="00F87E29" w:rsidRDefault="00963CC2" w:rsidP="00D272C5">
      <w:pPr>
        <w:pStyle w:val="afa"/>
        <w:rPr>
          <w:rFonts w:ascii="HG創英角ｺﾞｼｯｸUB" w:eastAsia="HG創英角ｺﾞｼｯｸUB" w:hAnsi="HG創英角ｺﾞｼｯｸUB"/>
          <w:b w:val="0"/>
          <w:color w:val="000000" w:themeColor="text1"/>
        </w:rPr>
      </w:pPr>
      <w:r w:rsidRPr="00F87E29">
        <w:rPr>
          <w:rFonts w:ascii="HG創英角ｺﾞｼｯｸUB" w:eastAsia="HG創英角ｺﾞｼｯｸUB" w:hAnsi="HG創英角ｺﾞｼｯｸUB"/>
          <w:b w:val="0"/>
          <w:color w:val="000000" w:themeColor="text1"/>
          <w:lang w:val="ja-JP"/>
        </w:rPr>
        <w:lastRenderedPageBreak/>
        <w:t>目次</w:t>
      </w:r>
    </w:p>
    <w:p w14:paraId="1B1FB898" w14:textId="77777777" w:rsidR="00C00C08" w:rsidRDefault="00963CC2">
      <w:pPr>
        <w:pStyle w:val="11"/>
        <w:tabs>
          <w:tab w:val="right" w:leader="dot" w:pos="8494"/>
        </w:tabs>
        <w:rPr>
          <w:rFonts w:asciiTheme="minorHAnsi" w:eastAsiaTheme="minorEastAsia" w:hAnsiTheme="minorHAnsi" w:cstheme="minorBidi"/>
          <w:noProof/>
          <w:szCs w:val="22"/>
        </w:rPr>
      </w:pPr>
      <w:r>
        <w:fldChar w:fldCharType="begin"/>
      </w:r>
      <w:r>
        <w:instrText xml:space="preserve"> TOC \o "1-2" \h \z \u </w:instrText>
      </w:r>
      <w:r>
        <w:fldChar w:fldCharType="separate"/>
      </w:r>
      <w:hyperlink w:anchor="_Toc389549720" w:history="1">
        <w:r w:rsidR="00C00C08" w:rsidRPr="00722D0F">
          <w:rPr>
            <w:rStyle w:val="ac"/>
            <w:rFonts w:ascii="HGP創英角ｺﾞｼｯｸUB" w:eastAsia="HGP創英角ｺﾞｼｯｸUB" w:hAnsi="HGP創英角ｺﾞｼｯｸUB" w:hint="eastAsia"/>
            <w:noProof/>
            <w:lang w:val="ja-JP"/>
          </w:rPr>
          <w:t>第</w:t>
        </w:r>
        <w:r w:rsidR="00C00C08" w:rsidRPr="00722D0F">
          <w:rPr>
            <w:rStyle w:val="ac"/>
            <w:rFonts w:ascii="HGP創英角ｺﾞｼｯｸUB" w:eastAsia="HGP創英角ｺﾞｼｯｸUB" w:hAnsi="HGP創英角ｺﾞｼｯｸUB"/>
            <w:noProof/>
          </w:rPr>
          <w:t>I</w:t>
        </w:r>
        <w:r w:rsidR="00C00C08" w:rsidRPr="00722D0F">
          <w:rPr>
            <w:rStyle w:val="ac"/>
            <w:rFonts w:ascii="HGP創英角ｺﾞｼｯｸUB" w:eastAsia="HGP創英角ｺﾞｼｯｸUB" w:hAnsi="HGP創英角ｺﾞｼｯｸUB" w:hint="eastAsia"/>
            <w:noProof/>
            <w:lang w:val="ja-JP"/>
          </w:rPr>
          <w:t xml:space="preserve">部　</w:t>
        </w:r>
        <w:r w:rsidR="00C00C08" w:rsidRPr="00722D0F">
          <w:rPr>
            <w:rStyle w:val="ac"/>
            <w:rFonts w:ascii="HGP創英角ｺﾞｼｯｸUB" w:eastAsia="HGP創英角ｺﾞｼｯｸUB" w:hAnsi="HGP創英角ｺﾞｼｯｸUB"/>
            <w:noProof/>
          </w:rPr>
          <w:t xml:space="preserve">Getting Started: </w:t>
        </w:r>
        <w:r w:rsidR="00C00C08" w:rsidRPr="00722D0F">
          <w:rPr>
            <w:rStyle w:val="ac"/>
            <w:rFonts w:ascii="HGP創英角ｺﾞｼｯｸUB" w:eastAsia="HGP創英角ｺﾞｼｯｸUB" w:hAnsi="HGP創英角ｺﾞｼｯｸUB" w:hint="eastAsia"/>
            <w:noProof/>
          </w:rPr>
          <w:t>オープンデータをはじめよう</w:t>
        </w:r>
        <w:r w:rsidR="00C00C08">
          <w:rPr>
            <w:noProof/>
            <w:webHidden/>
          </w:rPr>
          <w:tab/>
        </w:r>
        <w:r w:rsidR="00C00C08">
          <w:rPr>
            <w:noProof/>
            <w:webHidden/>
          </w:rPr>
          <w:fldChar w:fldCharType="begin"/>
        </w:r>
        <w:r w:rsidR="00C00C08">
          <w:rPr>
            <w:noProof/>
            <w:webHidden/>
          </w:rPr>
          <w:instrText xml:space="preserve"> PAGEREF _Toc389549720 \h </w:instrText>
        </w:r>
        <w:r w:rsidR="00C00C08">
          <w:rPr>
            <w:noProof/>
            <w:webHidden/>
          </w:rPr>
        </w:r>
        <w:r w:rsidR="00C00C08">
          <w:rPr>
            <w:noProof/>
            <w:webHidden/>
          </w:rPr>
          <w:fldChar w:fldCharType="separate"/>
        </w:r>
        <w:r w:rsidR="008859E9">
          <w:rPr>
            <w:noProof/>
            <w:webHidden/>
          </w:rPr>
          <w:t>5</w:t>
        </w:r>
        <w:r w:rsidR="00C00C08">
          <w:rPr>
            <w:noProof/>
            <w:webHidden/>
          </w:rPr>
          <w:fldChar w:fldCharType="end"/>
        </w:r>
      </w:hyperlink>
    </w:p>
    <w:p w14:paraId="2AF96DF8"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21" w:history="1">
        <w:r w:rsidR="00C00C08" w:rsidRPr="00722D0F">
          <w:rPr>
            <w:rStyle w:val="ac"/>
            <w:rFonts w:asciiTheme="majorEastAsia" w:eastAsiaTheme="majorEastAsia" w:hAnsiTheme="majorEastAsia" w:hint="eastAsia"/>
            <w:b/>
            <w:noProof/>
          </w:rPr>
          <w:t>第1章</w:t>
        </w:r>
        <w:r w:rsidR="00C00C08">
          <w:rPr>
            <w:rFonts w:asciiTheme="minorHAnsi" w:eastAsiaTheme="minorEastAsia" w:hAnsiTheme="minorHAnsi" w:cstheme="minorBidi"/>
            <w:noProof/>
            <w:szCs w:val="22"/>
          </w:rPr>
          <w:tab/>
        </w:r>
        <w:r w:rsidR="00C00C08" w:rsidRPr="00722D0F">
          <w:rPr>
            <w:rStyle w:val="ac"/>
            <w:rFonts w:hint="eastAsia"/>
            <w:b/>
            <w:noProof/>
          </w:rPr>
          <w:t>はじめに</w:t>
        </w:r>
        <w:r w:rsidR="00C00C08">
          <w:rPr>
            <w:noProof/>
            <w:webHidden/>
          </w:rPr>
          <w:tab/>
        </w:r>
        <w:r w:rsidR="00C00C08">
          <w:rPr>
            <w:noProof/>
            <w:webHidden/>
          </w:rPr>
          <w:fldChar w:fldCharType="begin"/>
        </w:r>
        <w:r w:rsidR="00C00C08">
          <w:rPr>
            <w:noProof/>
            <w:webHidden/>
          </w:rPr>
          <w:instrText xml:space="preserve"> PAGEREF _Toc389549721 \h </w:instrText>
        </w:r>
        <w:r w:rsidR="00C00C08">
          <w:rPr>
            <w:noProof/>
            <w:webHidden/>
          </w:rPr>
        </w:r>
        <w:r w:rsidR="00C00C08">
          <w:rPr>
            <w:noProof/>
            <w:webHidden/>
          </w:rPr>
          <w:fldChar w:fldCharType="separate"/>
        </w:r>
        <w:r>
          <w:rPr>
            <w:noProof/>
            <w:webHidden/>
          </w:rPr>
          <w:t>6</w:t>
        </w:r>
        <w:r w:rsidR="00C00C08">
          <w:rPr>
            <w:noProof/>
            <w:webHidden/>
          </w:rPr>
          <w:fldChar w:fldCharType="end"/>
        </w:r>
      </w:hyperlink>
    </w:p>
    <w:p w14:paraId="3DFC9943"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22" w:history="1">
        <w:r w:rsidR="00C00C08" w:rsidRPr="00722D0F">
          <w:rPr>
            <w:rStyle w:val="ac"/>
            <w:rFonts w:ascii="Arial" w:eastAsia="ＤＦＰ華康ゴシック体W5" w:hAnsi="Arial"/>
            <w:noProof/>
          </w:rPr>
          <w:t>1.1</w:t>
        </w:r>
        <w:r w:rsidR="00C00C08">
          <w:rPr>
            <w:rFonts w:asciiTheme="minorHAnsi" w:eastAsiaTheme="minorEastAsia" w:hAnsiTheme="minorHAnsi" w:cstheme="minorBidi"/>
            <w:noProof/>
            <w:szCs w:val="22"/>
          </w:rPr>
          <w:tab/>
        </w:r>
        <w:r w:rsidR="00C00C08" w:rsidRPr="00722D0F">
          <w:rPr>
            <w:rStyle w:val="ac"/>
            <w:rFonts w:hint="eastAsia"/>
            <w:noProof/>
          </w:rPr>
          <w:t>本書の目的</w:t>
        </w:r>
        <w:r w:rsidR="00C00C08">
          <w:rPr>
            <w:noProof/>
            <w:webHidden/>
          </w:rPr>
          <w:tab/>
        </w:r>
        <w:r w:rsidR="00C00C08">
          <w:rPr>
            <w:noProof/>
            <w:webHidden/>
          </w:rPr>
          <w:fldChar w:fldCharType="begin"/>
        </w:r>
        <w:r w:rsidR="00C00C08">
          <w:rPr>
            <w:noProof/>
            <w:webHidden/>
          </w:rPr>
          <w:instrText xml:space="preserve"> PAGEREF _Toc389549722 \h </w:instrText>
        </w:r>
        <w:r w:rsidR="00C00C08">
          <w:rPr>
            <w:noProof/>
            <w:webHidden/>
          </w:rPr>
        </w:r>
        <w:r w:rsidR="00C00C08">
          <w:rPr>
            <w:noProof/>
            <w:webHidden/>
          </w:rPr>
          <w:fldChar w:fldCharType="separate"/>
        </w:r>
        <w:r>
          <w:rPr>
            <w:noProof/>
            <w:webHidden/>
          </w:rPr>
          <w:t>6</w:t>
        </w:r>
        <w:r w:rsidR="00C00C08">
          <w:rPr>
            <w:noProof/>
            <w:webHidden/>
          </w:rPr>
          <w:fldChar w:fldCharType="end"/>
        </w:r>
      </w:hyperlink>
    </w:p>
    <w:p w14:paraId="1E9074D6"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23" w:history="1">
        <w:r w:rsidR="00C00C08" w:rsidRPr="00722D0F">
          <w:rPr>
            <w:rStyle w:val="ac"/>
            <w:rFonts w:ascii="Arial" w:eastAsia="ＤＦＰ華康ゴシック体W5" w:hAnsi="Arial"/>
            <w:noProof/>
          </w:rPr>
          <w:t>1.2</w:t>
        </w:r>
        <w:r w:rsidR="00C00C08">
          <w:rPr>
            <w:rFonts w:asciiTheme="minorHAnsi" w:eastAsiaTheme="minorEastAsia" w:hAnsiTheme="minorHAnsi" w:cstheme="minorBidi"/>
            <w:noProof/>
            <w:szCs w:val="22"/>
          </w:rPr>
          <w:tab/>
        </w:r>
        <w:r w:rsidR="00C00C08" w:rsidRPr="00722D0F">
          <w:rPr>
            <w:rStyle w:val="ac"/>
            <w:rFonts w:hint="eastAsia"/>
            <w:noProof/>
          </w:rPr>
          <w:t>本書の対象読者</w:t>
        </w:r>
        <w:r w:rsidR="00C00C08">
          <w:rPr>
            <w:noProof/>
            <w:webHidden/>
          </w:rPr>
          <w:tab/>
        </w:r>
        <w:r w:rsidR="00C00C08">
          <w:rPr>
            <w:noProof/>
            <w:webHidden/>
          </w:rPr>
          <w:fldChar w:fldCharType="begin"/>
        </w:r>
        <w:r w:rsidR="00C00C08">
          <w:rPr>
            <w:noProof/>
            <w:webHidden/>
          </w:rPr>
          <w:instrText xml:space="preserve"> PAGEREF _Toc389549723 \h </w:instrText>
        </w:r>
        <w:r w:rsidR="00C00C08">
          <w:rPr>
            <w:noProof/>
            <w:webHidden/>
          </w:rPr>
        </w:r>
        <w:r w:rsidR="00C00C08">
          <w:rPr>
            <w:noProof/>
            <w:webHidden/>
          </w:rPr>
          <w:fldChar w:fldCharType="separate"/>
        </w:r>
        <w:r>
          <w:rPr>
            <w:noProof/>
            <w:webHidden/>
          </w:rPr>
          <w:t>6</w:t>
        </w:r>
        <w:r w:rsidR="00C00C08">
          <w:rPr>
            <w:noProof/>
            <w:webHidden/>
          </w:rPr>
          <w:fldChar w:fldCharType="end"/>
        </w:r>
      </w:hyperlink>
    </w:p>
    <w:p w14:paraId="26DEF2E3"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24" w:history="1">
        <w:r w:rsidR="00C00C08" w:rsidRPr="00722D0F">
          <w:rPr>
            <w:rStyle w:val="ac"/>
            <w:rFonts w:ascii="Arial" w:eastAsia="ＤＦＰ華康ゴシック体W5" w:hAnsi="Arial"/>
            <w:noProof/>
          </w:rPr>
          <w:t>1.3</w:t>
        </w:r>
        <w:r w:rsidR="00C00C08">
          <w:rPr>
            <w:rFonts w:asciiTheme="minorHAnsi" w:eastAsiaTheme="minorEastAsia" w:hAnsiTheme="minorHAnsi" w:cstheme="minorBidi"/>
            <w:noProof/>
            <w:szCs w:val="22"/>
          </w:rPr>
          <w:tab/>
        </w:r>
        <w:r w:rsidR="00C00C08" w:rsidRPr="00722D0F">
          <w:rPr>
            <w:rStyle w:val="ac"/>
            <w:rFonts w:hint="eastAsia"/>
            <w:noProof/>
          </w:rPr>
          <w:t>本書の構成</w:t>
        </w:r>
        <w:r w:rsidR="00C00C08">
          <w:rPr>
            <w:noProof/>
            <w:webHidden/>
          </w:rPr>
          <w:tab/>
        </w:r>
        <w:r w:rsidR="00C00C08">
          <w:rPr>
            <w:noProof/>
            <w:webHidden/>
          </w:rPr>
          <w:fldChar w:fldCharType="begin"/>
        </w:r>
        <w:r w:rsidR="00C00C08">
          <w:rPr>
            <w:noProof/>
            <w:webHidden/>
          </w:rPr>
          <w:instrText xml:space="preserve"> PAGEREF _Toc389549724 \h </w:instrText>
        </w:r>
        <w:r w:rsidR="00C00C08">
          <w:rPr>
            <w:noProof/>
            <w:webHidden/>
          </w:rPr>
        </w:r>
        <w:r w:rsidR="00C00C08">
          <w:rPr>
            <w:noProof/>
            <w:webHidden/>
          </w:rPr>
          <w:fldChar w:fldCharType="separate"/>
        </w:r>
        <w:r>
          <w:rPr>
            <w:noProof/>
            <w:webHidden/>
          </w:rPr>
          <w:t>8</w:t>
        </w:r>
        <w:r w:rsidR="00C00C08">
          <w:rPr>
            <w:noProof/>
            <w:webHidden/>
          </w:rPr>
          <w:fldChar w:fldCharType="end"/>
        </w:r>
      </w:hyperlink>
    </w:p>
    <w:p w14:paraId="5218AA55"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25" w:history="1">
        <w:r w:rsidR="00C00C08" w:rsidRPr="00722D0F">
          <w:rPr>
            <w:rStyle w:val="ac"/>
            <w:rFonts w:ascii="Arial" w:eastAsia="ＤＦＰ華康ゴシック体W5" w:hAnsi="Arial"/>
            <w:noProof/>
          </w:rPr>
          <w:t>1.4</w:t>
        </w:r>
        <w:r w:rsidR="00C00C08">
          <w:rPr>
            <w:rFonts w:asciiTheme="minorHAnsi" w:eastAsiaTheme="minorEastAsia" w:hAnsiTheme="minorHAnsi" w:cstheme="minorBidi"/>
            <w:noProof/>
            <w:szCs w:val="22"/>
          </w:rPr>
          <w:tab/>
        </w:r>
        <w:r w:rsidR="00C00C08" w:rsidRPr="00722D0F">
          <w:rPr>
            <w:rStyle w:val="ac"/>
            <w:rFonts w:hint="eastAsia"/>
            <w:noProof/>
          </w:rPr>
          <w:t>用語定義</w:t>
        </w:r>
        <w:r w:rsidR="00C00C08">
          <w:rPr>
            <w:noProof/>
            <w:webHidden/>
          </w:rPr>
          <w:tab/>
        </w:r>
        <w:r w:rsidR="00C00C08">
          <w:rPr>
            <w:noProof/>
            <w:webHidden/>
          </w:rPr>
          <w:fldChar w:fldCharType="begin"/>
        </w:r>
        <w:r w:rsidR="00C00C08">
          <w:rPr>
            <w:noProof/>
            <w:webHidden/>
          </w:rPr>
          <w:instrText xml:space="preserve"> PAGEREF _Toc389549725 \h </w:instrText>
        </w:r>
        <w:r w:rsidR="00C00C08">
          <w:rPr>
            <w:noProof/>
            <w:webHidden/>
          </w:rPr>
        </w:r>
        <w:r w:rsidR="00C00C08">
          <w:rPr>
            <w:noProof/>
            <w:webHidden/>
          </w:rPr>
          <w:fldChar w:fldCharType="separate"/>
        </w:r>
        <w:r>
          <w:rPr>
            <w:noProof/>
            <w:webHidden/>
          </w:rPr>
          <w:t>11</w:t>
        </w:r>
        <w:r w:rsidR="00C00C08">
          <w:rPr>
            <w:noProof/>
            <w:webHidden/>
          </w:rPr>
          <w:fldChar w:fldCharType="end"/>
        </w:r>
      </w:hyperlink>
    </w:p>
    <w:p w14:paraId="174B5DBE"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26" w:history="1">
        <w:r w:rsidR="00C00C08" w:rsidRPr="00722D0F">
          <w:rPr>
            <w:rStyle w:val="ac"/>
            <w:rFonts w:asciiTheme="majorEastAsia" w:eastAsiaTheme="majorEastAsia" w:hAnsiTheme="majorEastAsia" w:hint="eastAsia"/>
            <w:b/>
            <w:noProof/>
          </w:rPr>
          <w:t>第2章</w:t>
        </w:r>
        <w:r w:rsidR="00C00C08">
          <w:rPr>
            <w:rFonts w:asciiTheme="minorHAnsi" w:eastAsiaTheme="minorEastAsia" w:hAnsiTheme="minorHAnsi" w:cstheme="minorBidi"/>
            <w:noProof/>
            <w:szCs w:val="22"/>
          </w:rPr>
          <w:tab/>
        </w:r>
        <w:r w:rsidR="00C00C08" w:rsidRPr="00722D0F">
          <w:rPr>
            <w:rStyle w:val="ac"/>
            <w:rFonts w:hint="eastAsia"/>
            <w:b/>
            <w:noProof/>
          </w:rPr>
          <w:t>オープンデータの動向と意義</w:t>
        </w:r>
        <w:r w:rsidR="00C00C08">
          <w:rPr>
            <w:noProof/>
            <w:webHidden/>
          </w:rPr>
          <w:tab/>
        </w:r>
        <w:r w:rsidR="00C00C08">
          <w:rPr>
            <w:noProof/>
            <w:webHidden/>
          </w:rPr>
          <w:fldChar w:fldCharType="begin"/>
        </w:r>
        <w:r w:rsidR="00C00C08">
          <w:rPr>
            <w:noProof/>
            <w:webHidden/>
          </w:rPr>
          <w:instrText xml:space="preserve"> PAGEREF _Toc389549726 \h </w:instrText>
        </w:r>
        <w:r w:rsidR="00C00C08">
          <w:rPr>
            <w:noProof/>
            <w:webHidden/>
          </w:rPr>
        </w:r>
        <w:r w:rsidR="00C00C08">
          <w:rPr>
            <w:noProof/>
            <w:webHidden/>
          </w:rPr>
          <w:fldChar w:fldCharType="separate"/>
        </w:r>
        <w:r>
          <w:rPr>
            <w:noProof/>
            <w:webHidden/>
          </w:rPr>
          <w:t>13</w:t>
        </w:r>
        <w:r w:rsidR="00C00C08">
          <w:rPr>
            <w:noProof/>
            <w:webHidden/>
          </w:rPr>
          <w:fldChar w:fldCharType="end"/>
        </w:r>
      </w:hyperlink>
    </w:p>
    <w:p w14:paraId="4157F3DA"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27" w:history="1">
        <w:r w:rsidR="00C00C08" w:rsidRPr="00722D0F">
          <w:rPr>
            <w:rStyle w:val="ac"/>
            <w:rFonts w:ascii="Arial" w:eastAsia="ＤＦＰ華康ゴシック体W5" w:hAnsi="Arial"/>
            <w:noProof/>
          </w:rPr>
          <w:t>2.1</w:t>
        </w:r>
        <w:r w:rsidR="00C00C08">
          <w:rPr>
            <w:rFonts w:asciiTheme="minorHAnsi" w:eastAsiaTheme="minorEastAsia" w:hAnsiTheme="minorHAnsi" w:cstheme="minorBidi"/>
            <w:noProof/>
            <w:szCs w:val="22"/>
          </w:rPr>
          <w:tab/>
        </w:r>
        <w:r w:rsidR="00C00C08" w:rsidRPr="00722D0F">
          <w:rPr>
            <w:rStyle w:val="ac"/>
            <w:rFonts w:hint="eastAsia"/>
            <w:noProof/>
          </w:rPr>
          <w:t>オープンデータに関する主な動向</w:t>
        </w:r>
        <w:r w:rsidR="00C00C08">
          <w:rPr>
            <w:noProof/>
            <w:webHidden/>
          </w:rPr>
          <w:tab/>
        </w:r>
        <w:r w:rsidR="00C00C08">
          <w:rPr>
            <w:noProof/>
            <w:webHidden/>
          </w:rPr>
          <w:fldChar w:fldCharType="begin"/>
        </w:r>
        <w:r w:rsidR="00C00C08">
          <w:rPr>
            <w:noProof/>
            <w:webHidden/>
          </w:rPr>
          <w:instrText xml:space="preserve"> PAGEREF _Toc389549727 \h </w:instrText>
        </w:r>
        <w:r w:rsidR="00C00C08">
          <w:rPr>
            <w:noProof/>
            <w:webHidden/>
          </w:rPr>
        </w:r>
        <w:r w:rsidR="00C00C08">
          <w:rPr>
            <w:noProof/>
            <w:webHidden/>
          </w:rPr>
          <w:fldChar w:fldCharType="separate"/>
        </w:r>
        <w:r>
          <w:rPr>
            <w:noProof/>
            <w:webHidden/>
          </w:rPr>
          <w:t>13</w:t>
        </w:r>
        <w:r w:rsidR="00C00C08">
          <w:rPr>
            <w:noProof/>
            <w:webHidden/>
          </w:rPr>
          <w:fldChar w:fldCharType="end"/>
        </w:r>
      </w:hyperlink>
    </w:p>
    <w:p w14:paraId="6632C404"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28" w:history="1">
        <w:r w:rsidR="00C00C08" w:rsidRPr="00722D0F">
          <w:rPr>
            <w:rStyle w:val="ac"/>
            <w:rFonts w:ascii="Arial" w:eastAsia="ＤＦＰ華康ゴシック体W5" w:hAnsi="Arial"/>
            <w:noProof/>
          </w:rPr>
          <w:t>2.2</w:t>
        </w:r>
        <w:r w:rsidR="00C00C08">
          <w:rPr>
            <w:rFonts w:asciiTheme="minorHAnsi" w:eastAsiaTheme="minorEastAsia" w:hAnsiTheme="minorHAnsi" w:cstheme="minorBidi"/>
            <w:noProof/>
            <w:szCs w:val="22"/>
          </w:rPr>
          <w:tab/>
        </w:r>
        <w:r w:rsidR="00C00C08" w:rsidRPr="00722D0F">
          <w:rPr>
            <w:rStyle w:val="ac"/>
            <w:rFonts w:hint="eastAsia"/>
            <w:noProof/>
          </w:rPr>
          <w:t>オープンデータの意義</w:t>
        </w:r>
        <w:r w:rsidR="00C00C08">
          <w:rPr>
            <w:noProof/>
            <w:webHidden/>
          </w:rPr>
          <w:tab/>
        </w:r>
        <w:r w:rsidR="00C00C08">
          <w:rPr>
            <w:noProof/>
            <w:webHidden/>
          </w:rPr>
          <w:fldChar w:fldCharType="begin"/>
        </w:r>
        <w:r w:rsidR="00C00C08">
          <w:rPr>
            <w:noProof/>
            <w:webHidden/>
          </w:rPr>
          <w:instrText xml:space="preserve"> PAGEREF _Toc389549728 \h </w:instrText>
        </w:r>
        <w:r w:rsidR="00C00C08">
          <w:rPr>
            <w:noProof/>
            <w:webHidden/>
          </w:rPr>
        </w:r>
        <w:r w:rsidR="00C00C08">
          <w:rPr>
            <w:noProof/>
            <w:webHidden/>
          </w:rPr>
          <w:fldChar w:fldCharType="separate"/>
        </w:r>
        <w:r>
          <w:rPr>
            <w:noProof/>
            <w:webHidden/>
          </w:rPr>
          <w:t>19</w:t>
        </w:r>
        <w:r w:rsidR="00C00C08">
          <w:rPr>
            <w:noProof/>
            <w:webHidden/>
          </w:rPr>
          <w:fldChar w:fldCharType="end"/>
        </w:r>
      </w:hyperlink>
    </w:p>
    <w:p w14:paraId="4496B4C7"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29" w:history="1">
        <w:r w:rsidR="00C00C08" w:rsidRPr="00722D0F">
          <w:rPr>
            <w:rStyle w:val="ac"/>
            <w:rFonts w:ascii="Arial" w:eastAsia="ＤＦＰ華康ゴシック体W5" w:hAnsi="Arial"/>
            <w:noProof/>
          </w:rPr>
          <w:t>2.3</w:t>
        </w:r>
        <w:r w:rsidR="00C00C08">
          <w:rPr>
            <w:rFonts w:asciiTheme="minorHAnsi" w:eastAsiaTheme="minorEastAsia" w:hAnsiTheme="minorHAnsi" w:cstheme="minorBidi"/>
            <w:noProof/>
            <w:szCs w:val="22"/>
          </w:rPr>
          <w:tab/>
        </w:r>
        <w:r w:rsidR="00C00C08" w:rsidRPr="00722D0F">
          <w:rPr>
            <w:rStyle w:val="ac"/>
            <w:rFonts w:hint="eastAsia"/>
            <w:noProof/>
          </w:rPr>
          <w:t>本書におけるオープンデータの定義</w:t>
        </w:r>
        <w:r w:rsidR="00C00C08">
          <w:rPr>
            <w:noProof/>
            <w:webHidden/>
          </w:rPr>
          <w:tab/>
        </w:r>
        <w:r w:rsidR="00C00C08">
          <w:rPr>
            <w:noProof/>
            <w:webHidden/>
          </w:rPr>
          <w:fldChar w:fldCharType="begin"/>
        </w:r>
        <w:r w:rsidR="00C00C08">
          <w:rPr>
            <w:noProof/>
            <w:webHidden/>
          </w:rPr>
          <w:instrText xml:space="preserve"> PAGEREF _Toc389549729 \h </w:instrText>
        </w:r>
        <w:r w:rsidR="00C00C08">
          <w:rPr>
            <w:noProof/>
            <w:webHidden/>
          </w:rPr>
        </w:r>
        <w:r w:rsidR="00C00C08">
          <w:rPr>
            <w:noProof/>
            <w:webHidden/>
          </w:rPr>
          <w:fldChar w:fldCharType="separate"/>
        </w:r>
        <w:r>
          <w:rPr>
            <w:noProof/>
            <w:webHidden/>
          </w:rPr>
          <w:t>20</w:t>
        </w:r>
        <w:r w:rsidR="00C00C08">
          <w:rPr>
            <w:noProof/>
            <w:webHidden/>
          </w:rPr>
          <w:fldChar w:fldCharType="end"/>
        </w:r>
      </w:hyperlink>
    </w:p>
    <w:p w14:paraId="64A222A3"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30" w:history="1">
        <w:r w:rsidR="00C00C08" w:rsidRPr="00722D0F">
          <w:rPr>
            <w:rStyle w:val="ac"/>
            <w:rFonts w:asciiTheme="majorEastAsia" w:eastAsiaTheme="majorEastAsia" w:hAnsiTheme="majorEastAsia" w:hint="eastAsia"/>
            <w:b/>
            <w:noProof/>
          </w:rPr>
          <w:t>第3章</w:t>
        </w:r>
        <w:r w:rsidR="00C00C08">
          <w:rPr>
            <w:rFonts w:asciiTheme="minorHAnsi" w:eastAsiaTheme="minorEastAsia" w:hAnsiTheme="minorHAnsi" w:cstheme="minorBidi"/>
            <w:noProof/>
            <w:szCs w:val="22"/>
          </w:rPr>
          <w:tab/>
        </w:r>
        <w:r w:rsidR="00C00C08" w:rsidRPr="00722D0F">
          <w:rPr>
            <w:rStyle w:val="ac"/>
            <w:rFonts w:hint="eastAsia"/>
            <w:b/>
            <w:noProof/>
          </w:rPr>
          <w:t>オープンデータの作成・公開手順</w:t>
        </w:r>
        <w:r w:rsidR="00C00C08">
          <w:rPr>
            <w:noProof/>
            <w:webHidden/>
          </w:rPr>
          <w:tab/>
        </w:r>
        <w:r w:rsidR="00C00C08">
          <w:rPr>
            <w:noProof/>
            <w:webHidden/>
          </w:rPr>
          <w:fldChar w:fldCharType="begin"/>
        </w:r>
        <w:r w:rsidR="00C00C08">
          <w:rPr>
            <w:noProof/>
            <w:webHidden/>
          </w:rPr>
          <w:instrText xml:space="preserve"> PAGEREF _Toc389549730 \h </w:instrText>
        </w:r>
        <w:r w:rsidR="00C00C08">
          <w:rPr>
            <w:noProof/>
            <w:webHidden/>
          </w:rPr>
        </w:r>
        <w:r w:rsidR="00C00C08">
          <w:rPr>
            <w:noProof/>
            <w:webHidden/>
          </w:rPr>
          <w:fldChar w:fldCharType="separate"/>
        </w:r>
        <w:r>
          <w:rPr>
            <w:noProof/>
            <w:webHidden/>
          </w:rPr>
          <w:t>22</w:t>
        </w:r>
        <w:r w:rsidR="00C00C08">
          <w:rPr>
            <w:noProof/>
            <w:webHidden/>
          </w:rPr>
          <w:fldChar w:fldCharType="end"/>
        </w:r>
      </w:hyperlink>
    </w:p>
    <w:p w14:paraId="3B17BA15"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31" w:history="1">
        <w:r w:rsidR="00C00C08" w:rsidRPr="00722D0F">
          <w:rPr>
            <w:rStyle w:val="ac"/>
            <w:rFonts w:ascii="Arial" w:eastAsia="ＤＦＰ華康ゴシック体W5" w:hAnsi="Arial"/>
            <w:noProof/>
          </w:rPr>
          <w:t>3.1</w:t>
        </w:r>
        <w:r w:rsidR="00C00C08">
          <w:rPr>
            <w:rFonts w:asciiTheme="minorHAnsi" w:eastAsiaTheme="minorEastAsia" w:hAnsiTheme="minorHAnsi" w:cstheme="minorBidi"/>
            <w:noProof/>
            <w:szCs w:val="22"/>
          </w:rPr>
          <w:tab/>
        </w:r>
        <w:r w:rsidR="00C00C08" w:rsidRPr="00722D0F">
          <w:rPr>
            <w:rStyle w:val="ac"/>
            <w:rFonts w:hint="eastAsia"/>
            <w:noProof/>
          </w:rPr>
          <w:t>オープンデータ推進組織の設立</w:t>
        </w:r>
        <w:r w:rsidR="00C00C08">
          <w:rPr>
            <w:noProof/>
            <w:webHidden/>
          </w:rPr>
          <w:tab/>
        </w:r>
        <w:r w:rsidR="00C00C08">
          <w:rPr>
            <w:noProof/>
            <w:webHidden/>
          </w:rPr>
          <w:fldChar w:fldCharType="begin"/>
        </w:r>
        <w:r w:rsidR="00C00C08">
          <w:rPr>
            <w:noProof/>
            <w:webHidden/>
          </w:rPr>
          <w:instrText xml:space="preserve"> PAGEREF _Toc389549731 \h </w:instrText>
        </w:r>
        <w:r w:rsidR="00C00C08">
          <w:rPr>
            <w:noProof/>
            <w:webHidden/>
          </w:rPr>
        </w:r>
        <w:r w:rsidR="00C00C08">
          <w:rPr>
            <w:noProof/>
            <w:webHidden/>
          </w:rPr>
          <w:fldChar w:fldCharType="separate"/>
        </w:r>
        <w:r>
          <w:rPr>
            <w:noProof/>
            <w:webHidden/>
          </w:rPr>
          <w:t>22</w:t>
        </w:r>
        <w:r w:rsidR="00C00C08">
          <w:rPr>
            <w:noProof/>
            <w:webHidden/>
          </w:rPr>
          <w:fldChar w:fldCharType="end"/>
        </w:r>
      </w:hyperlink>
    </w:p>
    <w:p w14:paraId="184A7C91"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32" w:history="1">
        <w:r w:rsidR="00C00C08" w:rsidRPr="00722D0F">
          <w:rPr>
            <w:rStyle w:val="ac"/>
            <w:rFonts w:ascii="Arial" w:eastAsia="ＤＦＰ華康ゴシック体W5" w:hAnsi="Arial"/>
            <w:noProof/>
          </w:rPr>
          <w:t>3.2</w:t>
        </w:r>
        <w:r w:rsidR="00C00C08">
          <w:rPr>
            <w:rFonts w:asciiTheme="minorHAnsi" w:eastAsiaTheme="minorEastAsia" w:hAnsiTheme="minorHAnsi" w:cstheme="minorBidi"/>
            <w:noProof/>
            <w:szCs w:val="22"/>
          </w:rPr>
          <w:tab/>
        </w:r>
        <w:r w:rsidR="00C00C08" w:rsidRPr="00722D0F">
          <w:rPr>
            <w:rStyle w:val="ac"/>
            <w:rFonts w:hint="eastAsia"/>
            <w:noProof/>
          </w:rPr>
          <w:t>現状把握</w:t>
        </w:r>
        <w:r w:rsidR="00C00C08">
          <w:rPr>
            <w:noProof/>
            <w:webHidden/>
          </w:rPr>
          <w:tab/>
        </w:r>
        <w:r w:rsidR="00C00C08">
          <w:rPr>
            <w:noProof/>
            <w:webHidden/>
          </w:rPr>
          <w:fldChar w:fldCharType="begin"/>
        </w:r>
        <w:r w:rsidR="00C00C08">
          <w:rPr>
            <w:noProof/>
            <w:webHidden/>
          </w:rPr>
          <w:instrText xml:space="preserve"> PAGEREF _Toc389549732 \h </w:instrText>
        </w:r>
        <w:r w:rsidR="00C00C08">
          <w:rPr>
            <w:noProof/>
            <w:webHidden/>
          </w:rPr>
        </w:r>
        <w:r w:rsidR="00C00C08">
          <w:rPr>
            <w:noProof/>
            <w:webHidden/>
          </w:rPr>
          <w:fldChar w:fldCharType="separate"/>
        </w:r>
        <w:r>
          <w:rPr>
            <w:noProof/>
            <w:webHidden/>
          </w:rPr>
          <w:t>22</w:t>
        </w:r>
        <w:r w:rsidR="00C00C08">
          <w:rPr>
            <w:noProof/>
            <w:webHidden/>
          </w:rPr>
          <w:fldChar w:fldCharType="end"/>
        </w:r>
      </w:hyperlink>
    </w:p>
    <w:p w14:paraId="7C997E58"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33" w:history="1">
        <w:r w:rsidR="00C00C08" w:rsidRPr="00722D0F">
          <w:rPr>
            <w:rStyle w:val="ac"/>
            <w:rFonts w:ascii="Arial" w:eastAsia="ＤＦＰ華康ゴシック体W5" w:hAnsi="Arial"/>
            <w:noProof/>
          </w:rPr>
          <w:t>3.3</w:t>
        </w:r>
        <w:r w:rsidR="00C00C08">
          <w:rPr>
            <w:rFonts w:asciiTheme="minorHAnsi" w:eastAsiaTheme="minorEastAsia" w:hAnsiTheme="minorHAnsi" w:cstheme="minorBidi"/>
            <w:noProof/>
            <w:szCs w:val="22"/>
          </w:rPr>
          <w:tab/>
        </w:r>
        <w:r w:rsidR="00C00C08" w:rsidRPr="00722D0F">
          <w:rPr>
            <w:rStyle w:val="ac"/>
            <w:rFonts w:hint="eastAsia"/>
            <w:noProof/>
          </w:rPr>
          <w:t>計画立案</w:t>
        </w:r>
        <w:r w:rsidR="00C00C08">
          <w:rPr>
            <w:noProof/>
            <w:webHidden/>
          </w:rPr>
          <w:tab/>
        </w:r>
        <w:r w:rsidR="00C00C08">
          <w:rPr>
            <w:noProof/>
            <w:webHidden/>
          </w:rPr>
          <w:fldChar w:fldCharType="begin"/>
        </w:r>
        <w:r w:rsidR="00C00C08">
          <w:rPr>
            <w:noProof/>
            <w:webHidden/>
          </w:rPr>
          <w:instrText xml:space="preserve"> PAGEREF _Toc389549733 \h </w:instrText>
        </w:r>
        <w:r w:rsidR="00C00C08">
          <w:rPr>
            <w:noProof/>
            <w:webHidden/>
          </w:rPr>
        </w:r>
        <w:r w:rsidR="00C00C08">
          <w:rPr>
            <w:noProof/>
            <w:webHidden/>
          </w:rPr>
          <w:fldChar w:fldCharType="separate"/>
        </w:r>
        <w:r>
          <w:rPr>
            <w:noProof/>
            <w:webHidden/>
          </w:rPr>
          <w:t>23</w:t>
        </w:r>
        <w:r w:rsidR="00C00C08">
          <w:rPr>
            <w:noProof/>
            <w:webHidden/>
          </w:rPr>
          <w:fldChar w:fldCharType="end"/>
        </w:r>
      </w:hyperlink>
    </w:p>
    <w:p w14:paraId="2790F499"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34" w:history="1">
        <w:r w:rsidR="00C00C08" w:rsidRPr="00722D0F">
          <w:rPr>
            <w:rStyle w:val="ac"/>
            <w:rFonts w:ascii="Arial" w:eastAsia="ＤＦＰ華康ゴシック体W5" w:hAnsi="Arial"/>
            <w:noProof/>
          </w:rPr>
          <w:t>3.4</w:t>
        </w:r>
        <w:r w:rsidR="00C00C08">
          <w:rPr>
            <w:rFonts w:asciiTheme="minorHAnsi" w:eastAsiaTheme="minorEastAsia" w:hAnsiTheme="minorHAnsi" w:cstheme="minorBidi"/>
            <w:noProof/>
            <w:szCs w:val="22"/>
          </w:rPr>
          <w:tab/>
        </w:r>
        <w:r w:rsidR="00C00C08" w:rsidRPr="00722D0F">
          <w:rPr>
            <w:rStyle w:val="ac"/>
            <w:rFonts w:hint="eastAsia"/>
            <w:noProof/>
          </w:rPr>
          <w:t>公開作業</w:t>
        </w:r>
        <w:r w:rsidR="00C00C08">
          <w:rPr>
            <w:noProof/>
            <w:webHidden/>
          </w:rPr>
          <w:tab/>
        </w:r>
        <w:r w:rsidR="00C00C08">
          <w:rPr>
            <w:noProof/>
            <w:webHidden/>
          </w:rPr>
          <w:fldChar w:fldCharType="begin"/>
        </w:r>
        <w:r w:rsidR="00C00C08">
          <w:rPr>
            <w:noProof/>
            <w:webHidden/>
          </w:rPr>
          <w:instrText xml:space="preserve"> PAGEREF _Toc389549734 \h </w:instrText>
        </w:r>
        <w:r w:rsidR="00C00C08">
          <w:rPr>
            <w:noProof/>
            <w:webHidden/>
          </w:rPr>
        </w:r>
        <w:r w:rsidR="00C00C08">
          <w:rPr>
            <w:noProof/>
            <w:webHidden/>
          </w:rPr>
          <w:fldChar w:fldCharType="separate"/>
        </w:r>
        <w:r>
          <w:rPr>
            <w:noProof/>
            <w:webHidden/>
          </w:rPr>
          <w:t>24</w:t>
        </w:r>
        <w:r w:rsidR="00C00C08">
          <w:rPr>
            <w:noProof/>
            <w:webHidden/>
          </w:rPr>
          <w:fldChar w:fldCharType="end"/>
        </w:r>
      </w:hyperlink>
    </w:p>
    <w:p w14:paraId="7F046A5E"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35" w:history="1">
        <w:r w:rsidR="00C00C08" w:rsidRPr="00722D0F">
          <w:rPr>
            <w:rStyle w:val="ac"/>
            <w:rFonts w:ascii="Arial" w:eastAsia="ＤＦＰ華康ゴシック体W5" w:hAnsi="Arial"/>
            <w:noProof/>
          </w:rPr>
          <w:t>3.5</w:t>
        </w:r>
        <w:r w:rsidR="00C00C08">
          <w:rPr>
            <w:rFonts w:asciiTheme="minorHAnsi" w:eastAsiaTheme="minorEastAsia" w:hAnsiTheme="minorHAnsi" w:cstheme="minorBidi"/>
            <w:noProof/>
            <w:szCs w:val="22"/>
          </w:rPr>
          <w:tab/>
        </w:r>
        <w:r w:rsidR="00C00C08" w:rsidRPr="00722D0F">
          <w:rPr>
            <w:rStyle w:val="ac"/>
            <w:rFonts w:hint="eastAsia"/>
            <w:noProof/>
          </w:rPr>
          <w:t>公開・運用</w:t>
        </w:r>
        <w:r w:rsidR="00C00C08">
          <w:rPr>
            <w:noProof/>
            <w:webHidden/>
          </w:rPr>
          <w:tab/>
        </w:r>
        <w:r w:rsidR="00C00C08">
          <w:rPr>
            <w:noProof/>
            <w:webHidden/>
          </w:rPr>
          <w:fldChar w:fldCharType="begin"/>
        </w:r>
        <w:r w:rsidR="00C00C08">
          <w:rPr>
            <w:noProof/>
            <w:webHidden/>
          </w:rPr>
          <w:instrText xml:space="preserve"> PAGEREF _Toc389549735 \h </w:instrText>
        </w:r>
        <w:r w:rsidR="00C00C08">
          <w:rPr>
            <w:noProof/>
            <w:webHidden/>
          </w:rPr>
        </w:r>
        <w:r w:rsidR="00C00C08">
          <w:rPr>
            <w:noProof/>
            <w:webHidden/>
          </w:rPr>
          <w:fldChar w:fldCharType="separate"/>
        </w:r>
        <w:r>
          <w:rPr>
            <w:noProof/>
            <w:webHidden/>
          </w:rPr>
          <w:t>29</w:t>
        </w:r>
        <w:r w:rsidR="00C00C08">
          <w:rPr>
            <w:noProof/>
            <w:webHidden/>
          </w:rPr>
          <w:fldChar w:fldCharType="end"/>
        </w:r>
      </w:hyperlink>
    </w:p>
    <w:p w14:paraId="6771A1B7" w14:textId="77777777" w:rsidR="00C00C08" w:rsidRDefault="008859E9">
      <w:pPr>
        <w:pStyle w:val="21"/>
        <w:tabs>
          <w:tab w:val="left" w:pos="840"/>
          <w:tab w:val="right" w:leader="dot" w:pos="8494"/>
        </w:tabs>
        <w:rPr>
          <w:rStyle w:val="ac"/>
          <w:noProof/>
        </w:rPr>
      </w:pPr>
      <w:hyperlink w:anchor="_Toc389549736" w:history="1">
        <w:r w:rsidR="00C00C08" w:rsidRPr="00722D0F">
          <w:rPr>
            <w:rStyle w:val="ac"/>
            <w:rFonts w:ascii="Arial" w:eastAsia="ＤＦＰ華康ゴシック体W5" w:hAnsi="Arial"/>
            <w:noProof/>
          </w:rPr>
          <w:t>3.6</w:t>
        </w:r>
        <w:r w:rsidR="00C00C08">
          <w:rPr>
            <w:rFonts w:asciiTheme="minorHAnsi" w:eastAsiaTheme="minorEastAsia" w:hAnsiTheme="minorHAnsi" w:cstheme="minorBidi"/>
            <w:noProof/>
            <w:szCs w:val="22"/>
          </w:rPr>
          <w:tab/>
        </w:r>
        <w:r w:rsidR="00C00C08" w:rsidRPr="00722D0F">
          <w:rPr>
            <w:rStyle w:val="ac"/>
            <w:rFonts w:hint="eastAsia"/>
            <w:noProof/>
          </w:rPr>
          <w:t>改善点の洗い出し</w:t>
        </w:r>
        <w:r w:rsidR="00C00C08">
          <w:rPr>
            <w:noProof/>
            <w:webHidden/>
          </w:rPr>
          <w:tab/>
        </w:r>
        <w:r w:rsidR="00C00C08">
          <w:rPr>
            <w:noProof/>
            <w:webHidden/>
          </w:rPr>
          <w:fldChar w:fldCharType="begin"/>
        </w:r>
        <w:r w:rsidR="00C00C08">
          <w:rPr>
            <w:noProof/>
            <w:webHidden/>
          </w:rPr>
          <w:instrText xml:space="preserve"> PAGEREF _Toc389549736 \h </w:instrText>
        </w:r>
        <w:r w:rsidR="00C00C08">
          <w:rPr>
            <w:noProof/>
            <w:webHidden/>
          </w:rPr>
        </w:r>
        <w:r w:rsidR="00C00C08">
          <w:rPr>
            <w:noProof/>
            <w:webHidden/>
          </w:rPr>
          <w:fldChar w:fldCharType="separate"/>
        </w:r>
        <w:r>
          <w:rPr>
            <w:noProof/>
            <w:webHidden/>
          </w:rPr>
          <w:t>29</w:t>
        </w:r>
        <w:r w:rsidR="00C00C08">
          <w:rPr>
            <w:noProof/>
            <w:webHidden/>
          </w:rPr>
          <w:fldChar w:fldCharType="end"/>
        </w:r>
      </w:hyperlink>
    </w:p>
    <w:p w14:paraId="10DE8A4B" w14:textId="77777777" w:rsidR="00C00C08" w:rsidRPr="00B26B1D" w:rsidRDefault="00C00C08" w:rsidP="00B26B1D">
      <w:pPr>
        <w:rPr>
          <w:noProof/>
        </w:rPr>
      </w:pPr>
    </w:p>
    <w:p w14:paraId="0D55D634" w14:textId="77777777" w:rsidR="00C00C08" w:rsidRDefault="008859E9">
      <w:pPr>
        <w:pStyle w:val="11"/>
        <w:tabs>
          <w:tab w:val="right" w:leader="dot" w:pos="8494"/>
        </w:tabs>
        <w:rPr>
          <w:rFonts w:asciiTheme="minorHAnsi" w:eastAsiaTheme="minorEastAsia" w:hAnsiTheme="minorHAnsi" w:cstheme="minorBidi"/>
          <w:noProof/>
          <w:szCs w:val="22"/>
        </w:rPr>
      </w:pPr>
      <w:hyperlink w:anchor="_Toc389549737" w:history="1">
        <w:r w:rsidR="00C00C08" w:rsidRPr="00722D0F">
          <w:rPr>
            <w:rStyle w:val="ac"/>
            <w:rFonts w:ascii="HGP創英角ｺﾞｼｯｸUB" w:eastAsia="HGP創英角ｺﾞｼｯｸUB" w:hAnsi="HGP創英角ｺﾞｼｯｸUB" w:hint="eastAsia"/>
            <w:noProof/>
          </w:rPr>
          <w:t>第</w:t>
        </w:r>
        <w:r w:rsidR="00C00C08" w:rsidRPr="00722D0F">
          <w:rPr>
            <w:rStyle w:val="ac"/>
            <w:rFonts w:ascii="HGP創英角ｺﾞｼｯｸUB" w:eastAsia="HGP創英角ｺﾞｼｯｸUB" w:hAnsi="HGP創英角ｺﾞｼｯｸUB"/>
            <w:noProof/>
          </w:rPr>
          <w:t>II</w:t>
        </w:r>
        <w:r w:rsidR="00C00C08" w:rsidRPr="00722D0F">
          <w:rPr>
            <w:rStyle w:val="ac"/>
            <w:rFonts w:ascii="HGP創英角ｺﾞｼｯｸUB" w:eastAsia="HGP創英角ｺﾞｼｯｸUB" w:hAnsi="HGP創英角ｺﾞｼｯｸUB" w:hint="eastAsia"/>
            <w:noProof/>
          </w:rPr>
          <w:t>部　利用ルール編：</w:t>
        </w:r>
        <w:r w:rsidR="00C00C08" w:rsidRPr="00722D0F">
          <w:rPr>
            <w:rStyle w:val="ac"/>
            <w:rFonts w:ascii="HGP創英角ｺﾞｼｯｸUB" w:eastAsia="HGP創英角ｺﾞｼｯｸUB" w:hAnsi="HGP創英角ｺﾞｼｯｸUB"/>
            <w:noProof/>
          </w:rPr>
          <w:t xml:space="preserve"> </w:t>
        </w:r>
        <w:r w:rsidR="00C00C08" w:rsidRPr="00722D0F">
          <w:rPr>
            <w:rStyle w:val="ac"/>
            <w:rFonts w:ascii="HGP創英角ｺﾞｼｯｸUB" w:eastAsia="HGP創英角ｺﾞｼｯｸUB" w:hAnsi="HGP創英角ｺﾞｼｯｸUB" w:hint="eastAsia"/>
            <w:noProof/>
          </w:rPr>
          <w:t>オープンデータに利用ルールを設定しよう</w:t>
        </w:r>
        <w:r w:rsidR="00C00C08">
          <w:rPr>
            <w:noProof/>
            <w:webHidden/>
          </w:rPr>
          <w:tab/>
        </w:r>
        <w:r w:rsidR="00C00C08">
          <w:rPr>
            <w:noProof/>
            <w:webHidden/>
          </w:rPr>
          <w:fldChar w:fldCharType="begin"/>
        </w:r>
        <w:r w:rsidR="00C00C08">
          <w:rPr>
            <w:noProof/>
            <w:webHidden/>
          </w:rPr>
          <w:instrText xml:space="preserve"> PAGEREF _Toc389549737 \h </w:instrText>
        </w:r>
        <w:r w:rsidR="00C00C08">
          <w:rPr>
            <w:noProof/>
            <w:webHidden/>
          </w:rPr>
        </w:r>
        <w:r w:rsidR="00C00C08">
          <w:rPr>
            <w:noProof/>
            <w:webHidden/>
          </w:rPr>
          <w:fldChar w:fldCharType="separate"/>
        </w:r>
        <w:r>
          <w:rPr>
            <w:noProof/>
            <w:webHidden/>
          </w:rPr>
          <w:t>31</w:t>
        </w:r>
        <w:r w:rsidR="00C00C08">
          <w:rPr>
            <w:noProof/>
            <w:webHidden/>
          </w:rPr>
          <w:fldChar w:fldCharType="end"/>
        </w:r>
      </w:hyperlink>
    </w:p>
    <w:p w14:paraId="310751DF"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38" w:history="1">
        <w:r w:rsidR="00C00C08" w:rsidRPr="00722D0F">
          <w:rPr>
            <w:rStyle w:val="ac"/>
            <w:rFonts w:asciiTheme="majorEastAsia" w:eastAsiaTheme="majorEastAsia" w:hAnsiTheme="majorEastAsia" w:hint="eastAsia"/>
            <w:b/>
            <w:noProof/>
          </w:rPr>
          <w:t>第4章</w:t>
        </w:r>
        <w:r w:rsidR="00C00C08">
          <w:rPr>
            <w:rFonts w:asciiTheme="minorHAnsi" w:eastAsiaTheme="minorEastAsia" w:hAnsiTheme="minorHAnsi" w:cstheme="minorBidi"/>
            <w:noProof/>
            <w:szCs w:val="22"/>
          </w:rPr>
          <w:tab/>
        </w:r>
        <w:r w:rsidR="00C00C08" w:rsidRPr="00722D0F">
          <w:rPr>
            <w:rStyle w:val="ac"/>
            <w:rFonts w:hint="eastAsia"/>
            <w:b/>
            <w:noProof/>
          </w:rPr>
          <w:t>オープンデータで必要となる利用ルール</w:t>
        </w:r>
        <w:r w:rsidR="00C00C08">
          <w:rPr>
            <w:noProof/>
            <w:webHidden/>
          </w:rPr>
          <w:tab/>
        </w:r>
        <w:r w:rsidR="00C00C08">
          <w:rPr>
            <w:noProof/>
            <w:webHidden/>
          </w:rPr>
          <w:fldChar w:fldCharType="begin"/>
        </w:r>
        <w:r w:rsidR="00C00C08">
          <w:rPr>
            <w:noProof/>
            <w:webHidden/>
          </w:rPr>
          <w:instrText xml:space="preserve"> PAGEREF _Toc389549738 \h </w:instrText>
        </w:r>
        <w:r w:rsidR="00C00C08">
          <w:rPr>
            <w:noProof/>
            <w:webHidden/>
          </w:rPr>
        </w:r>
        <w:r w:rsidR="00C00C08">
          <w:rPr>
            <w:noProof/>
            <w:webHidden/>
          </w:rPr>
          <w:fldChar w:fldCharType="separate"/>
        </w:r>
        <w:r>
          <w:rPr>
            <w:noProof/>
            <w:webHidden/>
          </w:rPr>
          <w:t>32</w:t>
        </w:r>
        <w:r w:rsidR="00C00C08">
          <w:rPr>
            <w:noProof/>
            <w:webHidden/>
          </w:rPr>
          <w:fldChar w:fldCharType="end"/>
        </w:r>
      </w:hyperlink>
    </w:p>
    <w:p w14:paraId="00DCAEB5"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39" w:history="1">
        <w:r w:rsidR="00C00C08" w:rsidRPr="00722D0F">
          <w:rPr>
            <w:rStyle w:val="ac"/>
            <w:rFonts w:ascii="Arial" w:eastAsia="ＤＦＰ華康ゴシック体W5" w:hAnsi="Arial"/>
            <w:noProof/>
          </w:rPr>
          <w:t>4.1</w:t>
        </w:r>
        <w:r w:rsidR="00C00C08">
          <w:rPr>
            <w:rFonts w:asciiTheme="minorHAnsi" w:eastAsiaTheme="minorEastAsia" w:hAnsiTheme="minorHAnsi" w:cstheme="minorBidi"/>
            <w:noProof/>
            <w:szCs w:val="22"/>
          </w:rPr>
          <w:tab/>
        </w:r>
        <w:r w:rsidR="00C00C08" w:rsidRPr="00722D0F">
          <w:rPr>
            <w:rStyle w:val="ac"/>
            <w:rFonts w:hint="eastAsia"/>
            <w:noProof/>
          </w:rPr>
          <w:t>オープンデータにおける利用ルールの重要性</w:t>
        </w:r>
        <w:r w:rsidR="00C00C08">
          <w:rPr>
            <w:noProof/>
            <w:webHidden/>
          </w:rPr>
          <w:tab/>
        </w:r>
        <w:r w:rsidR="00C00C08">
          <w:rPr>
            <w:noProof/>
            <w:webHidden/>
          </w:rPr>
          <w:fldChar w:fldCharType="begin"/>
        </w:r>
        <w:r w:rsidR="00C00C08">
          <w:rPr>
            <w:noProof/>
            <w:webHidden/>
          </w:rPr>
          <w:instrText xml:space="preserve"> PAGEREF _Toc389549739 \h </w:instrText>
        </w:r>
        <w:r w:rsidR="00C00C08">
          <w:rPr>
            <w:noProof/>
            <w:webHidden/>
          </w:rPr>
        </w:r>
        <w:r w:rsidR="00C00C08">
          <w:rPr>
            <w:noProof/>
            <w:webHidden/>
          </w:rPr>
          <w:fldChar w:fldCharType="separate"/>
        </w:r>
        <w:r>
          <w:rPr>
            <w:noProof/>
            <w:webHidden/>
          </w:rPr>
          <w:t>32</w:t>
        </w:r>
        <w:r w:rsidR="00C00C08">
          <w:rPr>
            <w:noProof/>
            <w:webHidden/>
          </w:rPr>
          <w:fldChar w:fldCharType="end"/>
        </w:r>
      </w:hyperlink>
    </w:p>
    <w:p w14:paraId="2D270F4D"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40" w:history="1">
        <w:r w:rsidR="00C00C08" w:rsidRPr="00722D0F">
          <w:rPr>
            <w:rStyle w:val="ac"/>
            <w:rFonts w:ascii="Arial" w:eastAsia="ＤＦＰ華康ゴシック体W5" w:hAnsi="Arial"/>
            <w:noProof/>
          </w:rPr>
          <w:t>4.2</w:t>
        </w:r>
        <w:r w:rsidR="00C00C08">
          <w:rPr>
            <w:rFonts w:asciiTheme="minorHAnsi" w:eastAsiaTheme="minorEastAsia" w:hAnsiTheme="minorHAnsi" w:cstheme="minorBidi"/>
            <w:noProof/>
            <w:szCs w:val="22"/>
          </w:rPr>
          <w:tab/>
        </w:r>
        <w:r w:rsidR="00C00C08" w:rsidRPr="00722D0F">
          <w:rPr>
            <w:rStyle w:val="ac"/>
            <w:rFonts w:hint="eastAsia"/>
            <w:noProof/>
          </w:rPr>
          <w:t>国際的なオープンデータの利用ルールの動向</w:t>
        </w:r>
        <w:r w:rsidR="00C00C08">
          <w:rPr>
            <w:noProof/>
            <w:webHidden/>
          </w:rPr>
          <w:tab/>
        </w:r>
        <w:r w:rsidR="00C00C08">
          <w:rPr>
            <w:noProof/>
            <w:webHidden/>
          </w:rPr>
          <w:fldChar w:fldCharType="begin"/>
        </w:r>
        <w:r w:rsidR="00C00C08">
          <w:rPr>
            <w:noProof/>
            <w:webHidden/>
          </w:rPr>
          <w:instrText xml:space="preserve"> PAGEREF _Toc389549740 \h </w:instrText>
        </w:r>
        <w:r w:rsidR="00C00C08">
          <w:rPr>
            <w:noProof/>
            <w:webHidden/>
          </w:rPr>
        </w:r>
        <w:r w:rsidR="00C00C08">
          <w:rPr>
            <w:noProof/>
            <w:webHidden/>
          </w:rPr>
          <w:fldChar w:fldCharType="separate"/>
        </w:r>
        <w:r>
          <w:rPr>
            <w:noProof/>
            <w:webHidden/>
          </w:rPr>
          <w:t>34</w:t>
        </w:r>
        <w:r w:rsidR="00C00C08">
          <w:rPr>
            <w:noProof/>
            <w:webHidden/>
          </w:rPr>
          <w:fldChar w:fldCharType="end"/>
        </w:r>
      </w:hyperlink>
    </w:p>
    <w:p w14:paraId="4E82C3A1"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41" w:history="1">
        <w:r w:rsidR="00C00C08" w:rsidRPr="00722D0F">
          <w:rPr>
            <w:rStyle w:val="ac"/>
            <w:rFonts w:ascii="Arial" w:eastAsia="ＤＦＰ華康ゴシック体W5" w:hAnsi="Arial"/>
            <w:noProof/>
          </w:rPr>
          <w:t>4.3</w:t>
        </w:r>
        <w:r w:rsidR="00C00C08">
          <w:rPr>
            <w:rFonts w:asciiTheme="minorHAnsi" w:eastAsiaTheme="minorEastAsia" w:hAnsiTheme="minorHAnsi" w:cstheme="minorBidi"/>
            <w:noProof/>
            <w:szCs w:val="22"/>
          </w:rPr>
          <w:tab/>
        </w:r>
        <w:r w:rsidR="00C00C08" w:rsidRPr="00722D0F">
          <w:rPr>
            <w:rStyle w:val="ac"/>
            <w:rFonts w:hint="eastAsia"/>
            <w:noProof/>
          </w:rPr>
          <w:t>日本政府におけるオープンデータ利用ルールの検討状況</w:t>
        </w:r>
        <w:r w:rsidR="00C00C08">
          <w:rPr>
            <w:noProof/>
            <w:webHidden/>
          </w:rPr>
          <w:tab/>
        </w:r>
        <w:r w:rsidR="00C00C08">
          <w:rPr>
            <w:noProof/>
            <w:webHidden/>
          </w:rPr>
          <w:fldChar w:fldCharType="begin"/>
        </w:r>
        <w:r w:rsidR="00C00C08">
          <w:rPr>
            <w:noProof/>
            <w:webHidden/>
          </w:rPr>
          <w:instrText xml:space="preserve"> PAGEREF _Toc389549741 \h </w:instrText>
        </w:r>
        <w:r w:rsidR="00C00C08">
          <w:rPr>
            <w:noProof/>
            <w:webHidden/>
          </w:rPr>
        </w:r>
        <w:r w:rsidR="00C00C08">
          <w:rPr>
            <w:noProof/>
            <w:webHidden/>
          </w:rPr>
          <w:fldChar w:fldCharType="separate"/>
        </w:r>
        <w:r>
          <w:rPr>
            <w:noProof/>
            <w:webHidden/>
          </w:rPr>
          <w:t>36</w:t>
        </w:r>
        <w:r w:rsidR="00C00C08">
          <w:rPr>
            <w:noProof/>
            <w:webHidden/>
          </w:rPr>
          <w:fldChar w:fldCharType="end"/>
        </w:r>
      </w:hyperlink>
    </w:p>
    <w:p w14:paraId="0997E7D9"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42" w:history="1">
        <w:r w:rsidR="00C00C08" w:rsidRPr="00722D0F">
          <w:rPr>
            <w:rStyle w:val="ac"/>
            <w:rFonts w:asciiTheme="majorEastAsia" w:eastAsiaTheme="majorEastAsia" w:hAnsiTheme="majorEastAsia" w:hint="eastAsia"/>
            <w:b/>
            <w:noProof/>
          </w:rPr>
          <w:t>第5章</w:t>
        </w:r>
        <w:r w:rsidR="00C00C08">
          <w:rPr>
            <w:rFonts w:asciiTheme="minorHAnsi" w:eastAsiaTheme="minorEastAsia" w:hAnsiTheme="minorHAnsi" w:cstheme="minorBidi"/>
            <w:noProof/>
            <w:szCs w:val="22"/>
          </w:rPr>
          <w:tab/>
        </w:r>
        <w:r w:rsidR="00C00C08" w:rsidRPr="00722D0F">
          <w:rPr>
            <w:rStyle w:val="ac"/>
            <w:rFonts w:hint="eastAsia"/>
            <w:b/>
            <w:noProof/>
          </w:rPr>
          <w:t>オープンデータ利用ルールの概要</w:t>
        </w:r>
        <w:r w:rsidR="00C00C08">
          <w:rPr>
            <w:noProof/>
            <w:webHidden/>
          </w:rPr>
          <w:tab/>
        </w:r>
        <w:r w:rsidR="00C00C08">
          <w:rPr>
            <w:noProof/>
            <w:webHidden/>
          </w:rPr>
          <w:fldChar w:fldCharType="begin"/>
        </w:r>
        <w:r w:rsidR="00C00C08">
          <w:rPr>
            <w:noProof/>
            <w:webHidden/>
          </w:rPr>
          <w:instrText xml:space="preserve"> PAGEREF _Toc389549742 \h </w:instrText>
        </w:r>
        <w:r w:rsidR="00C00C08">
          <w:rPr>
            <w:noProof/>
            <w:webHidden/>
          </w:rPr>
        </w:r>
        <w:r w:rsidR="00C00C08">
          <w:rPr>
            <w:noProof/>
            <w:webHidden/>
          </w:rPr>
          <w:fldChar w:fldCharType="separate"/>
        </w:r>
        <w:r>
          <w:rPr>
            <w:noProof/>
            <w:webHidden/>
          </w:rPr>
          <w:t>43</w:t>
        </w:r>
        <w:r w:rsidR="00C00C08">
          <w:rPr>
            <w:noProof/>
            <w:webHidden/>
          </w:rPr>
          <w:fldChar w:fldCharType="end"/>
        </w:r>
      </w:hyperlink>
    </w:p>
    <w:p w14:paraId="23A61E5D"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43" w:history="1">
        <w:r w:rsidR="00C00C08" w:rsidRPr="00722D0F">
          <w:rPr>
            <w:rStyle w:val="ac"/>
            <w:rFonts w:ascii="Arial" w:eastAsia="ＤＦＰ華康ゴシック体W5" w:hAnsi="Arial"/>
            <w:noProof/>
          </w:rPr>
          <w:t>5.1</w:t>
        </w:r>
        <w:r w:rsidR="00C00C08">
          <w:rPr>
            <w:rFonts w:asciiTheme="minorHAnsi" w:eastAsiaTheme="minorEastAsia" w:hAnsiTheme="minorHAnsi" w:cstheme="minorBidi"/>
            <w:noProof/>
            <w:szCs w:val="22"/>
          </w:rPr>
          <w:tab/>
        </w:r>
        <w:r w:rsidR="00C00C08" w:rsidRPr="00722D0F">
          <w:rPr>
            <w:rStyle w:val="ac"/>
            <w:noProof/>
          </w:rPr>
          <w:t>CC</w:t>
        </w:r>
        <w:r w:rsidR="00C00C08" w:rsidRPr="00722D0F">
          <w:rPr>
            <w:rStyle w:val="ac"/>
            <w:rFonts w:hint="eastAsia"/>
            <w:noProof/>
          </w:rPr>
          <w:t>ライセンス</w:t>
        </w:r>
        <w:r w:rsidR="00C00C08">
          <w:rPr>
            <w:noProof/>
            <w:webHidden/>
          </w:rPr>
          <w:tab/>
        </w:r>
        <w:r w:rsidR="00C00C08">
          <w:rPr>
            <w:noProof/>
            <w:webHidden/>
          </w:rPr>
          <w:fldChar w:fldCharType="begin"/>
        </w:r>
        <w:r w:rsidR="00C00C08">
          <w:rPr>
            <w:noProof/>
            <w:webHidden/>
          </w:rPr>
          <w:instrText xml:space="preserve"> PAGEREF _Toc389549743 \h </w:instrText>
        </w:r>
        <w:r w:rsidR="00C00C08">
          <w:rPr>
            <w:noProof/>
            <w:webHidden/>
          </w:rPr>
        </w:r>
        <w:r w:rsidR="00C00C08">
          <w:rPr>
            <w:noProof/>
            <w:webHidden/>
          </w:rPr>
          <w:fldChar w:fldCharType="separate"/>
        </w:r>
        <w:r>
          <w:rPr>
            <w:noProof/>
            <w:webHidden/>
          </w:rPr>
          <w:t>43</w:t>
        </w:r>
        <w:r w:rsidR="00C00C08">
          <w:rPr>
            <w:noProof/>
            <w:webHidden/>
          </w:rPr>
          <w:fldChar w:fldCharType="end"/>
        </w:r>
      </w:hyperlink>
    </w:p>
    <w:p w14:paraId="36E7A7E8"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44" w:history="1">
        <w:r w:rsidR="00C00C08" w:rsidRPr="00722D0F">
          <w:rPr>
            <w:rStyle w:val="ac"/>
            <w:rFonts w:ascii="Arial" w:eastAsia="ＤＦＰ華康ゴシック体W5" w:hAnsi="Arial"/>
            <w:noProof/>
          </w:rPr>
          <w:t>5.2</w:t>
        </w:r>
        <w:r w:rsidR="00C00C08">
          <w:rPr>
            <w:rFonts w:asciiTheme="minorHAnsi" w:eastAsiaTheme="minorEastAsia" w:hAnsiTheme="minorHAnsi" w:cstheme="minorBidi"/>
            <w:noProof/>
            <w:szCs w:val="22"/>
          </w:rPr>
          <w:tab/>
        </w:r>
        <w:r w:rsidR="00C00C08" w:rsidRPr="00722D0F">
          <w:rPr>
            <w:rStyle w:val="ac"/>
            <w:noProof/>
          </w:rPr>
          <w:t>CC-BY</w:t>
        </w:r>
        <w:r w:rsidR="00C00C08" w:rsidRPr="00722D0F">
          <w:rPr>
            <w:rStyle w:val="ac"/>
            <w:rFonts w:hint="eastAsia"/>
            <w:noProof/>
          </w:rPr>
          <w:t>ライセンス</w:t>
        </w:r>
        <w:r w:rsidR="00C00C08">
          <w:rPr>
            <w:noProof/>
            <w:webHidden/>
          </w:rPr>
          <w:tab/>
        </w:r>
        <w:r w:rsidR="00C00C08">
          <w:rPr>
            <w:noProof/>
            <w:webHidden/>
          </w:rPr>
          <w:fldChar w:fldCharType="begin"/>
        </w:r>
        <w:r w:rsidR="00C00C08">
          <w:rPr>
            <w:noProof/>
            <w:webHidden/>
          </w:rPr>
          <w:instrText xml:space="preserve"> PAGEREF _Toc389549744 \h </w:instrText>
        </w:r>
        <w:r w:rsidR="00C00C08">
          <w:rPr>
            <w:noProof/>
            <w:webHidden/>
          </w:rPr>
        </w:r>
        <w:r w:rsidR="00C00C08">
          <w:rPr>
            <w:noProof/>
            <w:webHidden/>
          </w:rPr>
          <w:fldChar w:fldCharType="separate"/>
        </w:r>
        <w:r>
          <w:rPr>
            <w:noProof/>
            <w:webHidden/>
          </w:rPr>
          <w:t>46</w:t>
        </w:r>
        <w:r w:rsidR="00C00C08">
          <w:rPr>
            <w:noProof/>
            <w:webHidden/>
          </w:rPr>
          <w:fldChar w:fldCharType="end"/>
        </w:r>
      </w:hyperlink>
    </w:p>
    <w:p w14:paraId="70214C1D"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45" w:history="1">
        <w:r w:rsidR="00C00C08" w:rsidRPr="00722D0F">
          <w:rPr>
            <w:rStyle w:val="ac"/>
            <w:rFonts w:ascii="Arial" w:eastAsia="ＤＦＰ華康ゴシック体W5" w:hAnsi="Arial"/>
            <w:noProof/>
          </w:rPr>
          <w:t>5.3</w:t>
        </w:r>
        <w:r w:rsidR="00C00C08">
          <w:rPr>
            <w:rFonts w:asciiTheme="minorHAnsi" w:eastAsiaTheme="minorEastAsia" w:hAnsiTheme="minorHAnsi" w:cstheme="minorBidi"/>
            <w:noProof/>
            <w:szCs w:val="22"/>
          </w:rPr>
          <w:tab/>
        </w:r>
        <w:r w:rsidR="00C00C08" w:rsidRPr="00722D0F">
          <w:rPr>
            <w:rStyle w:val="ac"/>
            <w:noProof/>
          </w:rPr>
          <w:t>CC0</w:t>
        </w:r>
        <w:r w:rsidR="00C00C08">
          <w:rPr>
            <w:noProof/>
            <w:webHidden/>
          </w:rPr>
          <w:tab/>
        </w:r>
        <w:r w:rsidR="00C00C08">
          <w:rPr>
            <w:noProof/>
            <w:webHidden/>
          </w:rPr>
          <w:fldChar w:fldCharType="begin"/>
        </w:r>
        <w:r w:rsidR="00C00C08">
          <w:rPr>
            <w:noProof/>
            <w:webHidden/>
          </w:rPr>
          <w:instrText xml:space="preserve"> PAGEREF _Toc389549745 \h </w:instrText>
        </w:r>
        <w:r w:rsidR="00C00C08">
          <w:rPr>
            <w:noProof/>
            <w:webHidden/>
          </w:rPr>
        </w:r>
        <w:r w:rsidR="00C00C08">
          <w:rPr>
            <w:noProof/>
            <w:webHidden/>
          </w:rPr>
          <w:fldChar w:fldCharType="separate"/>
        </w:r>
        <w:r>
          <w:rPr>
            <w:noProof/>
            <w:webHidden/>
          </w:rPr>
          <w:t>53</w:t>
        </w:r>
        <w:r w:rsidR="00C00C08">
          <w:rPr>
            <w:noProof/>
            <w:webHidden/>
          </w:rPr>
          <w:fldChar w:fldCharType="end"/>
        </w:r>
      </w:hyperlink>
    </w:p>
    <w:p w14:paraId="4871F6C3"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46" w:history="1">
        <w:r w:rsidR="00C00C08" w:rsidRPr="00722D0F">
          <w:rPr>
            <w:rStyle w:val="ac"/>
            <w:rFonts w:ascii="Arial" w:eastAsia="ＤＦＰ華康ゴシック体W5" w:hAnsi="Arial"/>
            <w:noProof/>
          </w:rPr>
          <w:t>5.4</w:t>
        </w:r>
        <w:r w:rsidR="00C00C08">
          <w:rPr>
            <w:rFonts w:asciiTheme="minorHAnsi" w:eastAsiaTheme="minorEastAsia" w:hAnsiTheme="minorHAnsi" w:cstheme="minorBidi"/>
            <w:noProof/>
            <w:szCs w:val="22"/>
          </w:rPr>
          <w:tab/>
        </w:r>
        <w:r w:rsidR="00C00C08" w:rsidRPr="00722D0F">
          <w:rPr>
            <w:rStyle w:val="ac"/>
            <w:rFonts w:hint="eastAsia"/>
            <w:noProof/>
          </w:rPr>
          <w:t>政府標準利用規約（第</w:t>
        </w:r>
        <w:r w:rsidR="00C00C08" w:rsidRPr="00722D0F">
          <w:rPr>
            <w:rStyle w:val="ac"/>
            <w:noProof/>
          </w:rPr>
          <w:t xml:space="preserve">1.0 </w:t>
        </w:r>
        <w:r w:rsidR="00C00C08" w:rsidRPr="00722D0F">
          <w:rPr>
            <w:rStyle w:val="ac"/>
            <w:rFonts w:hint="eastAsia"/>
            <w:noProof/>
          </w:rPr>
          <w:t>版）（案）</w:t>
        </w:r>
        <w:r w:rsidR="00C00C08">
          <w:rPr>
            <w:noProof/>
            <w:webHidden/>
          </w:rPr>
          <w:tab/>
        </w:r>
        <w:r w:rsidR="00C00C08">
          <w:rPr>
            <w:noProof/>
            <w:webHidden/>
          </w:rPr>
          <w:fldChar w:fldCharType="begin"/>
        </w:r>
        <w:r w:rsidR="00C00C08">
          <w:rPr>
            <w:noProof/>
            <w:webHidden/>
          </w:rPr>
          <w:instrText xml:space="preserve"> PAGEREF _Toc389549746 \h </w:instrText>
        </w:r>
        <w:r w:rsidR="00C00C08">
          <w:rPr>
            <w:noProof/>
            <w:webHidden/>
          </w:rPr>
        </w:r>
        <w:r w:rsidR="00C00C08">
          <w:rPr>
            <w:noProof/>
            <w:webHidden/>
          </w:rPr>
          <w:fldChar w:fldCharType="separate"/>
        </w:r>
        <w:r>
          <w:rPr>
            <w:noProof/>
            <w:webHidden/>
          </w:rPr>
          <w:t>59</w:t>
        </w:r>
        <w:r w:rsidR="00C00C08">
          <w:rPr>
            <w:noProof/>
            <w:webHidden/>
          </w:rPr>
          <w:fldChar w:fldCharType="end"/>
        </w:r>
      </w:hyperlink>
    </w:p>
    <w:p w14:paraId="571464D7"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47" w:history="1">
        <w:r w:rsidR="00C00C08" w:rsidRPr="00722D0F">
          <w:rPr>
            <w:rStyle w:val="ac"/>
            <w:rFonts w:asciiTheme="majorEastAsia" w:eastAsiaTheme="majorEastAsia" w:hAnsiTheme="majorEastAsia" w:hint="eastAsia"/>
            <w:b/>
            <w:noProof/>
          </w:rPr>
          <w:t>第6章</w:t>
        </w:r>
        <w:r w:rsidR="00C00C08">
          <w:rPr>
            <w:rFonts w:asciiTheme="minorHAnsi" w:eastAsiaTheme="minorEastAsia" w:hAnsiTheme="minorHAnsi" w:cstheme="minorBidi"/>
            <w:noProof/>
            <w:szCs w:val="22"/>
          </w:rPr>
          <w:tab/>
        </w:r>
        <w:r w:rsidR="00C00C08" w:rsidRPr="00722D0F">
          <w:rPr>
            <w:rStyle w:val="ac"/>
            <w:rFonts w:hint="eastAsia"/>
            <w:b/>
            <w:noProof/>
          </w:rPr>
          <w:t>利用ルールの比較と望ましい利用ルール</w:t>
        </w:r>
        <w:r w:rsidR="00C00C08">
          <w:rPr>
            <w:noProof/>
            <w:webHidden/>
          </w:rPr>
          <w:tab/>
        </w:r>
        <w:r w:rsidR="00C00C08">
          <w:rPr>
            <w:noProof/>
            <w:webHidden/>
          </w:rPr>
          <w:fldChar w:fldCharType="begin"/>
        </w:r>
        <w:r w:rsidR="00C00C08">
          <w:rPr>
            <w:noProof/>
            <w:webHidden/>
          </w:rPr>
          <w:instrText xml:space="preserve"> PAGEREF _Toc389549747 \h </w:instrText>
        </w:r>
        <w:r w:rsidR="00C00C08">
          <w:rPr>
            <w:noProof/>
            <w:webHidden/>
          </w:rPr>
        </w:r>
        <w:r w:rsidR="00C00C08">
          <w:rPr>
            <w:noProof/>
            <w:webHidden/>
          </w:rPr>
          <w:fldChar w:fldCharType="separate"/>
        </w:r>
        <w:r>
          <w:rPr>
            <w:noProof/>
            <w:webHidden/>
          </w:rPr>
          <w:t>68</w:t>
        </w:r>
        <w:r w:rsidR="00C00C08">
          <w:rPr>
            <w:noProof/>
            <w:webHidden/>
          </w:rPr>
          <w:fldChar w:fldCharType="end"/>
        </w:r>
      </w:hyperlink>
    </w:p>
    <w:p w14:paraId="446D6951"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48" w:history="1">
        <w:r w:rsidR="00C00C08" w:rsidRPr="00722D0F">
          <w:rPr>
            <w:rStyle w:val="ac"/>
            <w:rFonts w:ascii="Arial" w:eastAsia="ＤＦＰ華康ゴシック体W5" w:hAnsi="Arial"/>
            <w:noProof/>
          </w:rPr>
          <w:t>6.1</w:t>
        </w:r>
        <w:r w:rsidR="00C00C08">
          <w:rPr>
            <w:rFonts w:asciiTheme="minorHAnsi" w:eastAsiaTheme="minorEastAsia" w:hAnsiTheme="minorHAnsi" w:cstheme="minorBidi"/>
            <w:noProof/>
            <w:szCs w:val="22"/>
          </w:rPr>
          <w:tab/>
        </w:r>
        <w:r w:rsidR="00C00C08" w:rsidRPr="00722D0F">
          <w:rPr>
            <w:rStyle w:val="ac"/>
            <w:rFonts w:hint="eastAsia"/>
            <w:noProof/>
          </w:rPr>
          <w:t>情報利用者の視点からの比較</w:t>
        </w:r>
        <w:r w:rsidR="00C00C08">
          <w:rPr>
            <w:noProof/>
            <w:webHidden/>
          </w:rPr>
          <w:tab/>
        </w:r>
        <w:r w:rsidR="00C00C08">
          <w:rPr>
            <w:noProof/>
            <w:webHidden/>
          </w:rPr>
          <w:fldChar w:fldCharType="begin"/>
        </w:r>
        <w:r w:rsidR="00C00C08">
          <w:rPr>
            <w:noProof/>
            <w:webHidden/>
          </w:rPr>
          <w:instrText xml:space="preserve"> PAGEREF _Toc389549748 \h </w:instrText>
        </w:r>
        <w:r w:rsidR="00C00C08">
          <w:rPr>
            <w:noProof/>
            <w:webHidden/>
          </w:rPr>
        </w:r>
        <w:r w:rsidR="00C00C08">
          <w:rPr>
            <w:noProof/>
            <w:webHidden/>
          </w:rPr>
          <w:fldChar w:fldCharType="separate"/>
        </w:r>
        <w:r>
          <w:rPr>
            <w:noProof/>
            <w:webHidden/>
          </w:rPr>
          <w:t>68</w:t>
        </w:r>
        <w:r w:rsidR="00C00C08">
          <w:rPr>
            <w:noProof/>
            <w:webHidden/>
          </w:rPr>
          <w:fldChar w:fldCharType="end"/>
        </w:r>
      </w:hyperlink>
    </w:p>
    <w:p w14:paraId="346E20C4"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49" w:history="1">
        <w:r w:rsidR="00C00C08" w:rsidRPr="00722D0F">
          <w:rPr>
            <w:rStyle w:val="ac"/>
            <w:rFonts w:ascii="Arial" w:eastAsia="ＤＦＰ華康ゴシック体W5" w:hAnsi="Arial"/>
            <w:noProof/>
          </w:rPr>
          <w:t>6.2</w:t>
        </w:r>
        <w:r w:rsidR="00C00C08">
          <w:rPr>
            <w:rFonts w:asciiTheme="minorHAnsi" w:eastAsiaTheme="minorEastAsia" w:hAnsiTheme="minorHAnsi" w:cstheme="minorBidi"/>
            <w:noProof/>
            <w:szCs w:val="22"/>
          </w:rPr>
          <w:tab/>
        </w:r>
        <w:r w:rsidR="00C00C08" w:rsidRPr="00722D0F">
          <w:rPr>
            <w:rStyle w:val="ac"/>
            <w:rFonts w:hint="eastAsia"/>
            <w:noProof/>
          </w:rPr>
          <w:t>情報提供者の視点からの比較</w:t>
        </w:r>
        <w:r w:rsidR="00C00C08">
          <w:rPr>
            <w:noProof/>
            <w:webHidden/>
          </w:rPr>
          <w:tab/>
        </w:r>
        <w:r w:rsidR="00C00C08">
          <w:rPr>
            <w:noProof/>
            <w:webHidden/>
          </w:rPr>
          <w:fldChar w:fldCharType="begin"/>
        </w:r>
        <w:r w:rsidR="00C00C08">
          <w:rPr>
            <w:noProof/>
            <w:webHidden/>
          </w:rPr>
          <w:instrText xml:space="preserve"> PAGEREF _Toc389549749 \h </w:instrText>
        </w:r>
        <w:r w:rsidR="00C00C08">
          <w:rPr>
            <w:noProof/>
            <w:webHidden/>
          </w:rPr>
        </w:r>
        <w:r w:rsidR="00C00C08">
          <w:rPr>
            <w:noProof/>
            <w:webHidden/>
          </w:rPr>
          <w:fldChar w:fldCharType="separate"/>
        </w:r>
        <w:r>
          <w:rPr>
            <w:noProof/>
            <w:webHidden/>
          </w:rPr>
          <w:t>69</w:t>
        </w:r>
        <w:r w:rsidR="00C00C08">
          <w:rPr>
            <w:noProof/>
            <w:webHidden/>
          </w:rPr>
          <w:fldChar w:fldCharType="end"/>
        </w:r>
      </w:hyperlink>
    </w:p>
    <w:p w14:paraId="7FEBDEF5"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50" w:history="1">
        <w:r w:rsidR="00C00C08" w:rsidRPr="00722D0F">
          <w:rPr>
            <w:rStyle w:val="ac"/>
            <w:rFonts w:ascii="Arial" w:eastAsia="ＤＦＰ華康ゴシック体W5" w:hAnsi="Arial"/>
            <w:noProof/>
          </w:rPr>
          <w:t>6.3</w:t>
        </w:r>
        <w:r w:rsidR="00C00C08">
          <w:rPr>
            <w:rFonts w:asciiTheme="minorHAnsi" w:eastAsiaTheme="minorEastAsia" w:hAnsiTheme="minorHAnsi" w:cstheme="minorBidi"/>
            <w:noProof/>
            <w:szCs w:val="22"/>
          </w:rPr>
          <w:tab/>
        </w:r>
        <w:r w:rsidR="00C00C08" w:rsidRPr="00722D0F">
          <w:rPr>
            <w:rStyle w:val="ac"/>
            <w:rFonts w:hint="eastAsia"/>
            <w:noProof/>
          </w:rPr>
          <w:t>オープンデータにする際に望ましい利用ルール</w:t>
        </w:r>
        <w:r w:rsidR="00C00C08">
          <w:rPr>
            <w:noProof/>
            <w:webHidden/>
          </w:rPr>
          <w:tab/>
        </w:r>
        <w:r w:rsidR="00C00C08">
          <w:rPr>
            <w:noProof/>
            <w:webHidden/>
          </w:rPr>
          <w:fldChar w:fldCharType="begin"/>
        </w:r>
        <w:r w:rsidR="00C00C08">
          <w:rPr>
            <w:noProof/>
            <w:webHidden/>
          </w:rPr>
          <w:instrText xml:space="preserve"> PAGEREF _Toc389549750 \h </w:instrText>
        </w:r>
        <w:r w:rsidR="00C00C08">
          <w:rPr>
            <w:noProof/>
            <w:webHidden/>
          </w:rPr>
        </w:r>
        <w:r w:rsidR="00C00C08">
          <w:rPr>
            <w:noProof/>
            <w:webHidden/>
          </w:rPr>
          <w:fldChar w:fldCharType="separate"/>
        </w:r>
        <w:r>
          <w:rPr>
            <w:noProof/>
            <w:webHidden/>
          </w:rPr>
          <w:t>71</w:t>
        </w:r>
        <w:r w:rsidR="00C00C08">
          <w:rPr>
            <w:noProof/>
            <w:webHidden/>
          </w:rPr>
          <w:fldChar w:fldCharType="end"/>
        </w:r>
      </w:hyperlink>
    </w:p>
    <w:p w14:paraId="16D56274" w14:textId="77777777" w:rsidR="00C00C08" w:rsidRDefault="008859E9">
      <w:pPr>
        <w:pStyle w:val="21"/>
        <w:tabs>
          <w:tab w:val="right" w:leader="dot" w:pos="8494"/>
        </w:tabs>
        <w:rPr>
          <w:rFonts w:asciiTheme="minorHAnsi" w:eastAsiaTheme="minorEastAsia" w:hAnsiTheme="minorHAnsi" w:cstheme="minorBidi"/>
          <w:noProof/>
          <w:szCs w:val="22"/>
        </w:rPr>
      </w:pPr>
      <w:hyperlink w:anchor="_Toc389549751" w:history="1">
        <w:r w:rsidR="00C00C08" w:rsidRPr="00722D0F">
          <w:rPr>
            <w:rStyle w:val="ac"/>
            <w:rFonts w:hint="eastAsia"/>
            <w:noProof/>
          </w:rPr>
          <w:t>参考　第三者の権利が含まれているデータに関する注意点</w:t>
        </w:r>
        <w:r w:rsidR="00C00C08">
          <w:rPr>
            <w:noProof/>
            <w:webHidden/>
          </w:rPr>
          <w:tab/>
        </w:r>
        <w:r w:rsidR="00C00C08">
          <w:rPr>
            <w:noProof/>
            <w:webHidden/>
          </w:rPr>
          <w:fldChar w:fldCharType="begin"/>
        </w:r>
        <w:r w:rsidR="00C00C08">
          <w:rPr>
            <w:noProof/>
            <w:webHidden/>
          </w:rPr>
          <w:instrText xml:space="preserve"> PAGEREF _Toc389549751 \h </w:instrText>
        </w:r>
        <w:r w:rsidR="00C00C08">
          <w:rPr>
            <w:noProof/>
            <w:webHidden/>
          </w:rPr>
        </w:r>
        <w:r w:rsidR="00C00C08">
          <w:rPr>
            <w:noProof/>
            <w:webHidden/>
          </w:rPr>
          <w:fldChar w:fldCharType="separate"/>
        </w:r>
        <w:r>
          <w:rPr>
            <w:noProof/>
            <w:webHidden/>
          </w:rPr>
          <w:t>74</w:t>
        </w:r>
        <w:r w:rsidR="00C00C08">
          <w:rPr>
            <w:noProof/>
            <w:webHidden/>
          </w:rPr>
          <w:fldChar w:fldCharType="end"/>
        </w:r>
      </w:hyperlink>
    </w:p>
    <w:p w14:paraId="132EC2F3" w14:textId="77777777" w:rsidR="00C00C08" w:rsidRDefault="008859E9">
      <w:pPr>
        <w:pStyle w:val="21"/>
        <w:tabs>
          <w:tab w:val="right" w:leader="dot" w:pos="8494"/>
        </w:tabs>
        <w:rPr>
          <w:rFonts w:asciiTheme="minorHAnsi" w:eastAsiaTheme="minorEastAsia" w:hAnsiTheme="minorHAnsi" w:cstheme="minorBidi"/>
          <w:noProof/>
          <w:szCs w:val="22"/>
        </w:rPr>
      </w:pPr>
      <w:hyperlink w:anchor="_Toc389549752" w:history="1">
        <w:r w:rsidR="00C00C08" w:rsidRPr="00722D0F">
          <w:rPr>
            <w:rStyle w:val="ac"/>
            <w:rFonts w:hint="eastAsia"/>
            <w:noProof/>
          </w:rPr>
          <w:t>参考　情報通信白書を対象としたケーススタディ</w:t>
        </w:r>
        <w:r w:rsidR="00C00C08">
          <w:rPr>
            <w:noProof/>
            <w:webHidden/>
          </w:rPr>
          <w:tab/>
        </w:r>
        <w:r w:rsidR="00C00C08">
          <w:rPr>
            <w:noProof/>
            <w:webHidden/>
          </w:rPr>
          <w:fldChar w:fldCharType="begin"/>
        </w:r>
        <w:r w:rsidR="00C00C08">
          <w:rPr>
            <w:noProof/>
            <w:webHidden/>
          </w:rPr>
          <w:instrText xml:space="preserve"> PAGEREF _Toc389549752 \h </w:instrText>
        </w:r>
        <w:r w:rsidR="00C00C08">
          <w:rPr>
            <w:noProof/>
            <w:webHidden/>
          </w:rPr>
        </w:r>
        <w:r w:rsidR="00C00C08">
          <w:rPr>
            <w:noProof/>
            <w:webHidden/>
          </w:rPr>
          <w:fldChar w:fldCharType="separate"/>
        </w:r>
        <w:r>
          <w:rPr>
            <w:noProof/>
            <w:webHidden/>
          </w:rPr>
          <w:t>76</w:t>
        </w:r>
        <w:r w:rsidR="00C00C08">
          <w:rPr>
            <w:noProof/>
            <w:webHidden/>
          </w:rPr>
          <w:fldChar w:fldCharType="end"/>
        </w:r>
      </w:hyperlink>
    </w:p>
    <w:p w14:paraId="03F9B0B5" w14:textId="77777777" w:rsidR="00C00C08" w:rsidRDefault="009D0F57">
      <w:pPr>
        <w:pStyle w:val="11"/>
        <w:tabs>
          <w:tab w:val="left" w:pos="1050"/>
          <w:tab w:val="right" w:leader="dot" w:pos="8494"/>
        </w:tabs>
        <w:rPr>
          <w:rFonts w:asciiTheme="minorHAnsi" w:eastAsiaTheme="minorEastAsia" w:hAnsiTheme="minorHAnsi" w:cstheme="minorBidi"/>
          <w:noProof/>
          <w:szCs w:val="22"/>
        </w:rPr>
      </w:pPr>
      <w:hyperlink w:anchor="_Toc389549753" w:history="1">
        <w:r w:rsidR="00C00C08" w:rsidRPr="00722D0F">
          <w:rPr>
            <w:rStyle w:val="ac"/>
            <w:rFonts w:asciiTheme="majorEastAsia" w:eastAsiaTheme="majorEastAsia" w:hAnsiTheme="majorEastAsia" w:hint="eastAsia"/>
            <w:b/>
            <w:noProof/>
          </w:rPr>
          <w:t>第7章</w:t>
        </w:r>
        <w:r w:rsidR="00C00C08">
          <w:rPr>
            <w:rFonts w:asciiTheme="minorHAnsi" w:eastAsiaTheme="minorEastAsia" w:hAnsiTheme="minorHAnsi" w:cstheme="minorBidi"/>
            <w:noProof/>
            <w:szCs w:val="22"/>
          </w:rPr>
          <w:tab/>
        </w:r>
        <w:r w:rsidR="00C00C08" w:rsidRPr="00722D0F">
          <w:rPr>
            <w:rStyle w:val="ac"/>
            <w:rFonts w:hint="eastAsia"/>
            <w:b/>
            <w:noProof/>
          </w:rPr>
          <w:t>利用ルールに関する今後の見直しの方向性について</w:t>
        </w:r>
        <w:r w:rsidR="00C00C08">
          <w:rPr>
            <w:noProof/>
            <w:webHidden/>
          </w:rPr>
          <w:tab/>
        </w:r>
        <w:r w:rsidR="00C00C08">
          <w:rPr>
            <w:noProof/>
            <w:webHidden/>
          </w:rPr>
          <w:fldChar w:fldCharType="begin"/>
        </w:r>
        <w:r w:rsidR="00C00C08">
          <w:rPr>
            <w:noProof/>
            <w:webHidden/>
          </w:rPr>
          <w:instrText xml:space="preserve"> PAGEREF _Toc389549753 \h </w:instrText>
        </w:r>
        <w:r w:rsidR="00C00C08">
          <w:rPr>
            <w:noProof/>
            <w:webHidden/>
          </w:rPr>
        </w:r>
        <w:r w:rsidR="00C00C08">
          <w:rPr>
            <w:noProof/>
            <w:webHidden/>
          </w:rPr>
          <w:fldChar w:fldCharType="separate"/>
        </w:r>
        <w:r w:rsidR="008859E9">
          <w:rPr>
            <w:noProof/>
            <w:webHidden/>
          </w:rPr>
          <w:t>83</w:t>
        </w:r>
        <w:r w:rsidR="00C00C08">
          <w:rPr>
            <w:noProof/>
            <w:webHidden/>
          </w:rPr>
          <w:fldChar w:fldCharType="end"/>
        </w:r>
      </w:hyperlink>
    </w:p>
    <w:p w14:paraId="1CFCCDB9" w14:textId="77777777" w:rsidR="00C00C08" w:rsidRDefault="008859E9">
      <w:pPr>
        <w:pStyle w:val="21"/>
        <w:tabs>
          <w:tab w:val="left" w:pos="840"/>
          <w:tab w:val="right" w:leader="dot" w:pos="8494"/>
        </w:tabs>
        <w:rPr>
          <w:rStyle w:val="ac"/>
          <w:noProof/>
        </w:rPr>
      </w:pPr>
      <w:hyperlink w:anchor="_Toc389549754" w:history="1">
        <w:r w:rsidR="00C00C08" w:rsidRPr="00722D0F">
          <w:rPr>
            <w:rStyle w:val="ac"/>
            <w:rFonts w:ascii="Arial" w:eastAsia="ＤＦＰ華康ゴシック体W5" w:hAnsi="Arial"/>
            <w:noProof/>
          </w:rPr>
          <w:t>7.1</w:t>
        </w:r>
        <w:r w:rsidR="00C00C08">
          <w:rPr>
            <w:rFonts w:asciiTheme="minorHAnsi" w:eastAsiaTheme="minorEastAsia" w:hAnsiTheme="minorHAnsi" w:cstheme="minorBidi"/>
            <w:noProof/>
            <w:szCs w:val="22"/>
          </w:rPr>
          <w:tab/>
        </w:r>
        <w:r w:rsidR="00C00C08" w:rsidRPr="00722D0F">
          <w:rPr>
            <w:rStyle w:val="ac"/>
            <w:rFonts w:hint="eastAsia"/>
            <w:noProof/>
          </w:rPr>
          <w:t>今後の見直しの方向性について</w:t>
        </w:r>
        <w:r w:rsidR="00C00C08">
          <w:rPr>
            <w:noProof/>
            <w:webHidden/>
          </w:rPr>
          <w:tab/>
        </w:r>
        <w:r w:rsidR="00C00C08">
          <w:rPr>
            <w:noProof/>
            <w:webHidden/>
          </w:rPr>
          <w:fldChar w:fldCharType="begin"/>
        </w:r>
        <w:r w:rsidR="00C00C08">
          <w:rPr>
            <w:noProof/>
            <w:webHidden/>
          </w:rPr>
          <w:instrText xml:space="preserve"> PAGEREF _Toc389549754 \h </w:instrText>
        </w:r>
        <w:r w:rsidR="00C00C08">
          <w:rPr>
            <w:noProof/>
            <w:webHidden/>
          </w:rPr>
        </w:r>
        <w:r w:rsidR="00C00C08">
          <w:rPr>
            <w:noProof/>
            <w:webHidden/>
          </w:rPr>
          <w:fldChar w:fldCharType="separate"/>
        </w:r>
        <w:r>
          <w:rPr>
            <w:noProof/>
            <w:webHidden/>
          </w:rPr>
          <w:t>83</w:t>
        </w:r>
        <w:r w:rsidR="00C00C08">
          <w:rPr>
            <w:noProof/>
            <w:webHidden/>
          </w:rPr>
          <w:fldChar w:fldCharType="end"/>
        </w:r>
      </w:hyperlink>
    </w:p>
    <w:p w14:paraId="3BD288F5" w14:textId="77777777" w:rsidR="00C00C08" w:rsidRPr="00B26B1D" w:rsidRDefault="00C00C08" w:rsidP="00B26B1D"/>
    <w:p w14:paraId="296CEE00" w14:textId="77777777" w:rsidR="00C00C08" w:rsidRDefault="008859E9">
      <w:pPr>
        <w:pStyle w:val="11"/>
        <w:tabs>
          <w:tab w:val="right" w:leader="dot" w:pos="8494"/>
        </w:tabs>
        <w:rPr>
          <w:rFonts w:asciiTheme="minorHAnsi" w:eastAsiaTheme="minorEastAsia" w:hAnsiTheme="minorHAnsi" w:cstheme="minorBidi"/>
          <w:noProof/>
          <w:szCs w:val="22"/>
        </w:rPr>
      </w:pPr>
      <w:hyperlink w:anchor="_Toc389549755" w:history="1">
        <w:r w:rsidR="00C00C08" w:rsidRPr="00722D0F">
          <w:rPr>
            <w:rStyle w:val="ac"/>
            <w:rFonts w:ascii="HGP創英角ｺﾞｼｯｸUB" w:eastAsia="HGP創英角ｺﾞｼｯｸUB" w:hAnsi="HGP創英角ｺﾞｼｯｸUB" w:hint="eastAsia"/>
            <w:noProof/>
          </w:rPr>
          <w:t>第</w:t>
        </w:r>
        <w:r w:rsidR="00C00C08" w:rsidRPr="00722D0F">
          <w:rPr>
            <w:rStyle w:val="ac"/>
            <w:rFonts w:ascii="HGP創英角ｺﾞｼｯｸUB" w:eastAsia="HGP創英角ｺﾞｼｯｸUB" w:hAnsi="HGP創英角ｺﾞｼｯｸUB"/>
            <w:noProof/>
          </w:rPr>
          <w:t>III</w:t>
        </w:r>
        <w:r w:rsidR="00C00C08" w:rsidRPr="00722D0F">
          <w:rPr>
            <w:rStyle w:val="ac"/>
            <w:rFonts w:ascii="HGP創英角ｺﾞｼｯｸUB" w:eastAsia="HGP創英角ｺﾞｼｯｸUB" w:hAnsi="HGP創英角ｺﾞｼｯｸUB" w:hint="eastAsia"/>
            <w:noProof/>
          </w:rPr>
          <w:t>部　技術編：</w:t>
        </w:r>
        <w:r w:rsidR="00C00C08" w:rsidRPr="00722D0F">
          <w:rPr>
            <w:rStyle w:val="ac"/>
            <w:rFonts w:ascii="HGP創英角ｺﾞｼｯｸUB" w:eastAsia="HGP創英角ｺﾞｼｯｸUB" w:hAnsi="HGP創英角ｺﾞｼｯｸUB"/>
            <w:noProof/>
          </w:rPr>
          <w:t xml:space="preserve"> </w:t>
        </w:r>
        <w:r w:rsidR="00C00C08" w:rsidRPr="00722D0F">
          <w:rPr>
            <w:rStyle w:val="ac"/>
            <w:rFonts w:ascii="HGP創英角ｺﾞｼｯｸUB" w:eastAsia="HGP創英角ｺﾞｼｯｸUB" w:hAnsi="HGP創英角ｺﾞｼｯｸUB" w:hint="eastAsia"/>
            <w:noProof/>
          </w:rPr>
          <w:t>機械判読に適したオープンデータにしよう</w:t>
        </w:r>
        <w:r w:rsidR="00C00C08">
          <w:rPr>
            <w:noProof/>
            <w:webHidden/>
          </w:rPr>
          <w:tab/>
        </w:r>
        <w:r w:rsidR="00C00C08">
          <w:rPr>
            <w:noProof/>
            <w:webHidden/>
          </w:rPr>
          <w:fldChar w:fldCharType="begin"/>
        </w:r>
        <w:r w:rsidR="00C00C08">
          <w:rPr>
            <w:noProof/>
            <w:webHidden/>
          </w:rPr>
          <w:instrText xml:space="preserve"> PAGEREF _Toc389549755 \h </w:instrText>
        </w:r>
        <w:r w:rsidR="00C00C08">
          <w:rPr>
            <w:noProof/>
            <w:webHidden/>
          </w:rPr>
        </w:r>
        <w:r w:rsidR="00C00C08">
          <w:rPr>
            <w:noProof/>
            <w:webHidden/>
          </w:rPr>
          <w:fldChar w:fldCharType="separate"/>
        </w:r>
        <w:r>
          <w:rPr>
            <w:noProof/>
            <w:webHidden/>
          </w:rPr>
          <w:t>85</w:t>
        </w:r>
        <w:r w:rsidR="00C00C08">
          <w:rPr>
            <w:noProof/>
            <w:webHidden/>
          </w:rPr>
          <w:fldChar w:fldCharType="end"/>
        </w:r>
      </w:hyperlink>
    </w:p>
    <w:p w14:paraId="52F34DE4"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56" w:history="1">
        <w:r w:rsidR="00C00C08" w:rsidRPr="00722D0F">
          <w:rPr>
            <w:rStyle w:val="ac"/>
            <w:rFonts w:asciiTheme="majorEastAsia" w:eastAsiaTheme="majorEastAsia" w:hAnsiTheme="majorEastAsia" w:hint="eastAsia"/>
            <w:b/>
            <w:noProof/>
          </w:rPr>
          <w:t>第8章</w:t>
        </w:r>
        <w:r w:rsidR="00C00C08">
          <w:rPr>
            <w:rFonts w:asciiTheme="minorHAnsi" w:eastAsiaTheme="minorEastAsia" w:hAnsiTheme="minorHAnsi" w:cstheme="minorBidi"/>
            <w:noProof/>
            <w:szCs w:val="22"/>
          </w:rPr>
          <w:tab/>
        </w:r>
        <w:r w:rsidR="00C00C08" w:rsidRPr="00722D0F">
          <w:rPr>
            <w:rStyle w:val="ac"/>
            <w:rFonts w:hint="eastAsia"/>
            <w:b/>
            <w:noProof/>
          </w:rPr>
          <w:t>オープンデータの技術レベル</w:t>
        </w:r>
        <w:r w:rsidR="00C00C08">
          <w:rPr>
            <w:noProof/>
            <w:webHidden/>
          </w:rPr>
          <w:tab/>
        </w:r>
        <w:r w:rsidR="00C00C08">
          <w:rPr>
            <w:noProof/>
            <w:webHidden/>
          </w:rPr>
          <w:fldChar w:fldCharType="begin"/>
        </w:r>
        <w:r w:rsidR="00C00C08">
          <w:rPr>
            <w:noProof/>
            <w:webHidden/>
          </w:rPr>
          <w:instrText xml:space="preserve"> PAGEREF _Toc389549756 \h </w:instrText>
        </w:r>
        <w:r w:rsidR="00C00C08">
          <w:rPr>
            <w:noProof/>
            <w:webHidden/>
          </w:rPr>
        </w:r>
        <w:r w:rsidR="00C00C08">
          <w:rPr>
            <w:noProof/>
            <w:webHidden/>
          </w:rPr>
          <w:fldChar w:fldCharType="separate"/>
        </w:r>
        <w:r>
          <w:rPr>
            <w:noProof/>
            <w:webHidden/>
          </w:rPr>
          <w:t>86</w:t>
        </w:r>
        <w:r w:rsidR="00C00C08">
          <w:rPr>
            <w:noProof/>
            <w:webHidden/>
          </w:rPr>
          <w:fldChar w:fldCharType="end"/>
        </w:r>
      </w:hyperlink>
    </w:p>
    <w:p w14:paraId="5B000023"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57" w:history="1">
        <w:r w:rsidR="00C00C08" w:rsidRPr="00722D0F">
          <w:rPr>
            <w:rStyle w:val="ac"/>
            <w:rFonts w:ascii="Arial" w:eastAsia="ＤＦＰ華康ゴシック体W5" w:hAnsi="Arial"/>
            <w:noProof/>
          </w:rPr>
          <w:t>8.1</w:t>
        </w:r>
        <w:r w:rsidR="00C00C08">
          <w:rPr>
            <w:rFonts w:asciiTheme="minorHAnsi" w:eastAsiaTheme="minorEastAsia" w:hAnsiTheme="minorHAnsi" w:cstheme="minorBidi"/>
            <w:noProof/>
            <w:szCs w:val="22"/>
          </w:rPr>
          <w:tab/>
        </w:r>
        <w:r w:rsidR="00C00C08" w:rsidRPr="00722D0F">
          <w:rPr>
            <w:rStyle w:val="ac"/>
            <w:rFonts w:hint="eastAsia"/>
            <w:noProof/>
          </w:rPr>
          <w:t>機械判読に関する解説</w:t>
        </w:r>
        <w:r w:rsidR="00C00C08">
          <w:rPr>
            <w:noProof/>
            <w:webHidden/>
          </w:rPr>
          <w:tab/>
        </w:r>
        <w:r w:rsidR="00C00C08">
          <w:rPr>
            <w:noProof/>
            <w:webHidden/>
          </w:rPr>
          <w:fldChar w:fldCharType="begin"/>
        </w:r>
        <w:r w:rsidR="00C00C08">
          <w:rPr>
            <w:noProof/>
            <w:webHidden/>
          </w:rPr>
          <w:instrText xml:space="preserve"> PAGEREF _Toc389549757 \h </w:instrText>
        </w:r>
        <w:r w:rsidR="00C00C08">
          <w:rPr>
            <w:noProof/>
            <w:webHidden/>
          </w:rPr>
        </w:r>
        <w:r w:rsidR="00C00C08">
          <w:rPr>
            <w:noProof/>
            <w:webHidden/>
          </w:rPr>
          <w:fldChar w:fldCharType="separate"/>
        </w:r>
        <w:r>
          <w:rPr>
            <w:noProof/>
            <w:webHidden/>
          </w:rPr>
          <w:t>86</w:t>
        </w:r>
        <w:r w:rsidR="00C00C08">
          <w:rPr>
            <w:noProof/>
            <w:webHidden/>
          </w:rPr>
          <w:fldChar w:fldCharType="end"/>
        </w:r>
      </w:hyperlink>
    </w:p>
    <w:p w14:paraId="2A123687"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58" w:history="1">
        <w:r w:rsidR="00C00C08" w:rsidRPr="00722D0F">
          <w:rPr>
            <w:rStyle w:val="ac"/>
            <w:rFonts w:ascii="Arial" w:eastAsia="ＤＦＰ華康ゴシック体W5" w:hAnsi="Arial"/>
            <w:noProof/>
          </w:rPr>
          <w:t>8.2</w:t>
        </w:r>
        <w:r w:rsidR="00C00C08">
          <w:rPr>
            <w:rFonts w:asciiTheme="minorHAnsi" w:eastAsiaTheme="minorEastAsia" w:hAnsiTheme="minorHAnsi" w:cstheme="minorBidi"/>
            <w:noProof/>
            <w:szCs w:val="22"/>
          </w:rPr>
          <w:tab/>
        </w:r>
        <w:r w:rsidR="00C00C08" w:rsidRPr="00722D0F">
          <w:rPr>
            <w:rStyle w:val="ac"/>
            <w:rFonts w:hint="eastAsia"/>
            <w:noProof/>
          </w:rPr>
          <w:t>データカタログに関する解説</w:t>
        </w:r>
        <w:r w:rsidR="00C00C08">
          <w:rPr>
            <w:noProof/>
            <w:webHidden/>
          </w:rPr>
          <w:tab/>
        </w:r>
        <w:r w:rsidR="00C00C08">
          <w:rPr>
            <w:noProof/>
            <w:webHidden/>
          </w:rPr>
          <w:fldChar w:fldCharType="begin"/>
        </w:r>
        <w:r w:rsidR="00C00C08">
          <w:rPr>
            <w:noProof/>
            <w:webHidden/>
          </w:rPr>
          <w:instrText xml:space="preserve"> PAGEREF _Toc389549758 \h </w:instrText>
        </w:r>
        <w:r w:rsidR="00C00C08">
          <w:rPr>
            <w:noProof/>
            <w:webHidden/>
          </w:rPr>
        </w:r>
        <w:r w:rsidR="00C00C08">
          <w:rPr>
            <w:noProof/>
            <w:webHidden/>
          </w:rPr>
          <w:fldChar w:fldCharType="separate"/>
        </w:r>
        <w:r>
          <w:rPr>
            <w:noProof/>
            <w:webHidden/>
          </w:rPr>
          <w:t>88</w:t>
        </w:r>
        <w:r w:rsidR="00C00C08">
          <w:rPr>
            <w:noProof/>
            <w:webHidden/>
          </w:rPr>
          <w:fldChar w:fldCharType="end"/>
        </w:r>
      </w:hyperlink>
    </w:p>
    <w:p w14:paraId="17C29D88"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59" w:history="1">
        <w:r w:rsidR="00C00C08" w:rsidRPr="00722D0F">
          <w:rPr>
            <w:rStyle w:val="ac"/>
            <w:rFonts w:ascii="Arial" w:eastAsia="ＤＦＰ華康ゴシック体W5" w:hAnsi="Arial"/>
            <w:noProof/>
          </w:rPr>
          <w:t>8.3</w:t>
        </w:r>
        <w:r w:rsidR="00C00C08">
          <w:rPr>
            <w:rFonts w:asciiTheme="minorHAnsi" w:eastAsiaTheme="minorEastAsia" w:hAnsiTheme="minorHAnsi" w:cstheme="minorBidi"/>
            <w:noProof/>
            <w:szCs w:val="22"/>
          </w:rPr>
          <w:tab/>
        </w:r>
        <w:r w:rsidR="00C00C08" w:rsidRPr="00722D0F">
          <w:rPr>
            <w:rStyle w:val="ac"/>
            <w:rFonts w:hint="eastAsia"/>
            <w:noProof/>
          </w:rPr>
          <w:t>オープンデータと識別子</w:t>
        </w:r>
        <w:r w:rsidR="00C00C08">
          <w:rPr>
            <w:noProof/>
            <w:webHidden/>
          </w:rPr>
          <w:tab/>
        </w:r>
        <w:r w:rsidR="00C00C08">
          <w:rPr>
            <w:noProof/>
            <w:webHidden/>
          </w:rPr>
          <w:fldChar w:fldCharType="begin"/>
        </w:r>
        <w:r w:rsidR="00C00C08">
          <w:rPr>
            <w:noProof/>
            <w:webHidden/>
          </w:rPr>
          <w:instrText xml:space="preserve"> PAGEREF _Toc389549759 \h </w:instrText>
        </w:r>
        <w:r w:rsidR="00C00C08">
          <w:rPr>
            <w:noProof/>
            <w:webHidden/>
          </w:rPr>
        </w:r>
        <w:r w:rsidR="00C00C08">
          <w:rPr>
            <w:noProof/>
            <w:webHidden/>
          </w:rPr>
          <w:fldChar w:fldCharType="separate"/>
        </w:r>
        <w:r>
          <w:rPr>
            <w:noProof/>
            <w:webHidden/>
          </w:rPr>
          <w:t>89</w:t>
        </w:r>
        <w:r w:rsidR="00C00C08">
          <w:rPr>
            <w:noProof/>
            <w:webHidden/>
          </w:rPr>
          <w:fldChar w:fldCharType="end"/>
        </w:r>
      </w:hyperlink>
    </w:p>
    <w:p w14:paraId="20221EA2"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60" w:history="1">
        <w:r w:rsidR="00C00C08" w:rsidRPr="00722D0F">
          <w:rPr>
            <w:rStyle w:val="ac"/>
            <w:rFonts w:ascii="Arial" w:eastAsia="ＤＦＰ華康ゴシック体W5" w:hAnsi="Arial"/>
            <w:noProof/>
          </w:rPr>
          <w:t>8.4</w:t>
        </w:r>
        <w:r w:rsidR="00C00C08">
          <w:rPr>
            <w:rFonts w:asciiTheme="minorHAnsi" w:eastAsiaTheme="minorEastAsia" w:hAnsiTheme="minorHAnsi" w:cstheme="minorBidi"/>
            <w:noProof/>
            <w:szCs w:val="22"/>
          </w:rPr>
          <w:tab/>
        </w:r>
        <w:r w:rsidR="00C00C08" w:rsidRPr="00722D0F">
          <w:rPr>
            <w:rStyle w:val="ac"/>
            <w:rFonts w:hint="eastAsia"/>
            <w:noProof/>
          </w:rPr>
          <w:t>オープンデータの技術レベル</w:t>
        </w:r>
        <w:r w:rsidR="00C00C08">
          <w:rPr>
            <w:noProof/>
            <w:webHidden/>
          </w:rPr>
          <w:tab/>
        </w:r>
        <w:r w:rsidR="00C00C08">
          <w:rPr>
            <w:noProof/>
            <w:webHidden/>
          </w:rPr>
          <w:fldChar w:fldCharType="begin"/>
        </w:r>
        <w:r w:rsidR="00C00C08">
          <w:rPr>
            <w:noProof/>
            <w:webHidden/>
          </w:rPr>
          <w:instrText xml:space="preserve"> PAGEREF _Toc389549760 \h </w:instrText>
        </w:r>
        <w:r w:rsidR="00C00C08">
          <w:rPr>
            <w:noProof/>
            <w:webHidden/>
          </w:rPr>
        </w:r>
        <w:r w:rsidR="00C00C08">
          <w:rPr>
            <w:noProof/>
            <w:webHidden/>
          </w:rPr>
          <w:fldChar w:fldCharType="separate"/>
        </w:r>
        <w:r>
          <w:rPr>
            <w:noProof/>
            <w:webHidden/>
          </w:rPr>
          <w:t>90</w:t>
        </w:r>
        <w:r w:rsidR="00C00C08">
          <w:rPr>
            <w:noProof/>
            <w:webHidden/>
          </w:rPr>
          <w:fldChar w:fldCharType="end"/>
        </w:r>
      </w:hyperlink>
    </w:p>
    <w:p w14:paraId="57FDF77B"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61" w:history="1">
        <w:r w:rsidR="00C00C08" w:rsidRPr="00722D0F">
          <w:rPr>
            <w:rStyle w:val="ac"/>
            <w:rFonts w:ascii="Arial" w:eastAsia="ＤＦＰ華康ゴシック体W5" w:hAnsi="Arial"/>
            <w:noProof/>
          </w:rPr>
          <w:t>8.5</w:t>
        </w:r>
        <w:r w:rsidR="00C00C08">
          <w:rPr>
            <w:rFonts w:asciiTheme="minorHAnsi" w:eastAsiaTheme="minorEastAsia" w:hAnsiTheme="minorHAnsi" w:cstheme="minorBidi"/>
            <w:noProof/>
            <w:szCs w:val="22"/>
          </w:rPr>
          <w:tab/>
        </w:r>
        <w:r w:rsidR="00C00C08" w:rsidRPr="00722D0F">
          <w:rPr>
            <w:rStyle w:val="ac"/>
            <w:rFonts w:hint="eastAsia"/>
            <w:noProof/>
          </w:rPr>
          <w:t>オープンデータの管理ポリシとメタデータの付与方法</w:t>
        </w:r>
        <w:r w:rsidR="00C00C08">
          <w:rPr>
            <w:noProof/>
            <w:webHidden/>
          </w:rPr>
          <w:tab/>
        </w:r>
        <w:r w:rsidR="00C00C08">
          <w:rPr>
            <w:noProof/>
            <w:webHidden/>
          </w:rPr>
          <w:fldChar w:fldCharType="begin"/>
        </w:r>
        <w:r w:rsidR="00C00C08">
          <w:rPr>
            <w:noProof/>
            <w:webHidden/>
          </w:rPr>
          <w:instrText xml:space="preserve"> PAGEREF _Toc389549761 \h </w:instrText>
        </w:r>
        <w:r w:rsidR="00C00C08">
          <w:rPr>
            <w:noProof/>
            <w:webHidden/>
          </w:rPr>
        </w:r>
        <w:r w:rsidR="00C00C08">
          <w:rPr>
            <w:noProof/>
            <w:webHidden/>
          </w:rPr>
          <w:fldChar w:fldCharType="separate"/>
        </w:r>
        <w:r>
          <w:rPr>
            <w:noProof/>
            <w:webHidden/>
          </w:rPr>
          <w:t>92</w:t>
        </w:r>
        <w:r w:rsidR="00C00C08">
          <w:rPr>
            <w:noProof/>
            <w:webHidden/>
          </w:rPr>
          <w:fldChar w:fldCharType="end"/>
        </w:r>
      </w:hyperlink>
    </w:p>
    <w:p w14:paraId="450C003A"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62" w:history="1">
        <w:r w:rsidR="00C00C08" w:rsidRPr="00722D0F">
          <w:rPr>
            <w:rStyle w:val="ac"/>
            <w:rFonts w:asciiTheme="majorEastAsia" w:eastAsiaTheme="majorEastAsia" w:hAnsiTheme="majorEastAsia" w:hint="eastAsia"/>
            <w:b/>
            <w:noProof/>
          </w:rPr>
          <w:t>第9章</w:t>
        </w:r>
        <w:r w:rsidR="00C00C08">
          <w:rPr>
            <w:rFonts w:asciiTheme="minorHAnsi" w:eastAsiaTheme="minorEastAsia" w:hAnsiTheme="minorHAnsi" w:cstheme="minorBidi"/>
            <w:noProof/>
            <w:szCs w:val="22"/>
          </w:rPr>
          <w:tab/>
        </w:r>
        <w:r w:rsidR="00C00C08" w:rsidRPr="00722D0F">
          <w:rPr>
            <w:rStyle w:val="ac"/>
            <w:rFonts w:hint="eastAsia"/>
            <w:b/>
            <w:noProof/>
          </w:rPr>
          <w:t>オープンデータのための技術的指針</w:t>
        </w:r>
        <w:r w:rsidR="00C00C08">
          <w:rPr>
            <w:noProof/>
            <w:webHidden/>
          </w:rPr>
          <w:tab/>
        </w:r>
        <w:r w:rsidR="00C00C08">
          <w:rPr>
            <w:noProof/>
            <w:webHidden/>
          </w:rPr>
          <w:fldChar w:fldCharType="begin"/>
        </w:r>
        <w:r w:rsidR="00C00C08">
          <w:rPr>
            <w:noProof/>
            <w:webHidden/>
          </w:rPr>
          <w:instrText xml:space="preserve"> PAGEREF _Toc389549762 \h </w:instrText>
        </w:r>
        <w:r w:rsidR="00C00C08">
          <w:rPr>
            <w:noProof/>
            <w:webHidden/>
          </w:rPr>
        </w:r>
        <w:r w:rsidR="00C00C08">
          <w:rPr>
            <w:noProof/>
            <w:webHidden/>
          </w:rPr>
          <w:fldChar w:fldCharType="separate"/>
        </w:r>
        <w:r>
          <w:rPr>
            <w:noProof/>
            <w:webHidden/>
          </w:rPr>
          <w:t>93</w:t>
        </w:r>
        <w:r w:rsidR="00C00C08">
          <w:rPr>
            <w:noProof/>
            <w:webHidden/>
          </w:rPr>
          <w:fldChar w:fldCharType="end"/>
        </w:r>
      </w:hyperlink>
    </w:p>
    <w:p w14:paraId="7871830A"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63" w:history="1">
        <w:r w:rsidR="00C00C08" w:rsidRPr="00722D0F">
          <w:rPr>
            <w:rStyle w:val="ac"/>
            <w:rFonts w:ascii="Arial" w:eastAsia="ＤＦＰ華康ゴシック体W5" w:hAnsi="Arial"/>
            <w:noProof/>
          </w:rPr>
          <w:t>9.1</w:t>
        </w:r>
        <w:r w:rsidR="00C00C08">
          <w:rPr>
            <w:rFonts w:asciiTheme="minorHAnsi" w:eastAsiaTheme="minorEastAsia" w:hAnsiTheme="minorHAnsi" w:cstheme="minorBidi"/>
            <w:noProof/>
            <w:szCs w:val="22"/>
          </w:rPr>
          <w:tab/>
        </w:r>
        <w:r w:rsidR="00C00C08" w:rsidRPr="00722D0F">
          <w:rPr>
            <w:rStyle w:val="ac"/>
            <w:rFonts w:hint="eastAsia"/>
            <w:noProof/>
          </w:rPr>
          <w:t>識別子に関する指針</w:t>
        </w:r>
        <w:r w:rsidR="00C00C08">
          <w:rPr>
            <w:noProof/>
            <w:webHidden/>
          </w:rPr>
          <w:tab/>
        </w:r>
        <w:r w:rsidR="00C00C08">
          <w:rPr>
            <w:noProof/>
            <w:webHidden/>
          </w:rPr>
          <w:fldChar w:fldCharType="begin"/>
        </w:r>
        <w:r w:rsidR="00C00C08">
          <w:rPr>
            <w:noProof/>
            <w:webHidden/>
          </w:rPr>
          <w:instrText xml:space="preserve"> PAGEREF _Toc389549763 \h </w:instrText>
        </w:r>
        <w:r w:rsidR="00C00C08">
          <w:rPr>
            <w:noProof/>
            <w:webHidden/>
          </w:rPr>
        </w:r>
        <w:r w:rsidR="00C00C08">
          <w:rPr>
            <w:noProof/>
            <w:webHidden/>
          </w:rPr>
          <w:fldChar w:fldCharType="separate"/>
        </w:r>
        <w:r>
          <w:rPr>
            <w:noProof/>
            <w:webHidden/>
          </w:rPr>
          <w:t>93</w:t>
        </w:r>
        <w:r w:rsidR="00C00C08">
          <w:rPr>
            <w:noProof/>
            <w:webHidden/>
          </w:rPr>
          <w:fldChar w:fldCharType="end"/>
        </w:r>
      </w:hyperlink>
    </w:p>
    <w:p w14:paraId="35BD0BE6"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64" w:history="1">
        <w:r w:rsidR="00C00C08" w:rsidRPr="00722D0F">
          <w:rPr>
            <w:rStyle w:val="ac"/>
            <w:rFonts w:ascii="Arial" w:eastAsia="ＤＦＰ華康ゴシック体W5" w:hAnsi="Arial"/>
            <w:noProof/>
          </w:rPr>
          <w:t>9.2</w:t>
        </w:r>
        <w:r w:rsidR="00C00C08">
          <w:rPr>
            <w:rFonts w:asciiTheme="minorHAnsi" w:eastAsiaTheme="minorEastAsia" w:hAnsiTheme="minorHAnsi" w:cstheme="minorBidi"/>
            <w:noProof/>
            <w:szCs w:val="22"/>
          </w:rPr>
          <w:tab/>
        </w:r>
        <w:r w:rsidR="00C00C08" w:rsidRPr="00722D0F">
          <w:rPr>
            <w:rStyle w:val="ac"/>
            <w:rFonts w:hint="eastAsia"/>
            <w:noProof/>
          </w:rPr>
          <w:t>ファイル形式に関する指針</w:t>
        </w:r>
        <w:r w:rsidR="00C00C08">
          <w:rPr>
            <w:noProof/>
            <w:webHidden/>
          </w:rPr>
          <w:tab/>
        </w:r>
        <w:r w:rsidR="00C00C08">
          <w:rPr>
            <w:noProof/>
            <w:webHidden/>
          </w:rPr>
          <w:fldChar w:fldCharType="begin"/>
        </w:r>
        <w:r w:rsidR="00C00C08">
          <w:rPr>
            <w:noProof/>
            <w:webHidden/>
          </w:rPr>
          <w:instrText xml:space="preserve"> PAGEREF _Toc389549764 \h </w:instrText>
        </w:r>
        <w:r w:rsidR="00C00C08">
          <w:rPr>
            <w:noProof/>
            <w:webHidden/>
          </w:rPr>
        </w:r>
        <w:r w:rsidR="00C00C08">
          <w:rPr>
            <w:noProof/>
            <w:webHidden/>
          </w:rPr>
          <w:fldChar w:fldCharType="separate"/>
        </w:r>
        <w:r>
          <w:rPr>
            <w:noProof/>
            <w:webHidden/>
          </w:rPr>
          <w:t>95</w:t>
        </w:r>
        <w:r w:rsidR="00C00C08">
          <w:rPr>
            <w:noProof/>
            <w:webHidden/>
          </w:rPr>
          <w:fldChar w:fldCharType="end"/>
        </w:r>
      </w:hyperlink>
    </w:p>
    <w:p w14:paraId="307E345F"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65" w:history="1">
        <w:r w:rsidR="00C00C08" w:rsidRPr="00722D0F">
          <w:rPr>
            <w:rStyle w:val="ac"/>
            <w:rFonts w:ascii="Arial" w:eastAsia="ＤＦＰ華康ゴシック体W5" w:hAnsi="Arial"/>
            <w:noProof/>
          </w:rPr>
          <w:t>9.3</w:t>
        </w:r>
        <w:r w:rsidR="00C00C08">
          <w:rPr>
            <w:rFonts w:asciiTheme="minorHAnsi" w:eastAsiaTheme="minorEastAsia" w:hAnsiTheme="minorHAnsi" w:cstheme="minorBidi"/>
            <w:noProof/>
            <w:szCs w:val="22"/>
          </w:rPr>
          <w:tab/>
        </w:r>
        <w:r w:rsidR="00C00C08" w:rsidRPr="00722D0F">
          <w:rPr>
            <w:rStyle w:val="ac"/>
            <w:rFonts w:hint="eastAsia"/>
            <w:noProof/>
          </w:rPr>
          <w:t>データに関する指針</w:t>
        </w:r>
        <w:r w:rsidR="00C00C08">
          <w:rPr>
            <w:noProof/>
            <w:webHidden/>
          </w:rPr>
          <w:tab/>
        </w:r>
        <w:r w:rsidR="00C00C08">
          <w:rPr>
            <w:noProof/>
            <w:webHidden/>
          </w:rPr>
          <w:fldChar w:fldCharType="begin"/>
        </w:r>
        <w:r w:rsidR="00C00C08">
          <w:rPr>
            <w:noProof/>
            <w:webHidden/>
          </w:rPr>
          <w:instrText xml:space="preserve"> PAGEREF _Toc389549765 \h </w:instrText>
        </w:r>
        <w:r w:rsidR="00C00C08">
          <w:rPr>
            <w:noProof/>
            <w:webHidden/>
          </w:rPr>
        </w:r>
        <w:r w:rsidR="00C00C08">
          <w:rPr>
            <w:noProof/>
            <w:webHidden/>
          </w:rPr>
          <w:fldChar w:fldCharType="separate"/>
        </w:r>
        <w:r>
          <w:rPr>
            <w:noProof/>
            <w:webHidden/>
          </w:rPr>
          <w:t>95</w:t>
        </w:r>
        <w:r w:rsidR="00C00C08">
          <w:rPr>
            <w:noProof/>
            <w:webHidden/>
          </w:rPr>
          <w:fldChar w:fldCharType="end"/>
        </w:r>
      </w:hyperlink>
    </w:p>
    <w:p w14:paraId="74ABF4BA" w14:textId="77777777" w:rsidR="00C00C08" w:rsidRDefault="008859E9">
      <w:pPr>
        <w:pStyle w:val="11"/>
        <w:tabs>
          <w:tab w:val="right" w:leader="dot" w:pos="8494"/>
        </w:tabs>
        <w:rPr>
          <w:rFonts w:asciiTheme="minorHAnsi" w:eastAsiaTheme="minorEastAsia" w:hAnsiTheme="minorHAnsi" w:cstheme="minorBidi"/>
          <w:noProof/>
          <w:szCs w:val="22"/>
        </w:rPr>
      </w:pPr>
      <w:hyperlink w:anchor="_Toc389549766" w:history="1">
        <w:r w:rsidR="00C00C08" w:rsidRPr="00722D0F">
          <w:rPr>
            <w:rStyle w:val="ac"/>
            <w:rFonts w:ascii="HGP創英角ｺﾞｼｯｸUB" w:eastAsia="HGP創英角ｺﾞｼｯｸUB" w:hAnsi="HGP創英角ｺﾞｼｯｸUB" w:hint="eastAsia"/>
            <w:noProof/>
            <w:lang w:val="ja-JP"/>
          </w:rPr>
          <w:t>付録</w:t>
        </w:r>
        <w:r w:rsidR="00C00C08">
          <w:rPr>
            <w:noProof/>
            <w:webHidden/>
          </w:rPr>
          <w:tab/>
        </w:r>
        <w:r w:rsidR="00C00C08">
          <w:rPr>
            <w:noProof/>
            <w:webHidden/>
          </w:rPr>
          <w:fldChar w:fldCharType="begin"/>
        </w:r>
        <w:r w:rsidR="00C00C08">
          <w:rPr>
            <w:noProof/>
            <w:webHidden/>
          </w:rPr>
          <w:instrText xml:space="preserve"> PAGEREF _Toc389549766 \h </w:instrText>
        </w:r>
        <w:r w:rsidR="00C00C08">
          <w:rPr>
            <w:noProof/>
            <w:webHidden/>
          </w:rPr>
        </w:r>
        <w:r w:rsidR="00C00C08">
          <w:rPr>
            <w:noProof/>
            <w:webHidden/>
          </w:rPr>
          <w:fldChar w:fldCharType="separate"/>
        </w:r>
        <w:r>
          <w:rPr>
            <w:noProof/>
            <w:webHidden/>
          </w:rPr>
          <w:t>115</w:t>
        </w:r>
        <w:r w:rsidR="00C00C08">
          <w:rPr>
            <w:noProof/>
            <w:webHidden/>
          </w:rPr>
          <w:fldChar w:fldCharType="end"/>
        </w:r>
      </w:hyperlink>
    </w:p>
    <w:p w14:paraId="03D88A12"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67" w:history="1">
        <w:r w:rsidR="00C00C08" w:rsidRPr="00722D0F">
          <w:rPr>
            <w:rStyle w:val="ac"/>
            <w:rFonts w:asciiTheme="majorEastAsia" w:eastAsiaTheme="majorEastAsia" w:hAnsiTheme="majorEastAsia" w:hint="eastAsia"/>
            <w:b/>
            <w:noProof/>
          </w:rPr>
          <w:t>第10章</w:t>
        </w:r>
        <w:r w:rsidR="00C00C08">
          <w:rPr>
            <w:rFonts w:asciiTheme="minorHAnsi" w:eastAsiaTheme="minorEastAsia" w:hAnsiTheme="minorHAnsi" w:cstheme="minorBidi"/>
            <w:noProof/>
            <w:szCs w:val="22"/>
          </w:rPr>
          <w:tab/>
        </w:r>
        <w:r w:rsidR="00C00C08" w:rsidRPr="00722D0F">
          <w:rPr>
            <w:rStyle w:val="ac"/>
            <w:rFonts w:hint="eastAsia"/>
            <w:b/>
            <w:noProof/>
          </w:rPr>
          <w:t>（付録）オープンデータに関する規格・ツール</w:t>
        </w:r>
        <w:r w:rsidR="00C00C08">
          <w:rPr>
            <w:noProof/>
            <w:webHidden/>
          </w:rPr>
          <w:tab/>
        </w:r>
        <w:r w:rsidR="00C00C08">
          <w:rPr>
            <w:noProof/>
            <w:webHidden/>
          </w:rPr>
          <w:fldChar w:fldCharType="begin"/>
        </w:r>
        <w:r w:rsidR="00C00C08">
          <w:rPr>
            <w:noProof/>
            <w:webHidden/>
          </w:rPr>
          <w:instrText xml:space="preserve"> PAGEREF _Toc389549767 \h </w:instrText>
        </w:r>
        <w:r w:rsidR="00C00C08">
          <w:rPr>
            <w:noProof/>
            <w:webHidden/>
          </w:rPr>
        </w:r>
        <w:r w:rsidR="00C00C08">
          <w:rPr>
            <w:noProof/>
            <w:webHidden/>
          </w:rPr>
          <w:fldChar w:fldCharType="separate"/>
        </w:r>
        <w:r>
          <w:rPr>
            <w:noProof/>
            <w:webHidden/>
          </w:rPr>
          <w:t>116</w:t>
        </w:r>
        <w:r w:rsidR="00C00C08">
          <w:rPr>
            <w:noProof/>
            <w:webHidden/>
          </w:rPr>
          <w:fldChar w:fldCharType="end"/>
        </w:r>
      </w:hyperlink>
    </w:p>
    <w:p w14:paraId="253589D1" w14:textId="77777777" w:rsidR="00C00C08" w:rsidRDefault="008859E9">
      <w:pPr>
        <w:pStyle w:val="21"/>
        <w:tabs>
          <w:tab w:val="left" w:pos="1050"/>
          <w:tab w:val="right" w:leader="dot" w:pos="8494"/>
        </w:tabs>
        <w:rPr>
          <w:rFonts w:asciiTheme="minorHAnsi" w:eastAsiaTheme="minorEastAsia" w:hAnsiTheme="minorHAnsi" w:cstheme="minorBidi"/>
          <w:noProof/>
          <w:szCs w:val="22"/>
        </w:rPr>
      </w:pPr>
      <w:hyperlink w:anchor="_Toc389549768" w:history="1">
        <w:r w:rsidR="00C00C08" w:rsidRPr="00722D0F">
          <w:rPr>
            <w:rStyle w:val="ac"/>
            <w:rFonts w:ascii="Arial" w:eastAsia="ＤＦＰ華康ゴシック体W5" w:hAnsi="Arial"/>
            <w:noProof/>
          </w:rPr>
          <w:t>10.1</w:t>
        </w:r>
        <w:r w:rsidR="00C00C08">
          <w:rPr>
            <w:rFonts w:asciiTheme="minorHAnsi" w:eastAsiaTheme="minorEastAsia" w:hAnsiTheme="minorHAnsi" w:cstheme="minorBidi"/>
            <w:noProof/>
            <w:szCs w:val="22"/>
          </w:rPr>
          <w:tab/>
        </w:r>
        <w:r w:rsidR="00C00C08" w:rsidRPr="00722D0F">
          <w:rPr>
            <w:rStyle w:val="ac"/>
            <w:rFonts w:hint="eastAsia"/>
            <w:noProof/>
          </w:rPr>
          <w:t>データフォーマットに関する規格</w:t>
        </w:r>
        <w:r w:rsidR="00C00C08">
          <w:rPr>
            <w:noProof/>
            <w:webHidden/>
          </w:rPr>
          <w:tab/>
        </w:r>
        <w:r w:rsidR="00C00C08">
          <w:rPr>
            <w:noProof/>
            <w:webHidden/>
          </w:rPr>
          <w:fldChar w:fldCharType="begin"/>
        </w:r>
        <w:r w:rsidR="00C00C08">
          <w:rPr>
            <w:noProof/>
            <w:webHidden/>
          </w:rPr>
          <w:instrText xml:space="preserve"> PAGEREF _Toc389549768 \h </w:instrText>
        </w:r>
        <w:r w:rsidR="00C00C08">
          <w:rPr>
            <w:noProof/>
            <w:webHidden/>
          </w:rPr>
        </w:r>
        <w:r w:rsidR="00C00C08">
          <w:rPr>
            <w:noProof/>
            <w:webHidden/>
          </w:rPr>
          <w:fldChar w:fldCharType="separate"/>
        </w:r>
        <w:r>
          <w:rPr>
            <w:noProof/>
            <w:webHidden/>
          </w:rPr>
          <w:t>117</w:t>
        </w:r>
        <w:r w:rsidR="00C00C08">
          <w:rPr>
            <w:noProof/>
            <w:webHidden/>
          </w:rPr>
          <w:fldChar w:fldCharType="end"/>
        </w:r>
      </w:hyperlink>
    </w:p>
    <w:p w14:paraId="11F4D006" w14:textId="77777777" w:rsidR="00C00C08" w:rsidRDefault="008859E9">
      <w:pPr>
        <w:pStyle w:val="21"/>
        <w:tabs>
          <w:tab w:val="left" w:pos="1050"/>
          <w:tab w:val="right" w:leader="dot" w:pos="8494"/>
        </w:tabs>
        <w:rPr>
          <w:rFonts w:asciiTheme="minorHAnsi" w:eastAsiaTheme="minorEastAsia" w:hAnsiTheme="minorHAnsi" w:cstheme="minorBidi"/>
          <w:noProof/>
          <w:szCs w:val="22"/>
        </w:rPr>
      </w:pPr>
      <w:hyperlink w:anchor="_Toc389549769" w:history="1">
        <w:r w:rsidR="00C00C08" w:rsidRPr="00722D0F">
          <w:rPr>
            <w:rStyle w:val="ac"/>
            <w:rFonts w:ascii="Arial" w:eastAsia="ＤＦＰ華康ゴシック体W5" w:hAnsi="Arial"/>
            <w:noProof/>
          </w:rPr>
          <w:t>10.2</w:t>
        </w:r>
        <w:r w:rsidR="00C00C08">
          <w:rPr>
            <w:rFonts w:asciiTheme="minorHAnsi" w:eastAsiaTheme="minorEastAsia" w:hAnsiTheme="minorHAnsi" w:cstheme="minorBidi"/>
            <w:noProof/>
            <w:szCs w:val="22"/>
          </w:rPr>
          <w:tab/>
        </w:r>
        <w:r w:rsidR="00C00C08" w:rsidRPr="00722D0F">
          <w:rPr>
            <w:rStyle w:val="ac"/>
            <w:rFonts w:hint="eastAsia"/>
            <w:noProof/>
          </w:rPr>
          <w:t>識別子に関する規格</w:t>
        </w:r>
        <w:r w:rsidR="00C00C08">
          <w:rPr>
            <w:noProof/>
            <w:webHidden/>
          </w:rPr>
          <w:tab/>
        </w:r>
        <w:r w:rsidR="00C00C08">
          <w:rPr>
            <w:noProof/>
            <w:webHidden/>
          </w:rPr>
          <w:fldChar w:fldCharType="begin"/>
        </w:r>
        <w:r w:rsidR="00C00C08">
          <w:rPr>
            <w:noProof/>
            <w:webHidden/>
          </w:rPr>
          <w:instrText xml:space="preserve"> PAGEREF _Toc389549769 \h </w:instrText>
        </w:r>
        <w:r w:rsidR="00C00C08">
          <w:rPr>
            <w:noProof/>
            <w:webHidden/>
          </w:rPr>
        </w:r>
        <w:r w:rsidR="00C00C08">
          <w:rPr>
            <w:noProof/>
            <w:webHidden/>
          </w:rPr>
          <w:fldChar w:fldCharType="separate"/>
        </w:r>
        <w:r>
          <w:rPr>
            <w:noProof/>
            <w:webHidden/>
          </w:rPr>
          <w:t>124</w:t>
        </w:r>
        <w:r w:rsidR="00C00C08">
          <w:rPr>
            <w:noProof/>
            <w:webHidden/>
          </w:rPr>
          <w:fldChar w:fldCharType="end"/>
        </w:r>
      </w:hyperlink>
    </w:p>
    <w:p w14:paraId="77DD3963" w14:textId="77777777" w:rsidR="00C00C08" w:rsidRDefault="008859E9">
      <w:pPr>
        <w:pStyle w:val="21"/>
        <w:tabs>
          <w:tab w:val="left" w:pos="1050"/>
          <w:tab w:val="right" w:leader="dot" w:pos="8494"/>
        </w:tabs>
        <w:rPr>
          <w:rFonts w:asciiTheme="minorHAnsi" w:eastAsiaTheme="minorEastAsia" w:hAnsiTheme="minorHAnsi" w:cstheme="minorBidi"/>
          <w:noProof/>
          <w:szCs w:val="22"/>
        </w:rPr>
      </w:pPr>
      <w:hyperlink w:anchor="_Toc389549770" w:history="1">
        <w:r w:rsidR="00C00C08" w:rsidRPr="00722D0F">
          <w:rPr>
            <w:rStyle w:val="ac"/>
            <w:rFonts w:ascii="Arial" w:eastAsia="ＤＦＰ華康ゴシック体W5" w:hAnsi="Arial"/>
            <w:noProof/>
          </w:rPr>
          <w:t>10.3</w:t>
        </w:r>
        <w:r w:rsidR="00C00C08">
          <w:rPr>
            <w:rFonts w:asciiTheme="minorHAnsi" w:eastAsiaTheme="minorEastAsia" w:hAnsiTheme="minorHAnsi" w:cstheme="minorBidi"/>
            <w:noProof/>
            <w:szCs w:val="22"/>
          </w:rPr>
          <w:tab/>
        </w:r>
        <w:r w:rsidR="00C00C08" w:rsidRPr="00722D0F">
          <w:rPr>
            <w:rStyle w:val="ac"/>
            <w:rFonts w:hint="eastAsia"/>
            <w:noProof/>
          </w:rPr>
          <w:t>オープンデータの作成・編集・公開に有用なツール</w:t>
        </w:r>
        <w:r w:rsidR="00C00C08">
          <w:rPr>
            <w:noProof/>
            <w:webHidden/>
          </w:rPr>
          <w:tab/>
        </w:r>
        <w:r w:rsidR="00C00C08">
          <w:rPr>
            <w:noProof/>
            <w:webHidden/>
          </w:rPr>
          <w:fldChar w:fldCharType="begin"/>
        </w:r>
        <w:r w:rsidR="00C00C08">
          <w:rPr>
            <w:noProof/>
            <w:webHidden/>
          </w:rPr>
          <w:instrText xml:space="preserve"> PAGEREF _Toc389549770 \h </w:instrText>
        </w:r>
        <w:r w:rsidR="00C00C08">
          <w:rPr>
            <w:noProof/>
            <w:webHidden/>
          </w:rPr>
        </w:r>
        <w:r w:rsidR="00C00C08">
          <w:rPr>
            <w:noProof/>
            <w:webHidden/>
          </w:rPr>
          <w:fldChar w:fldCharType="separate"/>
        </w:r>
        <w:r>
          <w:rPr>
            <w:noProof/>
            <w:webHidden/>
          </w:rPr>
          <w:t>127</w:t>
        </w:r>
        <w:r w:rsidR="00C00C08">
          <w:rPr>
            <w:noProof/>
            <w:webHidden/>
          </w:rPr>
          <w:fldChar w:fldCharType="end"/>
        </w:r>
      </w:hyperlink>
    </w:p>
    <w:p w14:paraId="7CEF888B" w14:textId="77777777" w:rsidR="00C00C08" w:rsidRDefault="008859E9">
      <w:pPr>
        <w:pStyle w:val="11"/>
        <w:tabs>
          <w:tab w:val="left" w:pos="1050"/>
          <w:tab w:val="right" w:leader="dot" w:pos="8494"/>
        </w:tabs>
        <w:rPr>
          <w:rFonts w:asciiTheme="minorHAnsi" w:eastAsiaTheme="minorEastAsia" w:hAnsiTheme="minorHAnsi" w:cstheme="minorBidi"/>
          <w:noProof/>
          <w:szCs w:val="22"/>
        </w:rPr>
      </w:pPr>
      <w:hyperlink w:anchor="_Toc389549771" w:history="1">
        <w:r w:rsidR="00C00C08" w:rsidRPr="00722D0F">
          <w:rPr>
            <w:rStyle w:val="ac"/>
            <w:rFonts w:asciiTheme="majorEastAsia" w:eastAsiaTheme="majorEastAsia" w:hAnsiTheme="majorEastAsia" w:hint="eastAsia"/>
            <w:b/>
            <w:noProof/>
          </w:rPr>
          <w:t>第11章</w:t>
        </w:r>
        <w:r w:rsidR="00C00C08">
          <w:rPr>
            <w:rFonts w:asciiTheme="minorHAnsi" w:eastAsiaTheme="minorEastAsia" w:hAnsiTheme="minorHAnsi" w:cstheme="minorBidi"/>
            <w:noProof/>
            <w:szCs w:val="22"/>
          </w:rPr>
          <w:tab/>
        </w:r>
        <w:r w:rsidR="00C00C08" w:rsidRPr="00722D0F">
          <w:rPr>
            <w:rStyle w:val="ac"/>
            <w:rFonts w:hint="eastAsia"/>
            <w:b/>
            <w:noProof/>
          </w:rPr>
          <w:t>（付録）データカタログシステム</w:t>
        </w:r>
        <w:r w:rsidR="00C00C08" w:rsidRPr="00722D0F">
          <w:rPr>
            <w:rStyle w:val="ac"/>
            <w:b/>
            <w:noProof/>
          </w:rPr>
          <w:t>CKAN</w:t>
        </w:r>
        <w:r w:rsidR="00C00C08">
          <w:rPr>
            <w:noProof/>
            <w:webHidden/>
          </w:rPr>
          <w:tab/>
        </w:r>
        <w:r w:rsidR="00C00C08">
          <w:rPr>
            <w:noProof/>
            <w:webHidden/>
          </w:rPr>
          <w:fldChar w:fldCharType="begin"/>
        </w:r>
        <w:r w:rsidR="00C00C08">
          <w:rPr>
            <w:noProof/>
            <w:webHidden/>
          </w:rPr>
          <w:instrText xml:space="preserve"> PAGEREF _Toc389549771 \h </w:instrText>
        </w:r>
        <w:r w:rsidR="00C00C08">
          <w:rPr>
            <w:noProof/>
            <w:webHidden/>
          </w:rPr>
        </w:r>
        <w:r w:rsidR="00C00C08">
          <w:rPr>
            <w:noProof/>
            <w:webHidden/>
          </w:rPr>
          <w:fldChar w:fldCharType="separate"/>
        </w:r>
        <w:r>
          <w:rPr>
            <w:noProof/>
            <w:webHidden/>
          </w:rPr>
          <w:t>130</w:t>
        </w:r>
        <w:r w:rsidR="00C00C08">
          <w:rPr>
            <w:noProof/>
            <w:webHidden/>
          </w:rPr>
          <w:fldChar w:fldCharType="end"/>
        </w:r>
      </w:hyperlink>
    </w:p>
    <w:p w14:paraId="0C5626D3"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72" w:history="1">
        <w:r w:rsidR="00C00C08" w:rsidRPr="00722D0F">
          <w:rPr>
            <w:rStyle w:val="ac"/>
            <w:rFonts w:ascii="Arial" w:eastAsia="ＤＦＰ華康ゴシック体W5" w:hAnsi="Arial"/>
            <w:noProof/>
          </w:rPr>
          <w:t>11.1</w:t>
        </w:r>
        <w:r w:rsidR="00C00C08">
          <w:rPr>
            <w:rFonts w:asciiTheme="minorHAnsi" w:eastAsiaTheme="minorEastAsia" w:hAnsiTheme="minorHAnsi" w:cstheme="minorBidi"/>
            <w:noProof/>
            <w:szCs w:val="22"/>
          </w:rPr>
          <w:tab/>
        </w:r>
        <w:r w:rsidR="00C00C08" w:rsidRPr="00722D0F">
          <w:rPr>
            <w:rStyle w:val="ac"/>
            <w:noProof/>
          </w:rPr>
          <w:t>CKAN</w:t>
        </w:r>
        <w:r w:rsidR="00C00C08" w:rsidRPr="00722D0F">
          <w:rPr>
            <w:rStyle w:val="ac"/>
            <w:rFonts w:hint="eastAsia"/>
            <w:noProof/>
          </w:rPr>
          <w:t>とは</w:t>
        </w:r>
        <w:r w:rsidR="00C00C08">
          <w:rPr>
            <w:noProof/>
            <w:webHidden/>
          </w:rPr>
          <w:tab/>
        </w:r>
        <w:r w:rsidR="00C00C08">
          <w:rPr>
            <w:noProof/>
            <w:webHidden/>
          </w:rPr>
          <w:fldChar w:fldCharType="begin"/>
        </w:r>
        <w:r w:rsidR="00C00C08">
          <w:rPr>
            <w:noProof/>
            <w:webHidden/>
          </w:rPr>
          <w:instrText xml:space="preserve"> PAGEREF _Toc389549772 \h </w:instrText>
        </w:r>
        <w:r w:rsidR="00C00C08">
          <w:rPr>
            <w:noProof/>
            <w:webHidden/>
          </w:rPr>
        </w:r>
        <w:r w:rsidR="00C00C08">
          <w:rPr>
            <w:noProof/>
            <w:webHidden/>
          </w:rPr>
          <w:fldChar w:fldCharType="separate"/>
        </w:r>
        <w:r>
          <w:rPr>
            <w:noProof/>
            <w:webHidden/>
          </w:rPr>
          <w:t>130</w:t>
        </w:r>
        <w:r w:rsidR="00C00C08">
          <w:rPr>
            <w:noProof/>
            <w:webHidden/>
          </w:rPr>
          <w:fldChar w:fldCharType="end"/>
        </w:r>
      </w:hyperlink>
    </w:p>
    <w:p w14:paraId="601C1689"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73" w:history="1">
        <w:r w:rsidR="00C00C08" w:rsidRPr="00722D0F">
          <w:rPr>
            <w:rStyle w:val="ac"/>
            <w:rFonts w:ascii="Arial" w:eastAsia="ＤＦＰ華康ゴシック体W5" w:hAnsi="Arial"/>
            <w:noProof/>
          </w:rPr>
          <w:t>11.2</w:t>
        </w:r>
        <w:r w:rsidR="00C00C08">
          <w:rPr>
            <w:rFonts w:asciiTheme="minorHAnsi" w:eastAsiaTheme="minorEastAsia" w:hAnsiTheme="minorHAnsi" w:cstheme="minorBidi"/>
            <w:noProof/>
            <w:szCs w:val="22"/>
          </w:rPr>
          <w:tab/>
        </w:r>
        <w:r w:rsidR="00C00C08" w:rsidRPr="00722D0F">
          <w:rPr>
            <w:rStyle w:val="ac"/>
            <w:noProof/>
          </w:rPr>
          <w:t>CKAN</w:t>
        </w:r>
        <w:r w:rsidR="00C00C08" w:rsidRPr="00722D0F">
          <w:rPr>
            <w:rStyle w:val="ac"/>
            <w:rFonts w:hint="eastAsia"/>
            <w:noProof/>
          </w:rPr>
          <w:t>の運用前に検討・準備すべき事項</w:t>
        </w:r>
        <w:r w:rsidR="00C00C08">
          <w:rPr>
            <w:noProof/>
            <w:webHidden/>
          </w:rPr>
          <w:tab/>
        </w:r>
        <w:r w:rsidR="00C00C08">
          <w:rPr>
            <w:noProof/>
            <w:webHidden/>
          </w:rPr>
          <w:fldChar w:fldCharType="begin"/>
        </w:r>
        <w:r w:rsidR="00C00C08">
          <w:rPr>
            <w:noProof/>
            <w:webHidden/>
          </w:rPr>
          <w:instrText xml:space="preserve"> PAGEREF _Toc389549773 \h </w:instrText>
        </w:r>
        <w:r w:rsidR="00C00C08">
          <w:rPr>
            <w:noProof/>
            <w:webHidden/>
          </w:rPr>
        </w:r>
        <w:r w:rsidR="00C00C08">
          <w:rPr>
            <w:noProof/>
            <w:webHidden/>
          </w:rPr>
          <w:fldChar w:fldCharType="separate"/>
        </w:r>
        <w:r>
          <w:rPr>
            <w:noProof/>
            <w:webHidden/>
          </w:rPr>
          <w:t>132</w:t>
        </w:r>
        <w:r w:rsidR="00C00C08">
          <w:rPr>
            <w:noProof/>
            <w:webHidden/>
          </w:rPr>
          <w:fldChar w:fldCharType="end"/>
        </w:r>
      </w:hyperlink>
    </w:p>
    <w:p w14:paraId="30997437" w14:textId="77777777" w:rsidR="00C00C08" w:rsidRDefault="008859E9">
      <w:pPr>
        <w:pStyle w:val="21"/>
        <w:tabs>
          <w:tab w:val="left" w:pos="840"/>
          <w:tab w:val="right" w:leader="dot" w:pos="8494"/>
        </w:tabs>
        <w:rPr>
          <w:rFonts w:asciiTheme="minorHAnsi" w:eastAsiaTheme="minorEastAsia" w:hAnsiTheme="minorHAnsi" w:cstheme="minorBidi"/>
          <w:noProof/>
          <w:szCs w:val="22"/>
        </w:rPr>
      </w:pPr>
      <w:hyperlink w:anchor="_Toc389549774" w:history="1">
        <w:r w:rsidR="00C00C08" w:rsidRPr="00722D0F">
          <w:rPr>
            <w:rStyle w:val="ac"/>
            <w:rFonts w:ascii="Arial" w:eastAsia="ＤＦＰ華康ゴシック体W5" w:hAnsi="Arial"/>
            <w:noProof/>
          </w:rPr>
          <w:t>11.3</w:t>
        </w:r>
        <w:r w:rsidR="00C00C08">
          <w:rPr>
            <w:rFonts w:asciiTheme="minorHAnsi" w:eastAsiaTheme="minorEastAsia" w:hAnsiTheme="minorHAnsi" w:cstheme="minorBidi"/>
            <w:noProof/>
            <w:szCs w:val="22"/>
          </w:rPr>
          <w:tab/>
        </w:r>
        <w:r w:rsidR="00C00C08" w:rsidRPr="00722D0F">
          <w:rPr>
            <w:rStyle w:val="ac"/>
            <w:noProof/>
          </w:rPr>
          <w:t>CKAN</w:t>
        </w:r>
        <w:r w:rsidR="00C00C08" w:rsidRPr="00722D0F">
          <w:rPr>
            <w:rStyle w:val="ac"/>
            <w:rFonts w:hint="eastAsia"/>
            <w:noProof/>
          </w:rPr>
          <w:t>を用いたオープンデータ登録例</w:t>
        </w:r>
        <w:r w:rsidR="00C00C08">
          <w:rPr>
            <w:noProof/>
            <w:webHidden/>
          </w:rPr>
          <w:tab/>
        </w:r>
        <w:r w:rsidR="00C00C08">
          <w:rPr>
            <w:noProof/>
            <w:webHidden/>
          </w:rPr>
          <w:fldChar w:fldCharType="begin"/>
        </w:r>
        <w:r w:rsidR="00C00C08">
          <w:rPr>
            <w:noProof/>
            <w:webHidden/>
          </w:rPr>
          <w:instrText xml:space="preserve"> PAGEREF _Toc389549774 \h </w:instrText>
        </w:r>
        <w:r w:rsidR="00C00C08">
          <w:rPr>
            <w:noProof/>
            <w:webHidden/>
          </w:rPr>
        </w:r>
        <w:r w:rsidR="00C00C08">
          <w:rPr>
            <w:noProof/>
            <w:webHidden/>
          </w:rPr>
          <w:fldChar w:fldCharType="separate"/>
        </w:r>
        <w:r>
          <w:rPr>
            <w:noProof/>
            <w:webHidden/>
          </w:rPr>
          <w:t>134</w:t>
        </w:r>
        <w:r w:rsidR="00C00C08">
          <w:rPr>
            <w:noProof/>
            <w:webHidden/>
          </w:rPr>
          <w:fldChar w:fldCharType="end"/>
        </w:r>
      </w:hyperlink>
    </w:p>
    <w:p w14:paraId="0A0C31C8" w14:textId="77777777" w:rsidR="00C00C08" w:rsidRDefault="008859E9">
      <w:pPr>
        <w:pStyle w:val="11"/>
        <w:tabs>
          <w:tab w:val="right" w:leader="dot" w:pos="8494"/>
        </w:tabs>
        <w:rPr>
          <w:rFonts w:asciiTheme="minorHAnsi" w:eastAsiaTheme="minorEastAsia" w:hAnsiTheme="minorHAnsi" w:cstheme="minorBidi"/>
          <w:noProof/>
          <w:szCs w:val="22"/>
        </w:rPr>
      </w:pPr>
      <w:hyperlink w:anchor="_Toc389549775" w:history="1">
        <w:r w:rsidR="00C00C08" w:rsidRPr="00722D0F">
          <w:rPr>
            <w:rStyle w:val="ac"/>
            <w:rFonts w:ascii="ＭＳ Ｐゴシック" w:hAnsi="ＭＳ Ｐゴシック" w:hint="eastAsia"/>
            <w:b/>
            <w:noProof/>
          </w:rPr>
          <w:t>参考文献</w:t>
        </w:r>
        <w:r w:rsidR="00C00C08">
          <w:rPr>
            <w:noProof/>
            <w:webHidden/>
          </w:rPr>
          <w:tab/>
        </w:r>
        <w:r w:rsidR="00C00C08">
          <w:rPr>
            <w:noProof/>
            <w:webHidden/>
          </w:rPr>
          <w:fldChar w:fldCharType="begin"/>
        </w:r>
        <w:r w:rsidR="00C00C08">
          <w:rPr>
            <w:noProof/>
            <w:webHidden/>
          </w:rPr>
          <w:instrText xml:space="preserve"> PAGEREF _Toc389549775 \h </w:instrText>
        </w:r>
        <w:r w:rsidR="00C00C08">
          <w:rPr>
            <w:noProof/>
            <w:webHidden/>
          </w:rPr>
        </w:r>
        <w:r w:rsidR="00C00C08">
          <w:rPr>
            <w:noProof/>
            <w:webHidden/>
          </w:rPr>
          <w:fldChar w:fldCharType="separate"/>
        </w:r>
        <w:r>
          <w:rPr>
            <w:noProof/>
            <w:webHidden/>
          </w:rPr>
          <w:t>143</w:t>
        </w:r>
        <w:r w:rsidR="00C00C08">
          <w:rPr>
            <w:noProof/>
            <w:webHidden/>
          </w:rPr>
          <w:fldChar w:fldCharType="end"/>
        </w:r>
      </w:hyperlink>
    </w:p>
    <w:p w14:paraId="7042523F" w14:textId="5A609C9C" w:rsidR="00963CC2" w:rsidRDefault="00963CC2">
      <w:r>
        <w:fldChar w:fldCharType="end"/>
      </w:r>
    </w:p>
    <w:p w14:paraId="3B5A2775" w14:textId="77777777" w:rsidR="00CD3616" w:rsidRDefault="00CD3616">
      <w:pPr>
        <w:widowControl/>
        <w:rPr>
          <w:rFonts w:ascii="ＭＳ Ｐゴシック" w:eastAsia="ＭＳ Ｐゴシック" w:hAnsi="ＭＳ Ｐゴシック"/>
          <w:szCs w:val="21"/>
        </w:rPr>
      </w:pPr>
    </w:p>
    <w:p w14:paraId="0CA894FD" w14:textId="77777777" w:rsidR="00CD3616" w:rsidRDefault="00CD3616">
      <w:pPr>
        <w:widowControl/>
        <w:rPr>
          <w:rFonts w:ascii="ＭＳ Ｐゴシック" w:eastAsia="ＭＳ Ｐゴシック" w:hAnsi="ＭＳ Ｐゴシック"/>
          <w:szCs w:val="21"/>
        </w:rPr>
      </w:pPr>
    </w:p>
    <w:p w14:paraId="3A686D73" w14:textId="77777777" w:rsidR="00CD3616" w:rsidRDefault="00CD3616">
      <w:pPr>
        <w:widowControl/>
        <w:jc w:val="left"/>
        <w:rPr>
          <w:rFonts w:ascii="ＭＳ Ｐゴシック" w:eastAsia="ＭＳ Ｐゴシック" w:hAnsi="ＭＳ Ｐゴシック"/>
          <w:szCs w:val="21"/>
        </w:rPr>
        <w:sectPr w:rsidR="00CD3616" w:rsidSect="00182E53">
          <w:footerReference w:type="default" r:id="rId10"/>
          <w:footerReference w:type="first" r:id="rId11"/>
          <w:pgSz w:w="11906" w:h="16838"/>
          <w:pgMar w:top="1418" w:right="1701" w:bottom="1701" w:left="1701" w:header="851" w:footer="992" w:gutter="0"/>
          <w:pgNumType w:start="1"/>
          <w:cols w:space="425"/>
          <w:titlePg/>
          <w:docGrid w:type="lines" w:linePitch="360"/>
        </w:sectPr>
      </w:pPr>
    </w:p>
    <w:p w14:paraId="533BAFD0" w14:textId="77777777" w:rsidR="007F3F7A" w:rsidRDefault="007F3F7A" w:rsidP="007F3F7A">
      <w:pPr>
        <w:rPr>
          <w:lang w:val="ja-JP"/>
        </w:rPr>
      </w:pPr>
    </w:p>
    <w:p w14:paraId="33D4B301" w14:textId="77777777" w:rsidR="007F3F7A" w:rsidRDefault="007F3F7A" w:rsidP="007F3F7A">
      <w:pPr>
        <w:rPr>
          <w:lang w:val="ja-JP"/>
        </w:rPr>
      </w:pPr>
    </w:p>
    <w:p w14:paraId="01E3EB2F" w14:textId="77777777" w:rsidR="007F3F7A" w:rsidRDefault="007F3F7A" w:rsidP="007F3F7A">
      <w:pPr>
        <w:rPr>
          <w:lang w:val="ja-JP"/>
        </w:rPr>
      </w:pPr>
    </w:p>
    <w:p w14:paraId="1FC217EF" w14:textId="77777777" w:rsidR="007F3F7A" w:rsidRDefault="007F3F7A" w:rsidP="007F3F7A">
      <w:pPr>
        <w:rPr>
          <w:lang w:val="ja-JP"/>
        </w:rPr>
      </w:pPr>
    </w:p>
    <w:p w14:paraId="741CE598" w14:textId="77777777" w:rsidR="007F3F7A" w:rsidRDefault="007F3F7A" w:rsidP="007F3F7A">
      <w:pPr>
        <w:rPr>
          <w:lang w:val="ja-JP"/>
        </w:rPr>
      </w:pPr>
    </w:p>
    <w:p w14:paraId="13A0EACA" w14:textId="77777777" w:rsidR="007F3F7A" w:rsidRDefault="007F3F7A" w:rsidP="007F3F7A">
      <w:pPr>
        <w:rPr>
          <w:lang w:val="ja-JP"/>
        </w:rPr>
      </w:pPr>
    </w:p>
    <w:p w14:paraId="1F5BF085" w14:textId="77777777" w:rsidR="007F3F7A" w:rsidRDefault="007F3F7A" w:rsidP="007F3F7A">
      <w:pPr>
        <w:rPr>
          <w:lang w:val="ja-JP"/>
        </w:rPr>
      </w:pPr>
    </w:p>
    <w:p w14:paraId="2526ED71" w14:textId="77777777" w:rsidR="007F3F7A" w:rsidRDefault="007F3F7A" w:rsidP="007F3F7A">
      <w:pPr>
        <w:rPr>
          <w:lang w:val="ja-JP"/>
        </w:rPr>
      </w:pPr>
    </w:p>
    <w:p w14:paraId="616FDAB2" w14:textId="77777777" w:rsidR="007F3F7A" w:rsidRDefault="007F3F7A" w:rsidP="007F3F7A">
      <w:pPr>
        <w:rPr>
          <w:lang w:val="ja-JP"/>
        </w:rPr>
      </w:pPr>
    </w:p>
    <w:p w14:paraId="1B25C5EB" w14:textId="77777777" w:rsidR="007F3F7A" w:rsidRDefault="007F3F7A" w:rsidP="007F3F7A">
      <w:pPr>
        <w:rPr>
          <w:lang w:val="ja-JP"/>
        </w:rPr>
      </w:pPr>
    </w:p>
    <w:p w14:paraId="13268764" w14:textId="77777777" w:rsidR="007F3F7A" w:rsidRDefault="007F3F7A" w:rsidP="007F3F7A">
      <w:pPr>
        <w:rPr>
          <w:lang w:val="ja-JP"/>
        </w:rPr>
      </w:pPr>
    </w:p>
    <w:p w14:paraId="4824B196" w14:textId="77777777" w:rsidR="007F3F7A" w:rsidRDefault="007F3F7A" w:rsidP="007F3F7A">
      <w:pPr>
        <w:rPr>
          <w:lang w:val="ja-JP"/>
        </w:rPr>
      </w:pPr>
    </w:p>
    <w:bookmarkStart w:id="0" w:name="_Toc389549720"/>
    <w:p w14:paraId="42BDB26A" w14:textId="5930C3D0" w:rsidR="00963CC2" w:rsidRPr="00ED1A9B" w:rsidRDefault="00ED1A9B" w:rsidP="007F3F7A">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4896" behindDoc="0" locked="0" layoutInCell="1" allowOverlap="1" wp14:anchorId="4710D49A" wp14:editId="4D2E357E">
                <wp:simplePos x="0" y="0"/>
                <wp:positionH relativeFrom="column">
                  <wp:posOffset>12394</wp:posOffset>
                </wp:positionH>
                <wp:positionV relativeFrom="paragraph">
                  <wp:posOffset>449572</wp:posOffset>
                </wp:positionV>
                <wp:extent cx="5438899" cy="0"/>
                <wp:effectExtent l="0" t="19050" r="9525" b="38100"/>
                <wp:wrapNone/>
                <wp:docPr id="299" name="直線コネクタ 299"/>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6F3367D7" id="直線コネクタ 299" o:spid="_x0000_s1026" style="position:absolute;left:0;text-align:left;z-index:251664896;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" strokecolor="#0070c0" strokeweight="4.5pt"/>
            </w:pict>
          </mc:Fallback>
        </mc:AlternateContent>
      </w:r>
      <w:r w:rsidR="008B26BE" w:rsidRPr="00ED1A9B">
        <w:rPr>
          <w:rFonts w:ascii="HGP創英角ｺﾞｼｯｸUB" w:eastAsia="HGP創英角ｺﾞｼｯｸUB" w:hAnsi="HGP創英角ｺﾞｼｯｸUB" w:hint="eastAsia"/>
          <w:lang w:val="ja-JP"/>
        </w:rPr>
        <w:t>第</w:t>
      </w:r>
      <w:r w:rsidR="00963CC2" w:rsidRPr="00ED1A9B">
        <w:rPr>
          <w:rFonts w:ascii="HGP創英角ｺﾞｼｯｸUB" w:eastAsia="HGP創英角ｺﾞｼｯｸUB" w:hAnsi="HGP創英角ｺﾞｼｯｸUB"/>
        </w:rPr>
        <w:t>I</w:t>
      </w:r>
      <w:r w:rsidR="008B26BE" w:rsidRPr="00ED1A9B">
        <w:rPr>
          <w:rFonts w:ascii="HGP創英角ｺﾞｼｯｸUB" w:eastAsia="HGP創英角ｺﾞｼｯｸUB" w:hAnsi="HGP創英角ｺﾞｼｯｸUB" w:hint="eastAsia"/>
          <w:lang w:val="ja-JP"/>
        </w:rPr>
        <w:t xml:space="preserve">部　</w:t>
      </w:r>
      <w:r w:rsidR="007347E7" w:rsidRPr="00ED1A9B">
        <w:rPr>
          <w:rFonts w:ascii="HGP創英角ｺﾞｼｯｸUB" w:eastAsia="HGP創英角ｺﾞｼｯｸUB" w:hAnsi="HGP創英角ｺﾞｼｯｸUB"/>
        </w:rPr>
        <w:t>Getting Started: オープンデータをはじめよう</w:t>
      </w:r>
      <w:bookmarkEnd w:id="0"/>
    </w:p>
    <w:p w14:paraId="02726E12" w14:textId="77777777" w:rsidR="007F3F7A" w:rsidRDefault="007F3F7A">
      <w:pPr>
        <w:widowControl/>
        <w:jc w:val="left"/>
        <w:rPr>
          <w:rFonts w:ascii="ＭＳ Ｐゴシック" w:eastAsia="ＭＳ Ｐゴシック" w:hAnsi="ＭＳ Ｐゴシック"/>
          <w:sz w:val="28"/>
          <w:szCs w:val="28"/>
        </w:rPr>
      </w:pPr>
      <w:r>
        <w:br w:type="page"/>
      </w:r>
    </w:p>
    <w:p w14:paraId="7AF548AE" w14:textId="26FC0CCC" w:rsidR="00B338A3" w:rsidRPr="008F531C" w:rsidRDefault="0087512A" w:rsidP="00E641F1">
      <w:pPr>
        <w:pStyle w:val="1"/>
        <w:pBdr>
          <w:top w:val="single" w:sz="4" w:space="1" w:color="auto"/>
          <w:left w:val="single" w:sz="4" w:space="0" w:color="auto"/>
          <w:bottom w:val="single" w:sz="4" w:space="1" w:color="auto"/>
          <w:right w:val="single" w:sz="4" w:space="4" w:color="auto"/>
        </w:pBdr>
        <w:shd w:val="clear" w:color="auto" w:fill="4F81BD" w:themeFill="accent1"/>
        <w:tabs>
          <w:tab w:val="clear" w:pos="8081"/>
          <w:tab w:val="num" w:pos="709"/>
        </w:tabs>
        <w:ind w:firstLine="0"/>
        <w:rPr>
          <w:b/>
          <w:color w:val="FFFFFF" w:themeColor="background1"/>
          <w:sz w:val="32"/>
        </w:rPr>
      </w:pPr>
      <w:r w:rsidRPr="0087512A">
        <w:rPr>
          <w:rFonts w:hint="eastAsia"/>
          <w:b/>
          <w:color w:val="FFFFFF" w:themeColor="background1"/>
          <w:sz w:val="32"/>
        </w:rPr>
        <w:lastRenderedPageBreak/>
        <w:t xml:space="preserve">　</w:t>
      </w:r>
      <w:bookmarkStart w:id="1" w:name="_Toc389549721"/>
      <w:r w:rsidR="00FC3085" w:rsidRPr="008F531C">
        <w:rPr>
          <w:rFonts w:hint="eastAsia"/>
          <w:b/>
          <w:color w:val="FFFFFF" w:themeColor="background1"/>
          <w:sz w:val="32"/>
        </w:rPr>
        <w:t>はじめに</w:t>
      </w:r>
      <w:bookmarkEnd w:id="1"/>
    </w:p>
    <w:p w14:paraId="4492E134" w14:textId="77777777" w:rsidR="00EB290E" w:rsidRPr="00EB290E" w:rsidRDefault="00EB290E" w:rsidP="00EB290E"/>
    <w:p w14:paraId="0D8BBEDC" w14:textId="1B20636C" w:rsidR="00EB290E" w:rsidRPr="00EB290E" w:rsidRDefault="00B64E2F" w:rsidP="00EB290E">
      <w:pPr>
        <w:pStyle w:val="2"/>
      </w:pPr>
      <w:bookmarkStart w:id="2" w:name="_Ref386070245"/>
      <w:bookmarkStart w:id="3" w:name="_Toc389549722"/>
      <w:r w:rsidRPr="0087512A">
        <w:t>本書の目的</w:t>
      </w:r>
      <w:bookmarkEnd w:id="2"/>
      <w:bookmarkEnd w:id="3"/>
    </w:p>
    <w:p w14:paraId="1D6E1F4E" w14:textId="7BBF6843" w:rsidR="00B64E2F" w:rsidRDefault="00B64E2F" w:rsidP="00B64E2F">
      <w:pPr>
        <w:pStyle w:val="a3"/>
        <w:ind w:firstLine="210"/>
      </w:pPr>
      <w:r>
        <w:rPr>
          <w:rFonts w:hint="eastAsia"/>
        </w:rPr>
        <w:t>2012</w:t>
      </w:r>
      <w:r>
        <w:rPr>
          <w:rFonts w:hint="eastAsia"/>
        </w:rPr>
        <w:t>年</w:t>
      </w:r>
      <w:r>
        <w:rPr>
          <w:rFonts w:hint="eastAsia"/>
        </w:rPr>
        <w:t>7</w:t>
      </w:r>
      <w:r>
        <w:rPr>
          <w:rFonts w:hint="eastAsia"/>
        </w:rPr>
        <w:t>月</w:t>
      </w:r>
      <w:r w:rsidR="00A757EA">
        <w:rPr>
          <w:rFonts w:hint="eastAsia"/>
        </w:rPr>
        <w:t>4</w:t>
      </w:r>
      <w:r w:rsidR="00A757EA">
        <w:rPr>
          <w:rFonts w:hint="eastAsia"/>
        </w:rPr>
        <w:t>日に</w:t>
      </w:r>
      <w:r w:rsidR="00A757EA" w:rsidRPr="00147005">
        <w:rPr>
          <w:rFonts w:hint="eastAsia"/>
        </w:rPr>
        <w:t>高度情報通信ネットワーク社会推進戦略本部</w:t>
      </w:r>
      <w:r w:rsidR="00A757EA">
        <w:rPr>
          <w:rFonts w:hint="eastAsia"/>
        </w:rPr>
        <w:t>で決定された</w:t>
      </w:r>
      <w:r>
        <w:rPr>
          <w:rFonts w:hint="eastAsia"/>
        </w:rPr>
        <w:t>「</w:t>
      </w:r>
      <w:r w:rsidRPr="00277289">
        <w:rPr>
          <w:rFonts w:hint="eastAsia"/>
        </w:rPr>
        <w:t>電子行政オープンデータ戦略</w:t>
      </w:r>
      <w:r>
        <w:rPr>
          <w:rFonts w:hint="eastAsia"/>
        </w:rPr>
        <w:t>」</w:t>
      </w:r>
      <w:r w:rsidR="00147005">
        <w:rPr>
          <w:rFonts w:hint="eastAsia"/>
        </w:rPr>
        <w:t>を契機として、</w:t>
      </w:r>
      <w:r w:rsidR="0091474E">
        <w:rPr>
          <w:rFonts w:hint="eastAsia"/>
        </w:rPr>
        <w:t>国、</w:t>
      </w:r>
      <w:r w:rsidR="003D0A67">
        <w:rPr>
          <w:rFonts w:hint="eastAsia"/>
        </w:rPr>
        <w:t>地方公共団体</w:t>
      </w:r>
      <w:r w:rsidR="00BA2578">
        <w:rPr>
          <w:rFonts w:hint="eastAsia"/>
        </w:rPr>
        <w:t>、独立行政法人、</w:t>
      </w:r>
      <w:r w:rsidR="003D36F4">
        <w:t>公共企業（電力、ガス、鉄道等）</w:t>
      </w:r>
      <w:r w:rsidR="003D0A67">
        <w:rPr>
          <w:rFonts w:hint="eastAsia"/>
        </w:rPr>
        <w:t>等</w:t>
      </w:r>
      <w:r w:rsidR="00147005">
        <w:rPr>
          <w:rFonts w:hint="eastAsia"/>
        </w:rPr>
        <w:t>におけるオープンデータへの取組みが</w:t>
      </w:r>
      <w:r w:rsidR="0075398F">
        <w:rPr>
          <w:rFonts w:hint="eastAsia"/>
        </w:rPr>
        <w:t>活発になっている</w:t>
      </w:r>
      <w:r>
        <w:rPr>
          <w:rFonts w:hint="eastAsia"/>
        </w:rPr>
        <w:t>。</w:t>
      </w:r>
      <w:r w:rsidR="00A757EA">
        <w:rPr>
          <w:rFonts w:hint="eastAsia"/>
        </w:rPr>
        <w:t>国、地方公共団体、独立行政法人、</w:t>
      </w:r>
      <w:r w:rsidR="003D36F4">
        <w:rPr>
          <w:rFonts w:hint="eastAsia"/>
        </w:rPr>
        <w:t>公共企業</w:t>
      </w:r>
      <w:r w:rsidR="00A757EA">
        <w:rPr>
          <w:rFonts w:hint="eastAsia"/>
        </w:rPr>
        <w:t>等が保有している公共データをオープンデータとして公開すれば、情報利用者によってアプリケーション開発等の様々な形での利活用が促進され、経済活性化や行政の透明性の向上等が期待できるものである。</w:t>
      </w:r>
    </w:p>
    <w:p w14:paraId="7E2C9681" w14:textId="6171C3FC" w:rsidR="00951EAB" w:rsidRDefault="000365CF" w:rsidP="00951EAB">
      <w:pPr>
        <w:pStyle w:val="a3"/>
        <w:ind w:firstLine="210"/>
      </w:pPr>
      <w:r>
        <w:rPr>
          <w:rFonts w:hint="eastAsia"/>
        </w:rPr>
        <w:t>従来、</w:t>
      </w:r>
      <w:r w:rsidR="00407487" w:rsidRPr="00407487">
        <w:rPr>
          <w:rFonts w:hint="eastAsia"/>
        </w:rPr>
        <w:t>「行政機関の保有する情報の公開に関する法律」（平成</w:t>
      </w:r>
      <w:r w:rsidR="00407487" w:rsidRPr="00407487">
        <w:rPr>
          <w:rFonts w:hint="eastAsia"/>
        </w:rPr>
        <w:t>1</w:t>
      </w:r>
      <w:r w:rsidR="000D1492">
        <w:rPr>
          <w:rFonts w:hint="eastAsia"/>
        </w:rPr>
        <w:t>1</w:t>
      </w:r>
      <w:r w:rsidR="00407487" w:rsidRPr="00407487">
        <w:rPr>
          <w:rFonts w:hint="eastAsia"/>
        </w:rPr>
        <w:t>年</w:t>
      </w:r>
      <w:r w:rsidR="000D1492">
        <w:rPr>
          <w:rFonts w:hint="eastAsia"/>
        </w:rPr>
        <w:t>法律第</w:t>
      </w:r>
      <w:r w:rsidR="000D1492">
        <w:rPr>
          <w:rFonts w:hint="eastAsia"/>
        </w:rPr>
        <w:t>42</w:t>
      </w:r>
      <w:r w:rsidR="000D1492">
        <w:rPr>
          <w:rFonts w:hint="eastAsia"/>
        </w:rPr>
        <w:t>号</w:t>
      </w:r>
      <w:r w:rsidR="00407487" w:rsidRPr="00407487">
        <w:rPr>
          <w:rFonts w:hint="eastAsia"/>
        </w:rPr>
        <w:t>）</w:t>
      </w:r>
      <w:r w:rsidR="00407487">
        <w:rPr>
          <w:rFonts w:hint="eastAsia"/>
        </w:rPr>
        <w:t>、</w:t>
      </w:r>
      <w:r w:rsidR="00407487" w:rsidRPr="00407487">
        <w:rPr>
          <w:rFonts w:hint="eastAsia"/>
        </w:rPr>
        <w:t>「独立行政法人等の保有する情報の公開に関する法律」（平成</w:t>
      </w:r>
      <w:r w:rsidR="00407487" w:rsidRPr="00407487">
        <w:rPr>
          <w:rFonts w:hint="eastAsia"/>
        </w:rPr>
        <w:t>1</w:t>
      </w:r>
      <w:r w:rsidR="000D1492">
        <w:rPr>
          <w:rFonts w:hint="eastAsia"/>
        </w:rPr>
        <w:t>3</w:t>
      </w:r>
      <w:r w:rsidR="00407487" w:rsidRPr="00407487">
        <w:rPr>
          <w:rFonts w:hint="eastAsia"/>
        </w:rPr>
        <w:t>年</w:t>
      </w:r>
      <w:r w:rsidR="000D1492">
        <w:rPr>
          <w:rFonts w:hint="eastAsia"/>
        </w:rPr>
        <w:t>法律第</w:t>
      </w:r>
      <w:r w:rsidR="000D1492">
        <w:rPr>
          <w:rFonts w:hint="eastAsia"/>
        </w:rPr>
        <w:t>140</w:t>
      </w:r>
      <w:r w:rsidR="000D1492">
        <w:rPr>
          <w:rFonts w:hint="eastAsia"/>
        </w:rPr>
        <w:t>号</w:t>
      </w:r>
      <w:r w:rsidR="00407487" w:rsidRPr="00407487">
        <w:rPr>
          <w:rFonts w:hint="eastAsia"/>
        </w:rPr>
        <w:t>）</w:t>
      </w:r>
      <w:r w:rsidR="00737CDE">
        <w:rPr>
          <w:rFonts w:hint="eastAsia"/>
        </w:rPr>
        <w:t>、</w:t>
      </w:r>
      <w:r>
        <w:rPr>
          <w:rFonts w:hint="eastAsia"/>
        </w:rPr>
        <w:t>各地方公共団体の</w:t>
      </w:r>
      <w:r w:rsidR="00407487">
        <w:rPr>
          <w:rFonts w:hint="eastAsia"/>
        </w:rPr>
        <w:t>情報公開条例</w:t>
      </w:r>
      <w:r w:rsidR="000D1492">
        <w:rPr>
          <w:rFonts w:hint="eastAsia"/>
        </w:rPr>
        <w:t>等の情報公開制度</w:t>
      </w:r>
      <w:r w:rsidR="00407487">
        <w:rPr>
          <w:rFonts w:hint="eastAsia"/>
        </w:rPr>
        <w:t>に基づいて、国、地方公共団体、独立行政法人</w:t>
      </w:r>
      <w:r w:rsidR="001D4F10">
        <w:rPr>
          <w:rFonts w:hint="eastAsia"/>
        </w:rPr>
        <w:t>等は</w:t>
      </w:r>
      <w:r w:rsidR="000D1492">
        <w:rPr>
          <w:rFonts w:hint="eastAsia"/>
        </w:rPr>
        <w:t>、自身が</w:t>
      </w:r>
      <w:r w:rsidR="001D4F10">
        <w:rPr>
          <w:rFonts w:hint="eastAsia"/>
        </w:rPr>
        <w:t>保有している情報について開示を行ってきた。しかし</w:t>
      </w:r>
      <w:r w:rsidR="000D1492">
        <w:rPr>
          <w:rFonts w:hint="eastAsia"/>
        </w:rPr>
        <w:t>、</w:t>
      </w:r>
      <w:r w:rsidR="001D4F10">
        <w:rPr>
          <w:rFonts w:hint="eastAsia"/>
        </w:rPr>
        <w:t>情報公開制度は、国、地方公共団体等の諸活動を国民・市民に説明し、</w:t>
      </w:r>
      <w:r w:rsidR="001D4F10" w:rsidRPr="001D4F10">
        <w:rPr>
          <w:rFonts w:hint="eastAsia"/>
        </w:rPr>
        <w:t>国民</w:t>
      </w:r>
      <w:r w:rsidR="001D4F10">
        <w:rPr>
          <w:rFonts w:hint="eastAsia"/>
        </w:rPr>
        <w:t>・市民の的確な理解と批判の下にある公正で民主的な行政を推進することを目的として</w:t>
      </w:r>
      <w:r w:rsidR="007A7AE0">
        <w:rPr>
          <w:rFonts w:hint="eastAsia"/>
        </w:rPr>
        <w:t>おり、開示された情報の利活用については特に</w:t>
      </w:r>
      <w:r w:rsidR="00951EAB">
        <w:rPr>
          <w:rFonts w:hint="eastAsia"/>
        </w:rPr>
        <w:t>想定されていない。</w:t>
      </w:r>
    </w:p>
    <w:p w14:paraId="0667D7E5" w14:textId="2592D9E8" w:rsidR="00951EAB" w:rsidRDefault="00951EAB" w:rsidP="00951EAB">
      <w:pPr>
        <w:pStyle w:val="a3"/>
        <w:ind w:firstLine="210"/>
      </w:pPr>
      <w:r>
        <w:rPr>
          <w:rFonts w:hint="eastAsia"/>
        </w:rPr>
        <w:t>それに対して、オープンデータは、</w:t>
      </w:r>
      <w:r w:rsidR="00FD5A33">
        <w:rPr>
          <w:rFonts w:hint="eastAsia"/>
        </w:rPr>
        <w:t>国、地方公共団体、独立行政法人、</w:t>
      </w:r>
      <w:r w:rsidR="003D36F4">
        <w:rPr>
          <w:rFonts w:hint="eastAsia"/>
        </w:rPr>
        <w:t>公共企業</w:t>
      </w:r>
      <w:r>
        <w:rPr>
          <w:rFonts w:hint="eastAsia"/>
        </w:rPr>
        <w:t>等が</w:t>
      </w:r>
      <w:r w:rsidR="00FD5A33">
        <w:rPr>
          <w:rFonts w:hint="eastAsia"/>
        </w:rPr>
        <w:t>公開</w:t>
      </w:r>
      <w:r>
        <w:rPr>
          <w:rFonts w:hint="eastAsia"/>
        </w:rPr>
        <w:t>した</w:t>
      </w:r>
      <w:r w:rsidR="00FD5A33">
        <w:rPr>
          <w:rFonts w:hint="eastAsia"/>
        </w:rPr>
        <w:t>データ</w:t>
      </w:r>
      <w:r>
        <w:rPr>
          <w:rFonts w:hint="eastAsia"/>
        </w:rPr>
        <w:t>を</w:t>
      </w:r>
      <w:r w:rsidR="000365CF">
        <w:rPr>
          <w:rFonts w:hint="eastAsia"/>
        </w:rPr>
        <w:t>利活用して</w:t>
      </w:r>
      <w:r>
        <w:rPr>
          <w:rFonts w:hint="eastAsia"/>
        </w:rPr>
        <w:t>、</w:t>
      </w:r>
      <w:r w:rsidRPr="00951EAB">
        <w:rPr>
          <w:rFonts w:hint="eastAsia"/>
        </w:rPr>
        <w:t>「透明性・信頼性の向上」、「国民参加・官民</w:t>
      </w:r>
      <w:r w:rsidR="00506F4C">
        <w:rPr>
          <w:rFonts w:hint="eastAsia"/>
        </w:rPr>
        <w:t>協働</w:t>
      </w:r>
      <w:r w:rsidRPr="00951EAB">
        <w:rPr>
          <w:rFonts w:hint="eastAsia"/>
        </w:rPr>
        <w:t>の推進」、「経済の活性化・行政の効率化」</w:t>
      </w:r>
      <w:r>
        <w:rPr>
          <w:rFonts w:hint="eastAsia"/>
        </w:rPr>
        <w:t>等</w:t>
      </w:r>
      <w:r w:rsidR="000365CF">
        <w:rPr>
          <w:rFonts w:hint="eastAsia"/>
        </w:rPr>
        <w:t>に役立てることが目的である。</w:t>
      </w:r>
      <w:r w:rsidR="00B2439F">
        <w:rPr>
          <w:rFonts w:hint="eastAsia"/>
        </w:rPr>
        <w:t>特にビジネスでの利用についての期待が大きい。</w:t>
      </w:r>
      <w:r w:rsidR="00065492">
        <w:rPr>
          <w:rFonts w:hint="eastAsia"/>
        </w:rPr>
        <w:t>さらに、オープンデータ</w:t>
      </w:r>
      <w:r w:rsidR="00CC47BB">
        <w:rPr>
          <w:rFonts w:hint="eastAsia"/>
        </w:rPr>
        <w:t>の</w:t>
      </w:r>
      <w:r w:rsidR="005235E4">
        <w:rPr>
          <w:rFonts w:hint="eastAsia"/>
        </w:rPr>
        <w:t>編集・加工・改変等</w:t>
      </w:r>
      <w:r w:rsidR="00065492">
        <w:rPr>
          <w:rFonts w:hint="eastAsia"/>
        </w:rPr>
        <w:t>は、機械（コンピュータ）</w:t>
      </w:r>
      <w:r w:rsidR="005235E4">
        <w:rPr>
          <w:rFonts w:hint="eastAsia"/>
        </w:rPr>
        <w:t>によって行われる</w:t>
      </w:r>
      <w:r w:rsidR="00065492">
        <w:rPr>
          <w:rFonts w:hint="eastAsia"/>
        </w:rPr>
        <w:t>。</w:t>
      </w:r>
      <w:r>
        <w:rPr>
          <w:rFonts w:hint="eastAsia"/>
        </w:rPr>
        <w:t>そのため、</w:t>
      </w:r>
      <w:r w:rsidR="00065492">
        <w:rPr>
          <w:rFonts w:hint="eastAsia"/>
        </w:rPr>
        <w:t>利用</w:t>
      </w:r>
      <w:r w:rsidR="00FD5A33">
        <w:rPr>
          <w:rFonts w:hint="eastAsia"/>
        </w:rPr>
        <w:t>ルール</w:t>
      </w:r>
      <w:r w:rsidR="00065492">
        <w:rPr>
          <w:rFonts w:hint="eastAsia"/>
        </w:rPr>
        <w:t>を定めて</w:t>
      </w:r>
      <w:r w:rsidR="00FD5A33">
        <w:rPr>
          <w:rFonts w:hint="eastAsia"/>
        </w:rPr>
        <w:t>データ</w:t>
      </w:r>
      <w:r w:rsidR="00065492">
        <w:rPr>
          <w:rFonts w:hint="eastAsia"/>
        </w:rPr>
        <w:t>の</w:t>
      </w:r>
      <w:r w:rsidR="005235E4">
        <w:rPr>
          <w:rFonts w:hint="eastAsia"/>
        </w:rPr>
        <w:t>二次利用</w:t>
      </w:r>
      <w:r w:rsidR="00065492">
        <w:rPr>
          <w:rFonts w:hint="eastAsia"/>
        </w:rPr>
        <w:t>を</w:t>
      </w:r>
      <w:r w:rsidR="000365CF">
        <w:rPr>
          <w:rFonts w:hint="eastAsia"/>
        </w:rPr>
        <w:t>認めることと、</w:t>
      </w:r>
      <w:r w:rsidR="00FD5A33">
        <w:rPr>
          <w:rFonts w:hint="eastAsia"/>
        </w:rPr>
        <w:t>データ</w:t>
      </w:r>
      <w:r w:rsidR="000365CF">
        <w:rPr>
          <w:rFonts w:hint="eastAsia"/>
        </w:rPr>
        <w:t>を利活用しやすい形式（機械判読に適した形式）で提供することが重要になる。</w:t>
      </w:r>
    </w:p>
    <w:p w14:paraId="24B3AB89" w14:textId="7D7FFB57" w:rsidR="0075398F" w:rsidRPr="00CE6F06" w:rsidRDefault="0075398F" w:rsidP="008642F7">
      <w:pPr>
        <w:pStyle w:val="a3"/>
        <w:ind w:firstLine="210"/>
      </w:pPr>
      <w:r>
        <w:rPr>
          <w:rFonts w:hint="eastAsia"/>
        </w:rPr>
        <w:t>本書は、</w:t>
      </w:r>
      <w:r w:rsidR="003D0A67">
        <w:rPr>
          <w:rFonts w:hint="eastAsia"/>
        </w:rPr>
        <w:t>国、地方公共団体、独立行政法人、</w:t>
      </w:r>
      <w:r w:rsidR="003D36F4">
        <w:rPr>
          <w:rFonts w:hint="eastAsia"/>
        </w:rPr>
        <w:t>公共企業</w:t>
      </w:r>
      <w:r w:rsidR="003D0A67">
        <w:rPr>
          <w:rFonts w:hint="eastAsia"/>
        </w:rPr>
        <w:t>等</w:t>
      </w:r>
      <w:r>
        <w:rPr>
          <w:rFonts w:hint="eastAsia"/>
        </w:rPr>
        <w:t>が</w:t>
      </w:r>
      <w:r w:rsidR="00A757EA">
        <w:rPr>
          <w:rFonts w:hint="eastAsia"/>
        </w:rPr>
        <w:t>、自身が</w:t>
      </w:r>
      <w:r>
        <w:rPr>
          <w:rFonts w:hint="eastAsia"/>
        </w:rPr>
        <w:t>保有している</w:t>
      </w:r>
      <w:r w:rsidR="00A757EA">
        <w:rPr>
          <w:rFonts w:hint="eastAsia"/>
        </w:rPr>
        <w:t>公共</w:t>
      </w:r>
      <w:r>
        <w:rPr>
          <w:rFonts w:hint="eastAsia"/>
        </w:rPr>
        <w:t>データをオープン</w:t>
      </w:r>
      <w:r w:rsidR="00C26EC0">
        <w:rPr>
          <w:rFonts w:hint="eastAsia"/>
        </w:rPr>
        <w:t>データとして公開</w:t>
      </w:r>
      <w:r w:rsidR="00A757EA">
        <w:rPr>
          <w:rFonts w:hint="eastAsia"/>
        </w:rPr>
        <w:t>する</w:t>
      </w:r>
      <w:r w:rsidR="00C26EC0">
        <w:rPr>
          <w:rFonts w:hint="eastAsia"/>
        </w:rPr>
        <w:t>ため</w:t>
      </w:r>
      <w:r w:rsidR="00A757EA">
        <w:rPr>
          <w:rFonts w:hint="eastAsia"/>
        </w:rPr>
        <w:t>の参考となる</w:t>
      </w:r>
      <w:r w:rsidR="005235E4">
        <w:rPr>
          <w:rFonts w:hint="eastAsia"/>
        </w:rPr>
        <w:t>よう</w:t>
      </w:r>
      <w:r w:rsidR="00A757EA">
        <w:rPr>
          <w:rFonts w:hint="eastAsia"/>
        </w:rPr>
        <w:t>、</w:t>
      </w:r>
      <w:r w:rsidR="00E07BD9">
        <w:rPr>
          <w:rFonts w:hint="eastAsia"/>
        </w:rPr>
        <w:t>オープンデータ流通推進コンソーシアム（データガバナンス委員会・技術委員会）が、</w:t>
      </w:r>
      <w:r w:rsidR="00A757EA">
        <w:rPr>
          <w:rFonts w:hint="eastAsia"/>
        </w:rPr>
        <w:t>オープンデータ</w:t>
      </w:r>
      <w:r w:rsidR="00F216DC">
        <w:rPr>
          <w:rFonts w:hint="eastAsia"/>
        </w:rPr>
        <w:t>の作成・整形・公開</w:t>
      </w:r>
      <w:r w:rsidR="00A757EA">
        <w:rPr>
          <w:rFonts w:hint="eastAsia"/>
        </w:rPr>
        <w:t>に当たって</w:t>
      </w:r>
      <w:r>
        <w:rPr>
          <w:rFonts w:hint="eastAsia"/>
        </w:rPr>
        <w:t>の</w:t>
      </w:r>
      <w:r w:rsidR="007C6519">
        <w:rPr>
          <w:rFonts w:hint="eastAsia"/>
        </w:rPr>
        <w:t>留意事項等</w:t>
      </w:r>
      <w:r w:rsidR="00E07BD9">
        <w:rPr>
          <w:rFonts w:hint="eastAsia"/>
        </w:rPr>
        <w:t>を</w:t>
      </w:r>
      <w:r w:rsidR="007C6519">
        <w:rPr>
          <w:rFonts w:hint="eastAsia"/>
        </w:rPr>
        <w:t>、「利用ルール」</w:t>
      </w:r>
      <w:r w:rsidR="00EE5AAF">
        <w:rPr>
          <w:rFonts w:hint="eastAsia"/>
        </w:rPr>
        <w:t>と</w:t>
      </w:r>
      <w:r w:rsidR="007C6519">
        <w:rPr>
          <w:rFonts w:hint="eastAsia"/>
        </w:rPr>
        <w:t>「技術」の２つの観点からまとめたものである。</w:t>
      </w:r>
    </w:p>
    <w:p w14:paraId="484D499E" w14:textId="58E31DA5" w:rsidR="008642F7" w:rsidRDefault="008642F7" w:rsidP="008642F7"/>
    <w:p w14:paraId="718E254C" w14:textId="77777777" w:rsidR="00874004" w:rsidRPr="008642F7" w:rsidRDefault="00874004" w:rsidP="00874004"/>
    <w:p w14:paraId="7539BA6F" w14:textId="77777777" w:rsidR="00874004" w:rsidRPr="009B0F39" w:rsidRDefault="00874004" w:rsidP="00874004">
      <w:pPr>
        <w:pStyle w:val="2"/>
      </w:pPr>
      <w:bookmarkStart w:id="4" w:name="_Toc384481761"/>
      <w:bookmarkStart w:id="5" w:name="_Toc389549723"/>
      <w:r w:rsidRPr="009B0F39">
        <w:rPr>
          <w:rFonts w:hint="eastAsia"/>
        </w:rPr>
        <w:t>本書の対象読者</w:t>
      </w:r>
      <w:bookmarkEnd w:id="4"/>
      <w:bookmarkEnd w:id="5"/>
    </w:p>
    <w:p w14:paraId="42B22ED5" w14:textId="3B18ECA0" w:rsidR="00874004" w:rsidRDefault="00874004" w:rsidP="00874004">
      <w:r>
        <w:rPr>
          <w:rFonts w:hint="eastAsia"/>
        </w:rPr>
        <w:t xml:space="preserve">　本書が対象とする読者は、</w:t>
      </w:r>
      <w:r w:rsidR="00397C62">
        <w:rPr>
          <w:rFonts w:hint="eastAsia"/>
        </w:rPr>
        <w:t>現在</w:t>
      </w:r>
      <w:r>
        <w:rPr>
          <w:rFonts w:hint="eastAsia"/>
        </w:rPr>
        <w:t>保</w:t>
      </w:r>
      <w:r w:rsidR="0091474E">
        <w:rPr>
          <w:rFonts w:hint="eastAsia"/>
        </w:rPr>
        <w:t>有</w:t>
      </w:r>
      <w:r>
        <w:rPr>
          <w:rFonts w:hint="eastAsia"/>
        </w:rPr>
        <w:t>しているデータや、これから作成するデータをオープンデータとして公開しようと</w:t>
      </w:r>
      <w:r w:rsidR="00397C62">
        <w:rPr>
          <w:rFonts w:hint="eastAsia"/>
        </w:rPr>
        <w:t>する</w:t>
      </w:r>
      <w:r>
        <w:rPr>
          <w:rFonts w:hint="eastAsia"/>
        </w:rPr>
        <w:t>人である。主に</w:t>
      </w:r>
      <w:r w:rsidR="003D0A67">
        <w:rPr>
          <w:rFonts w:hint="eastAsia"/>
        </w:rPr>
        <w:t>国</w:t>
      </w:r>
      <w:r>
        <w:rPr>
          <w:rFonts w:hint="eastAsia"/>
        </w:rPr>
        <w:t>、</w:t>
      </w:r>
      <w:r w:rsidR="003D0A67">
        <w:rPr>
          <w:rFonts w:hint="eastAsia"/>
        </w:rPr>
        <w:t>地方公共団体、</w:t>
      </w:r>
      <w:r>
        <w:rPr>
          <w:rFonts w:hint="eastAsia"/>
        </w:rPr>
        <w:t>独立行政法人の職員を対象としているが、</w:t>
      </w:r>
      <w:r w:rsidR="003D36F4">
        <w:rPr>
          <w:rFonts w:hint="eastAsia"/>
        </w:rPr>
        <w:t>公共企業</w:t>
      </w:r>
      <w:r>
        <w:rPr>
          <w:rFonts w:hint="eastAsia"/>
        </w:rPr>
        <w:t>等の民間組織においても参考にできるものとして作成している。</w:t>
      </w:r>
    </w:p>
    <w:p w14:paraId="5B5BE60D" w14:textId="6B6CB1A2" w:rsidR="00874004" w:rsidRDefault="00874004" w:rsidP="00874004">
      <w:pPr>
        <w:ind w:firstLineChars="100" w:firstLine="210"/>
      </w:pPr>
      <w:r w:rsidRPr="005320F1">
        <w:rPr>
          <w:rFonts w:hint="eastAsia"/>
        </w:rPr>
        <w:t>オープンデータは、</w:t>
      </w:r>
      <w:r w:rsidR="005D7292">
        <w:rPr>
          <w:rFonts w:hint="eastAsia"/>
        </w:rPr>
        <w:t>情報提供者が作成・</w:t>
      </w:r>
      <w:r w:rsidR="005D7292" w:rsidRPr="005320F1">
        <w:rPr>
          <w:rFonts w:hint="eastAsia"/>
        </w:rPr>
        <w:t>公開</w:t>
      </w:r>
      <w:r w:rsidR="005D7292">
        <w:rPr>
          <w:rFonts w:hint="eastAsia"/>
        </w:rPr>
        <w:t>し</w:t>
      </w:r>
      <w:r w:rsidR="005D7292" w:rsidRPr="005320F1">
        <w:rPr>
          <w:rFonts w:hint="eastAsia"/>
        </w:rPr>
        <w:t>、</w:t>
      </w:r>
      <w:r w:rsidR="00FC6862">
        <w:rPr>
          <w:rFonts w:hint="eastAsia"/>
        </w:rPr>
        <w:t>これ</w:t>
      </w:r>
      <w:r w:rsidR="005235E4">
        <w:rPr>
          <w:rFonts w:hint="eastAsia"/>
        </w:rPr>
        <w:t>に</w:t>
      </w:r>
      <w:r w:rsidR="009866AC">
        <w:rPr>
          <w:rFonts w:hint="eastAsia"/>
        </w:rPr>
        <w:t>情報</w:t>
      </w:r>
      <w:r w:rsidR="005D7292" w:rsidRPr="005320F1">
        <w:rPr>
          <w:rFonts w:hint="eastAsia"/>
        </w:rPr>
        <w:t>利用者</w:t>
      </w:r>
      <w:r w:rsidR="00FC6862">
        <w:rPr>
          <w:rFonts w:hint="eastAsia"/>
        </w:rPr>
        <w:t>が</w:t>
      </w:r>
      <w:r w:rsidR="005D7292" w:rsidRPr="005320F1">
        <w:rPr>
          <w:rFonts w:hint="eastAsia"/>
        </w:rPr>
        <w:t>アクセス</w:t>
      </w:r>
      <w:r w:rsidR="00FC6862">
        <w:rPr>
          <w:rFonts w:hint="eastAsia"/>
        </w:rPr>
        <w:t>し</w:t>
      </w:r>
      <w:r w:rsidR="005235E4">
        <w:rPr>
          <w:rFonts w:hint="eastAsia"/>
        </w:rPr>
        <w:t>、編集・</w:t>
      </w:r>
      <w:r w:rsidR="005235E4">
        <w:rPr>
          <w:rFonts w:hint="eastAsia"/>
        </w:rPr>
        <w:lastRenderedPageBreak/>
        <w:t>加工・改変等</w:t>
      </w:r>
      <w:r w:rsidR="00FC6862">
        <w:rPr>
          <w:rFonts w:hint="eastAsia"/>
        </w:rPr>
        <w:t>する</w:t>
      </w:r>
      <w:r>
        <w:rPr>
          <w:rFonts w:hint="eastAsia"/>
        </w:rPr>
        <w:t>（</w:t>
      </w:r>
      <w:r>
        <w:fldChar w:fldCharType="begin"/>
      </w:r>
      <w:r>
        <w:instrText xml:space="preserve"> </w:instrText>
      </w:r>
      <w:r>
        <w:rPr>
          <w:rFonts w:hint="eastAsia"/>
        </w:rPr>
        <w:instrText>REF _Ref384468799 \h</w:instrText>
      </w:r>
      <w:r>
        <w:instrText xml:space="preserve"> </w:instrText>
      </w:r>
      <w:r>
        <w:fldChar w:fldCharType="separate"/>
      </w:r>
      <w:r w:rsidR="008859E9">
        <w:rPr>
          <w:rFonts w:hint="eastAsia"/>
        </w:rPr>
        <w:t>図</w:t>
      </w:r>
      <w:r w:rsidR="008859E9">
        <w:rPr>
          <w:rFonts w:hint="eastAsia"/>
        </w:rPr>
        <w:t xml:space="preserve"> </w:t>
      </w:r>
      <w:r w:rsidR="008859E9">
        <w:rPr>
          <w:noProof/>
        </w:rPr>
        <w:t>1</w:t>
      </w:r>
      <w:r w:rsidR="008859E9">
        <w:noBreakHyphen/>
      </w:r>
      <w:r w:rsidR="008859E9">
        <w:rPr>
          <w:noProof/>
        </w:rPr>
        <w:t>1</w:t>
      </w:r>
      <w:r>
        <w:fldChar w:fldCharType="end"/>
      </w:r>
      <w:r>
        <w:rPr>
          <w:rFonts w:hint="eastAsia"/>
        </w:rPr>
        <w:t>）。第</w:t>
      </w:r>
      <w:r>
        <w:rPr>
          <w:rFonts w:hint="eastAsia"/>
        </w:rPr>
        <w:t>I</w:t>
      </w:r>
      <w:r>
        <w:rPr>
          <w:rFonts w:hint="eastAsia"/>
        </w:rPr>
        <w:t>部と第</w:t>
      </w:r>
      <w:r>
        <w:rPr>
          <w:rFonts w:hint="eastAsia"/>
        </w:rPr>
        <w:t>II</w:t>
      </w:r>
      <w:r>
        <w:rPr>
          <w:rFonts w:hint="eastAsia"/>
        </w:rPr>
        <w:t>部では、データの作成段階から公開段階に至るまでに関与する</w:t>
      </w:r>
      <w:r w:rsidR="005D7292">
        <w:rPr>
          <w:rFonts w:hint="eastAsia"/>
        </w:rPr>
        <w:t>人</w:t>
      </w:r>
      <w:r w:rsidR="009866AC">
        <w:rPr>
          <w:rFonts w:hint="eastAsia"/>
        </w:rPr>
        <w:t>を</w:t>
      </w:r>
      <w:r>
        <w:rPr>
          <w:rFonts w:hint="eastAsia"/>
        </w:rPr>
        <w:t>対象と</w:t>
      </w:r>
      <w:r w:rsidR="00A757EA">
        <w:rPr>
          <w:rFonts w:hint="eastAsia"/>
        </w:rPr>
        <w:t>してい</w:t>
      </w:r>
      <w:r>
        <w:rPr>
          <w:rFonts w:hint="eastAsia"/>
        </w:rPr>
        <w:t>る。一方、第</w:t>
      </w:r>
      <w:r>
        <w:rPr>
          <w:rFonts w:hint="eastAsia"/>
        </w:rPr>
        <w:t>II</w:t>
      </w:r>
      <w:r>
        <w:t>I</w:t>
      </w:r>
      <w:r>
        <w:t>部については、このうち</w:t>
      </w:r>
      <w:r w:rsidR="00AF223B">
        <w:t>機械判読性</w:t>
      </w:r>
      <w:r>
        <w:t>の高いデータを作成・整形</w:t>
      </w:r>
      <w:r w:rsidR="0091474E">
        <w:rPr>
          <w:rFonts w:hint="eastAsia"/>
        </w:rPr>
        <w:t>しようと</w:t>
      </w:r>
      <w:r>
        <w:t>する人を対象と</w:t>
      </w:r>
      <w:r w:rsidR="00A757EA">
        <w:t>してい</w:t>
      </w:r>
      <w:r>
        <w:t>る。</w:t>
      </w:r>
    </w:p>
    <w:p w14:paraId="4EDFE212" w14:textId="77777777" w:rsidR="00874004" w:rsidRDefault="00874004" w:rsidP="00874004"/>
    <w:p w14:paraId="7DF0B476" w14:textId="4D0B679E" w:rsidR="00874004" w:rsidRDefault="00DA686B" w:rsidP="00874004">
      <w:pPr>
        <w:keepNext/>
        <w:jc w:val="center"/>
      </w:pPr>
      <w:r w:rsidRPr="00DA686B">
        <w:rPr>
          <w:noProof/>
        </w:rPr>
        <w:drawing>
          <wp:inline distT="0" distB="0" distL="0" distR="0" wp14:anchorId="25494785" wp14:editId="2F130003">
            <wp:extent cx="4962525" cy="4114800"/>
            <wp:effectExtent l="0" t="0" r="9525"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62525" cy="4114800"/>
                    </a:xfrm>
                    <a:prstGeom prst="rect">
                      <a:avLst/>
                    </a:prstGeom>
                    <a:noFill/>
                    <a:ln>
                      <a:noFill/>
                    </a:ln>
                  </pic:spPr>
                </pic:pic>
              </a:graphicData>
            </a:graphic>
          </wp:inline>
        </w:drawing>
      </w:r>
    </w:p>
    <w:p w14:paraId="1648109A" w14:textId="75994CC3" w:rsidR="00874004" w:rsidRDefault="00874004" w:rsidP="00874004">
      <w:pPr>
        <w:pStyle w:val="aa"/>
      </w:pPr>
      <w:bookmarkStart w:id="6" w:name="_Ref3844687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w:t>
      </w:r>
      <w:r w:rsidR="004D783F">
        <w:fldChar w:fldCharType="end"/>
      </w:r>
      <w:bookmarkEnd w:id="6"/>
      <w:r>
        <w:t xml:space="preserve"> オープンデータ</w:t>
      </w:r>
      <w:r w:rsidR="00065492">
        <w:t>を</w:t>
      </w:r>
      <w:r w:rsidR="0091474E">
        <w:rPr>
          <w:rFonts w:hint="eastAsia"/>
        </w:rPr>
        <w:t>公開</w:t>
      </w:r>
      <w:r w:rsidR="00065492">
        <w:rPr>
          <w:rFonts w:hint="eastAsia"/>
        </w:rPr>
        <w:t>するまで</w:t>
      </w:r>
      <w:r w:rsidR="0091474E">
        <w:rPr>
          <w:rFonts w:hint="eastAsia"/>
        </w:rPr>
        <w:t>の流れ</w:t>
      </w:r>
    </w:p>
    <w:p w14:paraId="65B18FA0" w14:textId="77777777" w:rsidR="00874004" w:rsidRDefault="00874004">
      <w:pPr>
        <w:widowControl/>
        <w:jc w:val="left"/>
        <w:rPr>
          <w:rFonts w:ascii="ＭＳ Ｐゴシック" w:eastAsia="ＭＳ Ｐゴシック" w:hAnsi="ＭＳ Ｐゴシック"/>
          <w:sz w:val="24"/>
        </w:rPr>
      </w:pPr>
      <w:bookmarkStart w:id="7" w:name="_Toc384546302"/>
      <w:bookmarkStart w:id="8" w:name="_Toc384546303"/>
      <w:bookmarkStart w:id="9" w:name="_Toc384546304"/>
      <w:bookmarkStart w:id="10" w:name="_Toc384546305"/>
      <w:bookmarkStart w:id="11" w:name="_Toc384546306"/>
      <w:bookmarkStart w:id="12" w:name="_Toc384546307"/>
      <w:bookmarkStart w:id="13" w:name="_Toc384546308"/>
      <w:bookmarkStart w:id="14" w:name="_Toc384546309"/>
      <w:bookmarkEnd w:id="7"/>
      <w:bookmarkEnd w:id="8"/>
      <w:bookmarkEnd w:id="9"/>
      <w:bookmarkEnd w:id="10"/>
      <w:bookmarkEnd w:id="11"/>
      <w:bookmarkEnd w:id="12"/>
      <w:bookmarkEnd w:id="13"/>
      <w:bookmarkEnd w:id="14"/>
      <w:r>
        <w:br w:type="page"/>
      </w:r>
    </w:p>
    <w:p w14:paraId="67DFE95B" w14:textId="77777777" w:rsidR="002F61D3" w:rsidRDefault="002F61D3" w:rsidP="002F61D3">
      <w:pPr>
        <w:pStyle w:val="2"/>
      </w:pPr>
      <w:bookmarkStart w:id="15" w:name="_Toc389549724"/>
      <w:r>
        <w:rPr>
          <w:rFonts w:hint="eastAsia"/>
        </w:rPr>
        <w:lastRenderedPageBreak/>
        <w:t>本書の構成</w:t>
      </w:r>
      <w:bookmarkEnd w:id="15"/>
    </w:p>
    <w:p w14:paraId="1408280B" w14:textId="4BA0DB4A" w:rsidR="002F61D3" w:rsidRDefault="002F61D3" w:rsidP="00B338A3">
      <w:r>
        <w:rPr>
          <w:rFonts w:hint="eastAsia"/>
        </w:rPr>
        <w:t xml:space="preserve">　本書の構成は</w:t>
      </w:r>
      <w:r w:rsidR="00397C62">
        <w:rPr>
          <w:rFonts w:hint="eastAsia"/>
        </w:rPr>
        <w:t>、</w:t>
      </w:r>
      <w:r>
        <w:rPr>
          <w:rFonts w:hint="eastAsia"/>
        </w:rPr>
        <w:t>以下の</w:t>
      </w:r>
      <w:r w:rsidR="00397C62">
        <w:rPr>
          <w:rFonts w:hint="eastAsia"/>
        </w:rPr>
        <w:t>表の</w:t>
      </w:r>
      <w:r>
        <w:rPr>
          <w:rFonts w:hint="eastAsia"/>
        </w:rPr>
        <w:t>通りである。</w:t>
      </w:r>
    </w:p>
    <w:p w14:paraId="17F4FBA0" w14:textId="77777777" w:rsidR="00157676" w:rsidRDefault="00157676" w:rsidP="00B338A3"/>
    <w:p w14:paraId="2C65E37F" w14:textId="500E5F06" w:rsidR="008B26BE" w:rsidRDefault="00E27594" w:rsidP="008111B2">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1</w:t>
      </w:r>
      <w:r w:rsidR="00CC72BF">
        <w:fldChar w:fldCharType="end"/>
      </w:r>
      <w:r w:rsidR="008B26BE">
        <w:rPr>
          <w:rFonts w:hint="eastAsia"/>
        </w:rPr>
        <w:t xml:space="preserve">　本書の構成</w:t>
      </w:r>
    </w:p>
    <w:tbl>
      <w:tblPr>
        <w:tblStyle w:val="af8"/>
        <w:tblW w:w="0" w:type="auto"/>
        <w:tblLook w:val="04A0" w:firstRow="1" w:lastRow="0" w:firstColumn="1" w:lastColumn="0" w:noHBand="0" w:noVBand="1"/>
      </w:tblPr>
      <w:tblGrid>
        <w:gridCol w:w="1843"/>
        <w:gridCol w:w="6609"/>
      </w:tblGrid>
      <w:tr w:rsidR="008B26BE" w14:paraId="02DDAD44" w14:textId="77777777" w:rsidTr="0013419D">
        <w:trPr>
          <w:cantSplit/>
          <w:tblHeader/>
        </w:trPr>
        <w:tc>
          <w:tcPr>
            <w:tcW w:w="1843" w:type="dxa"/>
            <w:shd w:val="clear" w:color="auto" w:fill="948A54" w:themeFill="background2" w:themeFillShade="80"/>
          </w:tcPr>
          <w:p w14:paraId="5BD545B8" w14:textId="77777777" w:rsidR="008B26BE" w:rsidRPr="00917AB6" w:rsidRDefault="008B26BE" w:rsidP="008111B2">
            <w:pPr>
              <w:jc w:val="center"/>
              <w:rPr>
                <w:b/>
                <w:color w:val="000000" w:themeColor="text1"/>
              </w:rPr>
            </w:pPr>
            <w:r w:rsidRPr="00917AB6">
              <w:rPr>
                <w:rFonts w:hint="eastAsia"/>
                <w:b/>
                <w:color w:val="000000" w:themeColor="text1"/>
              </w:rPr>
              <w:t>構成</w:t>
            </w:r>
          </w:p>
        </w:tc>
        <w:tc>
          <w:tcPr>
            <w:tcW w:w="6609" w:type="dxa"/>
            <w:shd w:val="clear" w:color="auto" w:fill="948A54" w:themeFill="background2" w:themeFillShade="80"/>
          </w:tcPr>
          <w:p w14:paraId="1FE081BB" w14:textId="77777777" w:rsidR="008B26BE" w:rsidRPr="00917AB6" w:rsidRDefault="008B26BE" w:rsidP="008111B2">
            <w:pPr>
              <w:jc w:val="center"/>
              <w:rPr>
                <w:b/>
                <w:color w:val="000000" w:themeColor="text1"/>
              </w:rPr>
            </w:pPr>
            <w:r w:rsidRPr="00917AB6">
              <w:rPr>
                <w:rFonts w:hint="eastAsia"/>
                <w:b/>
                <w:color w:val="000000" w:themeColor="text1"/>
              </w:rPr>
              <w:t>内容</w:t>
            </w:r>
          </w:p>
        </w:tc>
      </w:tr>
      <w:tr w:rsidR="008B26BE" w14:paraId="5479D87D" w14:textId="77777777" w:rsidTr="0013419D">
        <w:trPr>
          <w:cantSplit/>
        </w:trPr>
        <w:tc>
          <w:tcPr>
            <w:tcW w:w="1843" w:type="dxa"/>
          </w:tcPr>
          <w:p w14:paraId="0D4CC460" w14:textId="43E7910F" w:rsidR="008B26BE" w:rsidRPr="008111B2" w:rsidRDefault="008B26BE" w:rsidP="00B338A3">
            <w:pPr>
              <w:rPr>
                <w:b/>
              </w:rPr>
            </w:pPr>
            <w:r w:rsidRPr="008111B2">
              <w:rPr>
                <w:rFonts w:hint="eastAsia"/>
                <w:b/>
              </w:rPr>
              <w:t>第</w:t>
            </w:r>
            <w:r w:rsidRPr="008111B2">
              <w:rPr>
                <w:b/>
              </w:rPr>
              <w:t>I</w:t>
            </w:r>
            <w:r w:rsidRPr="008111B2">
              <w:rPr>
                <w:rFonts w:hint="eastAsia"/>
                <w:b/>
              </w:rPr>
              <w:t xml:space="preserve">部　</w:t>
            </w:r>
            <w:r w:rsidR="00A757EA" w:rsidRPr="00A757EA">
              <w:rPr>
                <w:rFonts w:hint="eastAsia"/>
                <w:b/>
              </w:rPr>
              <w:t>Getting Started</w:t>
            </w:r>
            <w:r w:rsidR="00A757EA" w:rsidRPr="00A757EA">
              <w:rPr>
                <w:rFonts w:hint="eastAsia"/>
                <w:b/>
              </w:rPr>
              <w:t>：オープンデータをはじめよう</w:t>
            </w:r>
          </w:p>
        </w:tc>
        <w:tc>
          <w:tcPr>
            <w:tcW w:w="6609" w:type="dxa"/>
          </w:tcPr>
          <w:p w14:paraId="1B867FF2" w14:textId="25B4B402" w:rsidR="008B26BE" w:rsidRDefault="00FE3343" w:rsidP="002B7A98">
            <w:r>
              <w:rPr>
                <w:rFonts w:hint="eastAsia"/>
              </w:rPr>
              <w:t>第Ⅰ部では、</w:t>
            </w:r>
            <w:r w:rsidR="00A757EA">
              <w:rPr>
                <w:rFonts w:hint="eastAsia"/>
              </w:rPr>
              <w:t>オープンデータの利用ルール・技術の解説に先立ち、オープンデータの背景について理解するため、日本政府、地方公共団体、諸外国におけるオープンデータに関する主な動向を紹介するとともに、オープンデータの意義について解説する。</w:t>
            </w:r>
          </w:p>
          <w:p w14:paraId="020D0217" w14:textId="73C9DEF3" w:rsidR="00FE3343" w:rsidRDefault="00FE3343" w:rsidP="00944422">
            <w:pPr>
              <w:pStyle w:val="ab"/>
              <w:numPr>
                <w:ilvl w:val="0"/>
                <w:numId w:val="109"/>
              </w:numPr>
              <w:ind w:leftChars="0"/>
            </w:pPr>
            <w:r>
              <w:rPr>
                <w:rFonts w:hint="eastAsia"/>
              </w:rPr>
              <w:t>第</w:t>
            </w:r>
            <w:r>
              <w:rPr>
                <w:rFonts w:hint="eastAsia"/>
              </w:rPr>
              <w:t>1</w:t>
            </w:r>
            <w:r>
              <w:rPr>
                <w:rFonts w:hint="eastAsia"/>
              </w:rPr>
              <w:t>章では、</w:t>
            </w:r>
            <w:r w:rsidR="00AA3549">
              <w:rPr>
                <w:rFonts w:hint="eastAsia"/>
              </w:rPr>
              <w:t>本書の目的・対象読者・構成を示すとともに、本書が利用する用語の定義を行う。</w:t>
            </w:r>
          </w:p>
          <w:p w14:paraId="546BDA20" w14:textId="206A761D" w:rsidR="00FE3343" w:rsidRDefault="00FE3343" w:rsidP="00944422">
            <w:pPr>
              <w:pStyle w:val="ab"/>
              <w:numPr>
                <w:ilvl w:val="0"/>
                <w:numId w:val="109"/>
              </w:numPr>
              <w:ind w:leftChars="0"/>
            </w:pPr>
            <w:r>
              <w:rPr>
                <w:rFonts w:hint="eastAsia"/>
              </w:rPr>
              <w:t>第</w:t>
            </w:r>
            <w:r>
              <w:rPr>
                <w:rFonts w:hint="eastAsia"/>
              </w:rPr>
              <w:t>2</w:t>
            </w:r>
            <w:r>
              <w:rPr>
                <w:rFonts w:hint="eastAsia"/>
              </w:rPr>
              <w:t>章では、</w:t>
            </w:r>
            <w:r w:rsidR="00AA3549">
              <w:rPr>
                <w:rFonts w:hint="eastAsia"/>
              </w:rPr>
              <w:t>国内外のオープンデータに関する動向を紹介するとともに、オープンデータの意義について解説する。</w:t>
            </w:r>
          </w:p>
          <w:p w14:paraId="551652F8" w14:textId="2F41F1A8" w:rsidR="00FE3343" w:rsidRPr="00FE3343" w:rsidRDefault="00FE3343" w:rsidP="00182FF7">
            <w:pPr>
              <w:pStyle w:val="ab"/>
              <w:numPr>
                <w:ilvl w:val="0"/>
                <w:numId w:val="109"/>
              </w:numPr>
              <w:ind w:leftChars="0"/>
            </w:pPr>
            <w:r>
              <w:rPr>
                <w:rFonts w:hint="eastAsia"/>
              </w:rPr>
              <w:t>第</w:t>
            </w:r>
            <w:r>
              <w:rPr>
                <w:rFonts w:hint="eastAsia"/>
              </w:rPr>
              <w:t>3</w:t>
            </w:r>
            <w:r>
              <w:rPr>
                <w:rFonts w:hint="eastAsia"/>
              </w:rPr>
              <w:t>章では、</w:t>
            </w:r>
            <w:r w:rsidR="00AA3549">
              <w:rPr>
                <w:rFonts w:hint="eastAsia"/>
              </w:rPr>
              <w:t>オープンデータの</w:t>
            </w:r>
            <w:r w:rsidR="00182FF7">
              <w:rPr>
                <w:rFonts w:hint="eastAsia"/>
              </w:rPr>
              <w:t>作成・公開</w:t>
            </w:r>
            <w:r w:rsidR="00AA3549">
              <w:rPr>
                <w:rFonts w:hint="eastAsia"/>
              </w:rPr>
              <w:t>手順を、</w:t>
            </w:r>
            <w:r w:rsidR="00AA3549">
              <w:rPr>
                <w:rFonts w:hint="eastAsia"/>
              </w:rPr>
              <w:t>6</w:t>
            </w:r>
            <w:r w:rsidR="00AA3549">
              <w:rPr>
                <w:rFonts w:hint="eastAsia"/>
              </w:rPr>
              <w:t>つのステップに分けて解説する。</w:t>
            </w:r>
          </w:p>
        </w:tc>
      </w:tr>
      <w:tr w:rsidR="008B26BE" w14:paraId="0D135380" w14:textId="77777777" w:rsidTr="0013419D">
        <w:trPr>
          <w:cantSplit/>
        </w:trPr>
        <w:tc>
          <w:tcPr>
            <w:tcW w:w="1843" w:type="dxa"/>
          </w:tcPr>
          <w:p w14:paraId="61730D3F" w14:textId="50209EB9" w:rsidR="008B26BE" w:rsidRPr="008111B2" w:rsidRDefault="008B26BE" w:rsidP="00B338A3">
            <w:pPr>
              <w:rPr>
                <w:b/>
              </w:rPr>
            </w:pPr>
            <w:r w:rsidRPr="008111B2">
              <w:rPr>
                <w:rFonts w:hint="eastAsia"/>
                <w:b/>
              </w:rPr>
              <w:t>第</w:t>
            </w:r>
            <w:r w:rsidRPr="008111B2">
              <w:rPr>
                <w:b/>
              </w:rPr>
              <w:t>II</w:t>
            </w:r>
            <w:r w:rsidRPr="008111B2">
              <w:rPr>
                <w:rFonts w:hint="eastAsia"/>
                <w:b/>
              </w:rPr>
              <w:t>部　利用ルール編</w:t>
            </w:r>
            <w:r w:rsidR="00A757EA" w:rsidRPr="000C3CFB">
              <w:rPr>
                <w:rFonts w:hint="eastAsia"/>
                <w:b/>
              </w:rPr>
              <w:t>：</w:t>
            </w:r>
            <w:r w:rsidR="00A757EA" w:rsidRPr="000C3CFB">
              <w:rPr>
                <w:b/>
              </w:rPr>
              <w:t xml:space="preserve"> </w:t>
            </w:r>
            <w:r w:rsidR="00A757EA" w:rsidRPr="000C3CFB">
              <w:rPr>
                <w:rFonts w:hint="eastAsia"/>
                <w:b/>
              </w:rPr>
              <w:t>オープンデータに利用ルールを設定</w:t>
            </w:r>
            <w:r w:rsidR="0062693D">
              <w:rPr>
                <w:rFonts w:hint="eastAsia"/>
                <w:b/>
              </w:rPr>
              <w:t>しよう</w:t>
            </w:r>
          </w:p>
        </w:tc>
        <w:tc>
          <w:tcPr>
            <w:tcW w:w="6609" w:type="dxa"/>
          </w:tcPr>
          <w:p w14:paraId="15D021ED" w14:textId="598557E9" w:rsidR="008B26BE" w:rsidRDefault="00FE3343" w:rsidP="00944422">
            <w:pPr>
              <w:ind w:left="210" w:hangingChars="100" w:hanging="210"/>
            </w:pPr>
            <w:r>
              <w:rPr>
                <w:rFonts w:hint="eastAsia"/>
              </w:rPr>
              <w:t>第Ⅱ部では、</w:t>
            </w:r>
            <w:r w:rsidR="00E27594">
              <w:t>オープンデータに関する</w:t>
            </w:r>
            <w:r w:rsidR="00906335">
              <w:t>利用ルール</w:t>
            </w:r>
            <w:r w:rsidR="00E27594">
              <w:t>について解説する。</w:t>
            </w:r>
          </w:p>
          <w:p w14:paraId="4B14434E" w14:textId="162A1A58" w:rsidR="00933A60" w:rsidRDefault="004C6B18" w:rsidP="00944422">
            <w:pPr>
              <w:pStyle w:val="ab"/>
              <w:numPr>
                <w:ilvl w:val="0"/>
                <w:numId w:val="108"/>
              </w:numPr>
              <w:ind w:leftChars="0"/>
            </w:pPr>
            <w:r>
              <w:fldChar w:fldCharType="begin"/>
            </w:r>
            <w:r>
              <w:instrText xml:space="preserve"> </w:instrText>
            </w:r>
            <w:r>
              <w:rPr>
                <w:rFonts w:hint="eastAsia"/>
              </w:rPr>
              <w:instrText>REF _Ref384681618 \r \h</w:instrText>
            </w:r>
            <w:r>
              <w:instrText xml:space="preserve"> </w:instrText>
            </w:r>
            <w:r w:rsidR="0062693D">
              <w:instrText xml:space="preserve"> \* MERGEFORMAT </w:instrText>
            </w:r>
            <w:r>
              <w:fldChar w:fldCharType="separate"/>
            </w:r>
            <w:r w:rsidR="008859E9">
              <w:rPr>
                <w:rFonts w:hint="eastAsia"/>
              </w:rPr>
              <w:t>第</w:t>
            </w:r>
            <w:r w:rsidR="008859E9">
              <w:rPr>
                <w:rFonts w:hint="eastAsia"/>
              </w:rPr>
              <w:t>4</w:t>
            </w:r>
            <w:r w:rsidR="008859E9">
              <w:rPr>
                <w:rFonts w:hint="eastAsia"/>
              </w:rPr>
              <w:t>章</w:t>
            </w:r>
            <w:r>
              <w:fldChar w:fldCharType="end"/>
            </w:r>
            <w:r w:rsidR="00E27594">
              <w:rPr>
                <w:rFonts w:hint="eastAsia"/>
              </w:rPr>
              <w:t>では、</w:t>
            </w:r>
            <w:r w:rsidR="009D7170">
              <w:rPr>
                <w:rFonts w:hint="eastAsia"/>
              </w:rPr>
              <w:t>オープンデータにおける利用ルールの重要性について解説するとともに、利用ルールに関する国際的な動向、日本政府における動向について紹介する。</w:t>
            </w:r>
          </w:p>
          <w:p w14:paraId="67B79D12" w14:textId="5938E24B" w:rsidR="006C0298" w:rsidRDefault="004C6B18" w:rsidP="00944422">
            <w:pPr>
              <w:pStyle w:val="ab"/>
              <w:numPr>
                <w:ilvl w:val="0"/>
                <w:numId w:val="108"/>
              </w:numPr>
              <w:ind w:leftChars="0"/>
            </w:pPr>
            <w:r>
              <w:fldChar w:fldCharType="begin"/>
            </w:r>
            <w:r>
              <w:instrText xml:space="preserve"> </w:instrText>
            </w:r>
            <w:r>
              <w:rPr>
                <w:rFonts w:hint="eastAsia"/>
              </w:rPr>
              <w:instrText>REF _Ref384681625 \r \h</w:instrText>
            </w:r>
            <w:r>
              <w:instrText xml:space="preserve"> </w:instrText>
            </w:r>
            <w:r w:rsidR="0062693D">
              <w:instrText xml:space="preserve"> \* MERGEFORMAT </w:instrText>
            </w:r>
            <w:r>
              <w:fldChar w:fldCharType="separate"/>
            </w:r>
            <w:r w:rsidR="008859E9">
              <w:rPr>
                <w:rFonts w:hint="eastAsia"/>
              </w:rPr>
              <w:t>第</w:t>
            </w:r>
            <w:r w:rsidR="008859E9">
              <w:rPr>
                <w:rFonts w:hint="eastAsia"/>
              </w:rPr>
              <w:t>5</w:t>
            </w:r>
            <w:r w:rsidR="008859E9">
              <w:rPr>
                <w:rFonts w:hint="eastAsia"/>
              </w:rPr>
              <w:t>章</w:t>
            </w:r>
            <w:r>
              <w:fldChar w:fldCharType="end"/>
            </w:r>
            <w:r w:rsidR="00E27594">
              <w:rPr>
                <w:rFonts w:hint="eastAsia"/>
              </w:rPr>
              <w:t>では、</w:t>
            </w:r>
            <w:r w:rsidR="009D7170">
              <w:rPr>
                <w:rFonts w:hint="eastAsia"/>
              </w:rPr>
              <w:t>諸外国政府で採用が進んでいる</w:t>
            </w:r>
            <w:r w:rsidR="009D7170">
              <w:rPr>
                <w:rFonts w:hint="eastAsia"/>
              </w:rPr>
              <w:t>CC-BY</w:t>
            </w:r>
            <w:r w:rsidR="009D7170">
              <w:rPr>
                <w:rFonts w:hint="eastAsia"/>
              </w:rPr>
              <w:t>又は</w:t>
            </w:r>
            <w:r w:rsidR="009D7170">
              <w:rPr>
                <w:rFonts w:hint="eastAsia"/>
              </w:rPr>
              <w:t>CC0</w:t>
            </w:r>
            <w:r w:rsidR="009D7170">
              <w:rPr>
                <w:rFonts w:hint="eastAsia"/>
              </w:rPr>
              <w:t>、日本政府で採用される政府標準利用規約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3335E9">
              <w:rPr>
                <w:rFonts w:hint="eastAsia"/>
              </w:rPr>
              <w:t>（案）</w:t>
            </w:r>
            <w:r w:rsidR="009D7170">
              <w:rPr>
                <w:rFonts w:hint="eastAsia"/>
              </w:rPr>
              <w:t>の３つの利用ルールの特徴等について解説する。</w:t>
            </w:r>
          </w:p>
          <w:p w14:paraId="4196DFF3" w14:textId="31DA23D4" w:rsidR="00E27594" w:rsidRDefault="006C0298" w:rsidP="00944422">
            <w:pPr>
              <w:pStyle w:val="ab"/>
              <w:numPr>
                <w:ilvl w:val="0"/>
                <w:numId w:val="108"/>
              </w:numPr>
              <w:ind w:leftChars="0"/>
            </w:pPr>
            <w:r>
              <w:fldChar w:fldCharType="begin"/>
            </w:r>
            <w:r>
              <w:instrText xml:space="preserve"> REF _Ref384744077 \r \h </w:instrText>
            </w:r>
            <w:r w:rsidR="0062693D">
              <w:instrText xml:space="preserve"> \* MERGEFORMAT </w:instrText>
            </w:r>
            <w:r>
              <w:fldChar w:fldCharType="separate"/>
            </w:r>
            <w:r w:rsidR="008859E9">
              <w:rPr>
                <w:rFonts w:hint="eastAsia"/>
              </w:rPr>
              <w:t>第</w:t>
            </w:r>
            <w:r w:rsidR="008859E9">
              <w:rPr>
                <w:rFonts w:hint="eastAsia"/>
              </w:rPr>
              <w:t>6</w:t>
            </w:r>
            <w:r w:rsidR="008859E9">
              <w:rPr>
                <w:rFonts w:hint="eastAsia"/>
              </w:rPr>
              <w:t>章</w:t>
            </w:r>
            <w:r>
              <w:fldChar w:fldCharType="end"/>
            </w:r>
            <w:r>
              <w:t>では、</w:t>
            </w:r>
            <w:r w:rsidR="009D7170">
              <w:rPr>
                <w:rFonts w:hint="eastAsia"/>
              </w:rPr>
              <w:t>CC-BY</w:t>
            </w:r>
            <w:r w:rsidR="009D7170">
              <w:rPr>
                <w:rFonts w:hint="eastAsia"/>
              </w:rPr>
              <w:t>、</w:t>
            </w:r>
            <w:r w:rsidR="009D7170">
              <w:rPr>
                <w:rFonts w:hint="eastAsia"/>
              </w:rPr>
              <w:t>CC0</w:t>
            </w:r>
            <w:r w:rsidR="009D7170">
              <w:rPr>
                <w:rFonts w:hint="eastAsia"/>
              </w:rPr>
              <w:t>、政府標準利用規約</w:t>
            </w:r>
            <w:r w:rsidR="009D7170" w:rsidRPr="0055606A">
              <w:rPr>
                <w:rFonts w:hint="eastAsia"/>
              </w:rPr>
              <w:t>（第</w:t>
            </w:r>
            <w:r w:rsidR="009D7170" w:rsidRPr="0055606A">
              <w:rPr>
                <w:rFonts w:hint="eastAsia"/>
              </w:rPr>
              <w:t xml:space="preserve">1.0 </w:t>
            </w:r>
            <w:r w:rsidR="009D7170" w:rsidRPr="0055606A">
              <w:rPr>
                <w:rFonts w:hint="eastAsia"/>
              </w:rPr>
              <w:t>版）</w:t>
            </w:r>
            <w:r w:rsidR="003335E9">
              <w:rPr>
                <w:rFonts w:hint="eastAsia"/>
              </w:rPr>
              <w:t>（案）</w:t>
            </w:r>
            <w:r w:rsidR="009D7170">
              <w:rPr>
                <w:rFonts w:hint="eastAsia"/>
              </w:rPr>
              <w:t>の３つの利用ルールについて、情報利用者の視点、情報提供者の視点、データの性質という３つの観点から比較を行う。</w:t>
            </w:r>
            <w:r w:rsidR="001A21A6">
              <w:rPr>
                <w:rFonts w:hint="eastAsia"/>
              </w:rPr>
              <w:t>また、</w:t>
            </w:r>
            <w:r w:rsidR="000D1492">
              <w:rPr>
                <w:rFonts w:hint="eastAsia"/>
              </w:rPr>
              <w:t>比較結果を踏まえ、</w:t>
            </w:r>
            <w:r w:rsidR="00182FF7">
              <w:rPr>
                <w:rFonts w:hint="eastAsia"/>
              </w:rPr>
              <w:t>データを</w:t>
            </w:r>
            <w:r w:rsidR="000D1492">
              <w:rPr>
                <w:rFonts w:hint="eastAsia"/>
              </w:rPr>
              <w:t>オープン</w:t>
            </w:r>
            <w:r w:rsidR="00CC67A1">
              <w:rPr>
                <w:rFonts w:hint="eastAsia"/>
              </w:rPr>
              <w:t>データとして公開</w:t>
            </w:r>
            <w:r w:rsidR="00182FF7">
              <w:rPr>
                <w:rFonts w:hint="eastAsia"/>
              </w:rPr>
              <w:t>する</w:t>
            </w:r>
            <w:r w:rsidR="000D1492">
              <w:rPr>
                <w:rFonts w:hint="eastAsia"/>
              </w:rPr>
              <w:t>際に望ましい</w:t>
            </w:r>
            <w:r w:rsidR="000D1492">
              <w:t>利用ルールについて解説する。</w:t>
            </w:r>
          </w:p>
          <w:p w14:paraId="541A3941" w14:textId="474ECA59" w:rsidR="00E27594" w:rsidRPr="00E27594" w:rsidRDefault="004C6B18" w:rsidP="00944422">
            <w:pPr>
              <w:pStyle w:val="ab"/>
              <w:numPr>
                <w:ilvl w:val="0"/>
                <w:numId w:val="108"/>
              </w:numPr>
              <w:ind w:leftChars="0"/>
            </w:pPr>
            <w:r>
              <w:fldChar w:fldCharType="begin"/>
            </w:r>
            <w:r>
              <w:instrText xml:space="preserve"> </w:instrText>
            </w:r>
            <w:r>
              <w:rPr>
                <w:rFonts w:hint="eastAsia"/>
              </w:rPr>
              <w:instrText>REF _Ref384681638 \r \h</w:instrText>
            </w:r>
            <w:r>
              <w:instrText xml:space="preserve"> </w:instrText>
            </w:r>
            <w:r w:rsidR="0062693D">
              <w:instrText xml:space="preserve"> \* MERGEFORMAT </w:instrText>
            </w:r>
            <w:r>
              <w:fldChar w:fldCharType="separate"/>
            </w:r>
            <w:r w:rsidR="008859E9">
              <w:rPr>
                <w:rFonts w:hint="eastAsia"/>
              </w:rPr>
              <w:t>第</w:t>
            </w:r>
            <w:r w:rsidR="008859E9">
              <w:rPr>
                <w:rFonts w:hint="eastAsia"/>
              </w:rPr>
              <w:t>7</w:t>
            </w:r>
            <w:r w:rsidR="008859E9">
              <w:rPr>
                <w:rFonts w:hint="eastAsia"/>
              </w:rPr>
              <w:t>章</w:t>
            </w:r>
            <w:r>
              <w:fldChar w:fldCharType="end"/>
            </w:r>
            <w:r w:rsidR="00E27594">
              <w:rPr>
                <w:rFonts w:hint="eastAsia"/>
              </w:rPr>
              <w:t>では、</w:t>
            </w:r>
            <w:r w:rsidR="009D7170">
              <w:rPr>
                <w:rFonts w:hint="eastAsia"/>
              </w:rPr>
              <w:t>政府標準利用規約（</w:t>
            </w:r>
            <w:r w:rsidR="009D7170">
              <w:t>第</w:t>
            </w:r>
            <w:r w:rsidR="009D7170">
              <w:t>1.0</w:t>
            </w:r>
            <w:r w:rsidR="009D7170">
              <w:t>版</w:t>
            </w:r>
            <w:r w:rsidR="009D7170">
              <w:rPr>
                <w:rFonts w:hint="eastAsia"/>
              </w:rPr>
              <w:t>）</w:t>
            </w:r>
            <w:r w:rsidR="003335E9">
              <w:rPr>
                <w:rFonts w:hint="eastAsia"/>
              </w:rPr>
              <w:t>（案）</w:t>
            </w:r>
            <w:r w:rsidR="009D7170">
              <w:rPr>
                <w:rFonts w:hint="eastAsia"/>
              </w:rPr>
              <w:t>の今後の見直しにあたっての</w:t>
            </w:r>
            <w:r w:rsidR="00EF596B">
              <w:rPr>
                <w:rFonts w:hint="eastAsia"/>
              </w:rPr>
              <w:t>方向性</w:t>
            </w:r>
            <w:r w:rsidR="009D7170">
              <w:rPr>
                <w:rFonts w:hint="eastAsia"/>
              </w:rPr>
              <w:t>について</w:t>
            </w:r>
            <w:r w:rsidR="003D36F4">
              <w:rPr>
                <w:rFonts w:hint="eastAsia"/>
              </w:rPr>
              <w:t>述べる</w:t>
            </w:r>
            <w:r w:rsidR="009D7170">
              <w:rPr>
                <w:rFonts w:hint="eastAsia"/>
              </w:rPr>
              <w:t>。</w:t>
            </w:r>
          </w:p>
        </w:tc>
      </w:tr>
      <w:tr w:rsidR="008B26BE" w14:paraId="7AB64E17" w14:textId="77777777" w:rsidTr="0013419D">
        <w:trPr>
          <w:cantSplit/>
        </w:trPr>
        <w:tc>
          <w:tcPr>
            <w:tcW w:w="1843" w:type="dxa"/>
          </w:tcPr>
          <w:p w14:paraId="397703A8" w14:textId="7293FB54" w:rsidR="008B26BE" w:rsidRPr="008111B2" w:rsidRDefault="008B26BE" w:rsidP="00DD56DF">
            <w:pPr>
              <w:rPr>
                <w:b/>
              </w:rPr>
            </w:pPr>
            <w:r w:rsidRPr="008111B2">
              <w:rPr>
                <w:rFonts w:hint="eastAsia"/>
                <w:b/>
              </w:rPr>
              <w:lastRenderedPageBreak/>
              <w:t>第</w:t>
            </w:r>
            <w:r w:rsidRPr="008111B2">
              <w:rPr>
                <w:b/>
              </w:rPr>
              <w:t>III</w:t>
            </w:r>
            <w:r w:rsidRPr="008111B2">
              <w:rPr>
                <w:rFonts w:hint="eastAsia"/>
                <w:b/>
              </w:rPr>
              <w:t>部　技術編</w:t>
            </w:r>
            <w:r w:rsidR="00A757EA" w:rsidRPr="000C3CFB">
              <w:rPr>
                <w:rFonts w:hint="eastAsia"/>
                <w:b/>
              </w:rPr>
              <w:t>：</w:t>
            </w:r>
            <w:r w:rsidR="00A757EA" w:rsidRPr="000C3CFB">
              <w:rPr>
                <w:b/>
              </w:rPr>
              <w:t xml:space="preserve"> </w:t>
            </w:r>
            <w:r w:rsidR="00A757EA" w:rsidRPr="000C3CFB">
              <w:rPr>
                <w:rFonts w:hint="eastAsia"/>
                <w:b/>
              </w:rPr>
              <w:t>機械</w:t>
            </w:r>
            <w:r w:rsidR="00DD56DF">
              <w:rPr>
                <w:rFonts w:hint="eastAsia"/>
                <w:b/>
              </w:rPr>
              <w:t>判読に適した</w:t>
            </w:r>
            <w:r w:rsidR="00A757EA" w:rsidRPr="000C3CFB">
              <w:rPr>
                <w:rFonts w:hint="eastAsia"/>
                <w:b/>
              </w:rPr>
              <w:t>オープンデータに</w:t>
            </w:r>
            <w:r w:rsidR="0062693D">
              <w:rPr>
                <w:rFonts w:hint="eastAsia"/>
                <w:b/>
              </w:rPr>
              <w:t>しよう</w:t>
            </w:r>
          </w:p>
        </w:tc>
        <w:tc>
          <w:tcPr>
            <w:tcW w:w="6609" w:type="dxa"/>
          </w:tcPr>
          <w:p w14:paraId="25D419AD" w14:textId="54089360" w:rsidR="008B26BE" w:rsidRDefault="00FE3343" w:rsidP="00944422">
            <w:pPr>
              <w:ind w:left="2"/>
            </w:pPr>
            <w:r>
              <w:rPr>
                <w:rFonts w:hint="eastAsia"/>
              </w:rPr>
              <w:t>第Ⅲ部では、</w:t>
            </w:r>
            <w:r w:rsidR="00A757EA">
              <w:t>機械</w:t>
            </w:r>
            <w:r w:rsidR="00DD56DF">
              <w:t>判読に適した</w:t>
            </w:r>
            <w:r w:rsidR="00E27594">
              <w:t>オープンデータ</w:t>
            </w:r>
            <w:r w:rsidR="00A757EA">
              <w:t>を作成するための</w:t>
            </w:r>
            <w:r w:rsidR="00E27594">
              <w:t>技術</w:t>
            </w:r>
            <w:r w:rsidR="00A757EA">
              <w:t>的留意事項</w:t>
            </w:r>
            <w:r w:rsidR="00E27594">
              <w:t>について解説する。</w:t>
            </w:r>
          </w:p>
          <w:p w14:paraId="54E9CCED" w14:textId="28501C23" w:rsidR="00E27594" w:rsidRDefault="00992F75" w:rsidP="00944422">
            <w:pPr>
              <w:pStyle w:val="ab"/>
              <w:numPr>
                <w:ilvl w:val="0"/>
                <w:numId w:val="107"/>
              </w:numPr>
              <w:ind w:leftChars="0"/>
            </w:pPr>
            <w:r>
              <w:fldChar w:fldCharType="begin"/>
            </w:r>
            <w:r>
              <w:instrText xml:space="preserve"> REF _Ref385106996 \r \h </w:instrText>
            </w:r>
            <w:r>
              <w:fldChar w:fldCharType="separate"/>
            </w:r>
            <w:r w:rsidR="008859E9">
              <w:rPr>
                <w:rFonts w:hint="eastAsia"/>
              </w:rPr>
              <w:t>第</w:t>
            </w:r>
            <w:r w:rsidR="008859E9">
              <w:rPr>
                <w:rFonts w:hint="eastAsia"/>
              </w:rPr>
              <w:t>8</w:t>
            </w:r>
            <w:r w:rsidR="008859E9">
              <w:rPr>
                <w:rFonts w:hint="eastAsia"/>
              </w:rPr>
              <w:t>章</w:t>
            </w:r>
            <w:r>
              <w:fldChar w:fldCharType="end"/>
            </w:r>
            <w:r w:rsidR="00E27594">
              <w:rPr>
                <w:rFonts w:hint="eastAsia"/>
              </w:rPr>
              <w:t>では、</w:t>
            </w:r>
            <w:r w:rsidR="001F790B">
              <w:fldChar w:fldCharType="begin"/>
            </w:r>
            <w:r w:rsidR="001F790B">
              <w:instrText xml:space="preserve"> </w:instrText>
            </w:r>
            <w:r w:rsidR="001F790B">
              <w:rPr>
                <w:rFonts w:hint="eastAsia"/>
              </w:rPr>
              <w:instrText>REF _Ref384686514 \r \h</w:instrText>
            </w:r>
            <w:r w:rsidR="001F790B">
              <w:instrText xml:space="preserve"> </w:instrText>
            </w:r>
            <w:r w:rsidR="0062693D">
              <w:instrText xml:space="preserve"> \* MERGEFORMAT </w:instrText>
            </w:r>
            <w:r w:rsidR="001F790B">
              <w:fldChar w:fldCharType="separate"/>
            </w:r>
            <w:r w:rsidR="008859E9">
              <w:rPr>
                <w:rFonts w:hint="eastAsia"/>
              </w:rPr>
              <w:t>第</w:t>
            </w:r>
            <w:r w:rsidR="008859E9">
              <w:rPr>
                <w:rFonts w:hint="eastAsia"/>
              </w:rPr>
              <w:t>3</w:t>
            </w:r>
            <w:r w:rsidR="008859E9">
              <w:rPr>
                <w:rFonts w:hint="eastAsia"/>
              </w:rPr>
              <w:t>章</w:t>
            </w:r>
            <w:r w:rsidR="001F790B">
              <w:fldChar w:fldCharType="end"/>
            </w:r>
            <w:r w:rsidR="001F790B">
              <w:t>に記したオープンデータ</w:t>
            </w:r>
            <w:r w:rsidR="001F790B" w:rsidRPr="001F790B">
              <w:rPr>
                <w:rFonts w:hint="eastAsia"/>
              </w:rPr>
              <w:t>の</w:t>
            </w:r>
            <w:r w:rsidR="0030123F">
              <w:rPr>
                <w:rFonts w:hint="eastAsia"/>
              </w:rPr>
              <w:t>作成・公開</w:t>
            </w:r>
            <w:r w:rsidR="001F790B" w:rsidRPr="001F790B">
              <w:rPr>
                <w:rFonts w:hint="eastAsia"/>
              </w:rPr>
              <w:t>手順のうち、技術的な事項に関して解説する。</w:t>
            </w:r>
          </w:p>
          <w:p w14:paraId="24C37D9A" w14:textId="55316BA1" w:rsidR="001F790B" w:rsidRDefault="001F790B" w:rsidP="0030123F">
            <w:pPr>
              <w:pStyle w:val="ab"/>
              <w:numPr>
                <w:ilvl w:val="0"/>
                <w:numId w:val="107"/>
              </w:numPr>
              <w:ind w:leftChars="0"/>
            </w:pPr>
            <w:r>
              <w:fldChar w:fldCharType="begin"/>
            </w:r>
            <w:r>
              <w:instrText xml:space="preserve"> REF _Ref384686972 \r \h </w:instrText>
            </w:r>
            <w:r w:rsidR="0062693D">
              <w:instrText xml:space="preserve"> \* MERGEFORMAT </w:instrText>
            </w:r>
            <w:r>
              <w:fldChar w:fldCharType="separate"/>
            </w:r>
            <w:r w:rsidR="008859E9">
              <w:rPr>
                <w:rFonts w:hint="eastAsia"/>
              </w:rPr>
              <w:t>第</w:t>
            </w:r>
            <w:r w:rsidR="008859E9">
              <w:rPr>
                <w:rFonts w:hint="eastAsia"/>
              </w:rPr>
              <w:t>9</w:t>
            </w:r>
            <w:r w:rsidR="008859E9">
              <w:rPr>
                <w:rFonts w:hint="eastAsia"/>
              </w:rPr>
              <w:t>章</w:t>
            </w:r>
            <w:r>
              <w:fldChar w:fldCharType="end"/>
            </w:r>
            <w:r w:rsidR="00E27594">
              <w:rPr>
                <w:rFonts w:hint="eastAsia"/>
              </w:rPr>
              <w:t>では、</w:t>
            </w:r>
            <w:r w:rsidR="00DD56DF">
              <w:rPr>
                <w:rFonts w:hint="eastAsia"/>
              </w:rPr>
              <w:t>表形式データ、文書形式データ、地理空間データ、リアルタイムデータのそれぞれについて、</w:t>
            </w:r>
            <w:r w:rsidR="00E27594">
              <w:rPr>
                <w:rFonts w:hint="eastAsia"/>
              </w:rPr>
              <w:t>機械</w:t>
            </w:r>
            <w:r w:rsidR="00DD56DF">
              <w:rPr>
                <w:rFonts w:hint="eastAsia"/>
              </w:rPr>
              <w:t>判読に適した</w:t>
            </w:r>
            <w:r w:rsidR="00E27594">
              <w:rPr>
                <w:rFonts w:hint="eastAsia"/>
              </w:rPr>
              <w:t>オープンデータを作成するための技術的な指針を、識別</w:t>
            </w:r>
            <w:r w:rsidR="00951415">
              <w:rPr>
                <w:rFonts w:hint="eastAsia"/>
              </w:rPr>
              <w:t>子</w:t>
            </w:r>
            <w:r w:rsidR="00E27594">
              <w:rPr>
                <w:rFonts w:hint="eastAsia"/>
              </w:rPr>
              <w:t>、ファイル形式、データの</w:t>
            </w:r>
            <w:r w:rsidR="0030123F">
              <w:rPr>
                <w:rFonts w:hint="eastAsia"/>
              </w:rPr>
              <w:t>3</w:t>
            </w:r>
            <w:r w:rsidR="00E27594">
              <w:rPr>
                <w:rFonts w:hint="eastAsia"/>
              </w:rPr>
              <w:t>項目について示す。</w:t>
            </w:r>
          </w:p>
        </w:tc>
      </w:tr>
      <w:tr w:rsidR="001A21A6" w14:paraId="2759BC32" w14:textId="77777777" w:rsidTr="0013419D">
        <w:trPr>
          <w:cantSplit/>
        </w:trPr>
        <w:tc>
          <w:tcPr>
            <w:tcW w:w="1843" w:type="dxa"/>
          </w:tcPr>
          <w:p w14:paraId="54AE7E2C" w14:textId="0D4F5EC7" w:rsidR="001A21A6" w:rsidRPr="008111B2" w:rsidRDefault="001A21A6" w:rsidP="00DD56DF">
            <w:pPr>
              <w:rPr>
                <w:b/>
              </w:rPr>
            </w:pPr>
            <w:r>
              <w:rPr>
                <w:rFonts w:hint="eastAsia"/>
                <w:b/>
              </w:rPr>
              <w:t>付録</w:t>
            </w:r>
          </w:p>
        </w:tc>
        <w:tc>
          <w:tcPr>
            <w:tcW w:w="6609" w:type="dxa"/>
          </w:tcPr>
          <w:p w14:paraId="387876DE" w14:textId="63FAE0D1" w:rsidR="00FE3343" w:rsidRDefault="00FE3343" w:rsidP="002B7A98">
            <w:r>
              <w:rPr>
                <w:rFonts w:hint="eastAsia"/>
              </w:rPr>
              <w:t>付録では、オープンデータ</w:t>
            </w:r>
            <w:r w:rsidR="00182FF7">
              <w:rPr>
                <w:rFonts w:hint="eastAsia"/>
              </w:rPr>
              <w:t>を作成・編集・公開する</w:t>
            </w:r>
            <w:r>
              <w:rPr>
                <w:rFonts w:hint="eastAsia"/>
              </w:rPr>
              <w:t>際に参考となる規格やツール等につい</w:t>
            </w:r>
            <w:r w:rsidR="00AA3549">
              <w:rPr>
                <w:rFonts w:hint="eastAsia"/>
              </w:rPr>
              <w:t>て</w:t>
            </w:r>
            <w:r>
              <w:rPr>
                <w:rFonts w:hint="eastAsia"/>
              </w:rPr>
              <w:t>解説・紹介</w:t>
            </w:r>
            <w:r w:rsidR="00AA3549">
              <w:rPr>
                <w:rFonts w:hint="eastAsia"/>
              </w:rPr>
              <w:t>する</w:t>
            </w:r>
            <w:r>
              <w:rPr>
                <w:rFonts w:hint="eastAsia"/>
              </w:rPr>
              <w:t>。</w:t>
            </w:r>
          </w:p>
          <w:p w14:paraId="787F558A" w14:textId="1DE86E85" w:rsidR="001A21A6" w:rsidRDefault="001A21A6" w:rsidP="00944422">
            <w:pPr>
              <w:pStyle w:val="ab"/>
              <w:numPr>
                <w:ilvl w:val="0"/>
                <w:numId w:val="106"/>
              </w:numPr>
              <w:ind w:leftChars="0"/>
            </w:pPr>
            <w:r>
              <w:fldChar w:fldCharType="begin"/>
            </w:r>
            <w:r>
              <w:instrText xml:space="preserve"> </w:instrText>
            </w:r>
            <w:r>
              <w:rPr>
                <w:rFonts w:hint="eastAsia"/>
              </w:rPr>
              <w:instrText>REF _Ref382644812 \r \h</w:instrText>
            </w:r>
            <w:r>
              <w:instrText xml:space="preserve">  \* MERGEFORMAT </w:instrText>
            </w:r>
            <w:r>
              <w:fldChar w:fldCharType="separate"/>
            </w:r>
            <w:r w:rsidR="008859E9">
              <w:rPr>
                <w:rFonts w:hint="eastAsia"/>
              </w:rPr>
              <w:t>第</w:t>
            </w:r>
            <w:r w:rsidR="008859E9">
              <w:rPr>
                <w:rFonts w:hint="eastAsia"/>
              </w:rPr>
              <w:t>10</w:t>
            </w:r>
            <w:r w:rsidR="008859E9">
              <w:rPr>
                <w:rFonts w:hint="eastAsia"/>
              </w:rPr>
              <w:t>章</w:t>
            </w:r>
            <w:r>
              <w:fldChar w:fldCharType="end"/>
            </w:r>
            <w:r w:rsidR="00AA3549">
              <w:t>では、</w:t>
            </w:r>
            <w:r>
              <w:rPr>
                <w:rFonts w:hint="eastAsia"/>
              </w:rPr>
              <w:t>機械判読に適したオープンデータを作成・編集する上で参考となる規格やツールをまとめる。</w:t>
            </w:r>
          </w:p>
          <w:p w14:paraId="452B4097" w14:textId="2CA590E5" w:rsidR="00AA3549" w:rsidRDefault="001A21A6" w:rsidP="00151E84">
            <w:pPr>
              <w:pStyle w:val="ab"/>
              <w:numPr>
                <w:ilvl w:val="0"/>
                <w:numId w:val="106"/>
              </w:numPr>
              <w:ind w:leftChars="0"/>
            </w:pPr>
            <w:r>
              <w:fldChar w:fldCharType="begin"/>
            </w:r>
            <w:r>
              <w:instrText xml:space="preserve"> REF _Ref384688673 \r \h  \* MERGEFORMAT </w:instrText>
            </w:r>
            <w:r>
              <w:fldChar w:fldCharType="separate"/>
            </w:r>
            <w:r w:rsidR="008859E9">
              <w:rPr>
                <w:rFonts w:hint="eastAsia"/>
              </w:rPr>
              <w:t>第</w:t>
            </w:r>
            <w:r w:rsidR="008859E9">
              <w:rPr>
                <w:rFonts w:hint="eastAsia"/>
              </w:rPr>
              <w:t>11</w:t>
            </w:r>
            <w:r w:rsidR="008859E9">
              <w:rPr>
                <w:rFonts w:hint="eastAsia"/>
              </w:rPr>
              <w:t>章</w:t>
            </w:r>
            <w:r>
              <w:fldChar w:fldCharType="end"/>
            </w:r>
            <w:r w:rsidR="00AA3549">
              <w:t>では、</w:t>
            </w:r>
            <w:r>
              <w:t>データカタログシステムの</w:t>
            </w:r>
            <w:r w:rsidR="00663741">
              <w:rPr>
                <w:rFonts w:hint="eastAsia"/>
              </w:rPr>
              <w:t>一つ</w:t>
            </w:r>
            <w:r>
              <w:t>である</w:t>
            </w:r>
            <w:r>
              <w:rPr>
                <w:rFonts w:hint="eastAsia"/>
              </w:rPr>
              <w:t>CKAN</w:t>
            </w:r>
            <w:r w:rsidR="00FE3343">
              <w:rPr>
                <w:rFonts w:hint="eastAsia"/>
              </w:rPr>
              <w:t>の概要</w:t>
            </w:r>
            <w:r>
              <w:rPr>
                <w:rFonts w:hint="eastAsia"/>
              </w:rPr>
              <w:t>とその使用方法</w:t>
            </w:r>
            <w:r w:rsidR="00B564A4">
              <w:rPr>
                <w:rFonts w:hint="eastAsia"/>
              </w:rPr>
              <w:t>を</w:t>
            </w:r>
            <w:r>
              <w:rPr>
                <w:rFonts w:hint="eastAsia"/>
              </w:rPr>
              <w:t>解説する。</w:t>
            </w:r>
          </w:p>
        </w:tc>
      </w:tr>
    </w:tbl>
    <w:p w14:paraId="02201A87" w14:textId="77777777" w:rsidR="005D7292" w:rsidRDefault="005D7292">
      <w:pPr>
        <w:widowControl/>
        <w:jc w:val="left"/>
      </w:pPr>
      <w:r>
        <w:br w:type="page"/>
      </w:r>
    </w:p>
    <w:p w14:paraId="24A65DC0" w14:textId="44DDD396" w:rsidR="009119FD" w:rsidRDefault="00542162" w:rsidP="00B338A3">
      <w:r>
        <w:lastRenderedPageBreak/>
        <w:t xml:space="preserve">　</w:t>
      </w:r>
      <w:r w:rsidR="00F136CC">
        <w:rPr>
          <w:rFonts w:hint="eastAsia"/>
        </w:rPr>
        <w:t>また</w:t>
      </w:r>
      <w:r>
        <w:t>、</w:t>
      </w:r>
      <w:r w:rsidR="00874004">
        <w:fldChar w:fldCharType="begin"/>
      </w:r>
      <w:r w:rsidR="00874004">
        <w:instrText xml:space="preserve"> </w:instrText>
      </w:r>
      <w:r w:rsidR="00874004">
        <w:rPr>
          <w:rFonts w:hint="eastAsia"/>
        </w:rPr>
        <w:instrText>REF _Ref384634050 \h</w:instrText>
      </w:r>
      <w:r w:rsidR="00874004">
        <w:instrText xml:space="preserve"> </w:instrText>
      </w:r>
      <w:r w:rsidR="00874004">
        <w:fldChar w:fldCharType="separate"/>
      </w:r>
      <w:r w:rsidR="008859E9">
        <w:rPr>
          <w:rFonts w:hint="eastAsia"/>
        </w:rPr>
        <w:t>表</w:t>
      </w:r>
      <w:r w:rsidR="008859E9">
        <w:rPr>
          <w:rFonts w:hint="eastAsia"/>
        </w:rPr>
        <w:t xml:space="preserve"> </w:t>
      </w:r>
      <w:r w:rsidR="008859E9">
        <w:rPr>
          <w:noProof/>
        </w:rPr>
        <w:t>1</w:t>
      </w:r>
      <w:r w:rsidR="008859E9">
        <w:noBreakHyphen/>
      </w:r>
      <w:r w:rsidR="008859E9">
        <w:rPr>
          <w:noProof/>
        </w:rPr>
        <w:t>2</w:t>
      </w:r>
      <w:r w:rsidR="00874004">
        <w:fldChar w:fldCharType="end"/>
      </w:r>
      <w:r w:rsidR="001F596D">
        <w:t>に、</w:t>
      </w:r>
      <w:r w:rsidR="0091474E">
        <w:rPr>
          <w:rFonts w:hint="eastAsia"/>
        </w:rPr>
        <w:t>読者が知りたいと考えられる内容ごとに</w:t>
      </w:r>
      <w:r w:rsidR="001F596D">
        <w:t>記載箇所を示</w:t>
      </w:r>
      <w:r w:rsidR="0091474E">
        <w:rPr>
          <w:rFonts w:hint="eastAsia"/>
        </w:rPr>
        <w:t>しているので、</w:t>
      </w:r>
      <w:r w:rsidR="00397C62">
        <w:rPr>
          <w:rFonts w:hint="eastAsia"/>
        </w:rPr>
        <w:t>本書を読む際に</w:t>
      </w:r>
      <w:r w:rsidR="0091474E">
        <w:rPr>
          <w:rFonts w:hint="eastAsia"/>
        </w:rPr>
        <w:t>活用いただきたい。</w:t>
      </w:r>
    </w:p>
    <w:p w14:paraId="1D6744C7" w14:textId="77777777" w:rsidR="005B666F" w:rsidRPr="00375466" w:rsidRDefault="005B666F" w:rsidP="00B338A3"/>
    <w:p w14:paraId="1DC64F5A" w14:textId="58A01A6E" w:rsidR="009119FD" w:rsidRDefault="005B666F" w:rsidP="004C0CF1">
      <w:pPr>
        <w:pStyle w:val="aa"/>
      </w:pPr>
      <w:bookmarkStart w:id="16" w:name="_Ref384634050"/>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2</w:t>
      </w:r>
      <w:r w:rsidR="00CC72BF">
        <w:fldChar w:fldCharType="end"/>
      </w:r>
      <w:bookmarkEnd w:id="16"/>
      <w:r>
        <w:t xml:space="preserve">　</w:t>
      </w:r>
      <w:r w:rsidR="008B26BE">
        <w:rPr>
          <w:rFonts w:hint="eastAsia"/>
        </w:rPr>
        <w:t>内容</w:t>
      </w:r>
      <w:r>
        <w:t>別</w:t>
      </w:r>
      <w:r w:rsidR="009E7AF2">
        <w:t>の</w:t>
      </w:r>
      <w:r w:rsidR="008B26BE">
        <w:rPr>
          <w:rFonts w:hint="eastAsia"/>
        </w:rPr>
        <w:t>対象</w:t>
      </w:r>
      <w:r w:rsidR="009E7AF2">
        <w:rPr>
          <w:rFonts w:hint="eastAsia"/>
        </w:rPr>
        <w:t>となる</w:t>
      </w:r>
      <w:r w:rsidR="006C0298">
        <w:rPr>
          <w:rFonts w:hint="eastAsia"/>
        </w:rPr>
        <w:t>章</w:t>
      </w:r>
    </w:p>
    <w:tbl>
      <w:tblPr>
        <w:tblStyle w:val="af8"/>
        <w:tblW w:w="8363" w:type="dxa"/>
        <w:tblInd w:w="250" w:type="dxa"/>
        <w:tblLook w:val="04A0" w:firstRow="1" w:lastRow="0" w:firstColumn="1" w:lastColumn="0" w:noHBand="0" w:noVBand="1"/>
      </w:tblPr>
      <w:tblGrid>
        <w:gridCol w:w="6804"/>
        <w:gridCol w:w="1559"/>
      </w:tblGrid>
      <w:tr w:rsidR="00AE26B1" w:rsidRPr="00AE26B1" w14:paraId="57677ED8" w14:textId="77777777" w:rsidTr="00944422">
        <w:trPr>
          <w:cantSplit/>
          <w:tblHeader/>
        </w:trPr>
        <w:tc>
          <w:tcPr>
            <w:tcW w:w="6804" w:type="dxa"/>
            <w:shd w:val="clear" w:color="auto" w:fill="948A54" w:themeFill="background2" w:themeFillShade="80"/>
          </w:tcPr>
          <w:p w14:paraId="5BDEE6FE" w14:textId="77777777" w:rsidR="009119FD" w:rsidRPr="00AE26B1" w:rsidRDefault="008B26BE" w:rsidP="008111B2">
            <w:pPr>
              <w:jc w:val="center"/>
              <w:rPr>
                <w:b/>
                <w:color w:val="000000" w:themeColor="text1"/>
              </w:rPr>
            </w:pPr>
            <w:r w:rsidRPr="00AE26B1">
              <w:rPr>
                <w:rFonts w:hint="eastAsia"/>
                <w:b/>
                <w:color w:val="000000" w:themeColor="text1"/>
              </w:rPr>
              <w:t>知りたい内容</w:t>
            </w:r>
          </w:p>
        </w:tc>
        <w:tc>
          <w:tcPr>
            <w:tcW w:w="1559" w:type="dxa"/>
            <w:shd w:val="clear" w:color="auto" w:fill="948A54" w:themeFill="background2" w:themeFillShade="80"/>
          </w:tcPr>
          <w:p w14:paraId="11507A10" w14:textId="77777777" w:rsidR="009119FD" w:rsidRPr="00AE26B1" w:rsidRDefault="00542162" w:rsidP="008111B2">
            <w:pPr>
              <w:jc w:val="center"/>
              <w:rPr>
                <w:b/>
                <w:color w:val="000000" w:themeColor="text1"/>
              </w:rPr>
            </w:pPr>
            <w:r w:rsidRPr="00AE26B1">
              <w:rPr>
                <w:rFonts w:hint="eastAsia"/>
                <w:b/>
                <w:color w:val="000000" w:themeColor="text1"/>
              </w:rPr>
              <w:t>該当</w:t>
            </w:r>
            <w:r w:rsidR="002330D3" w:rsidRPr="00AE26B1">
              <w:rPr>
                <w:rFonts w:hint="eastAsia"/>
                <w:b/>
                <w:color w:val="000000" w:themeColor="text1"/>
              </w:rPr>
              <w:t>する章</w:t>
            </w:r>
          </w:p>
        </w:tc>
      </w:tr>
      <w:tr w:rsidR="009119FD" w14:paraId="19CFE8F8" w14:textId="77777777" w:rsidTr="00944422">
        <w:trPr>
          <w:cantSplit/>
        </w:trPr>
        <w:tc>
          <w:tcPr>
            <w:tcW w:w="6804" w:type="dxa"/>
          </w:tcPr>
          <w:p w14:paraId="387A05CD" w14:textId="3DD0F3A7" w:rsidR="009119FD" w:rsidRDefault="00DD56DF" w:rsidP="00933A60">
            <w:pPr>
              <w:ind w:left="315" w:hangingChars="150" w:hanging="315"/>
            </w:pPr>
            <w:r>
              <w:rPr>
                <w:rFonts w:hint="eastAsia"/>
              </w:rPr>
              <w:t xml:space="preserve">1. </w:t>
            </w:r>
            <w:r w:rsidR="001F3F6B">
              <w:t>オープンデータ</w:t>
            </w:r>
            <w:r w:rsidR="00B5522B">
              <w:rPr>
                <w:rFonts w:hint="eastAsia"/>
              </w:rPr>
              <w:t>の定義や背景・意義</w:t>
            </w:r>
            <w:r>
              <w:t>が</w:t>
            </w:r>
            <w:r w:rsidR="001F3F6B">
              <w:t>知りたい。</w:t>
            </w:r>
          </w:p>
        </w:tc>
        <w:tc>
          <w:tcPr>
            <w:tcW w:w="1559" w:type="dxa"/>
          </w:tcPr>
          <w:p w14:paraId="3C3D6170" w14:textId="7D9B9471" w:rsidR="009119FD" w:rsidRDefault="001F790B" w:rsidP="008111B2">
            <w:pPr>
              <w:jc w:val="center"/>
            </w:pPr>
            <w:r>
              <w:fldChar w:fldCharType="begin"/>
            </w:r>
            <w:r>
              <w:instrText xml:space="preserve"> REF _Ref384694129 \r \h </w:instrText>
            </w:r>
            <w:r>
              <w:fldChar w:fldCharType="separate"/>
            </w:r>
            <w:r w:rsidR="008859E9">
              <w:rPr>
                <w:rFonts w:hint="eastAsia"/>
              </w:rPr>
              <w:t>第</w:t>
            </w:r>
            <w:r w:rsidR="008859E9">
              <w:rPr>
                <w:rFonts w:hint="eastAsia"/>
              </w:rPr>
              <w:t>2</w:t>
            </w:r>
            <w:r w:rsidR="008859E9">
              <w:rPr>
                <w:rFonts w:hint="eastAsia"/>
              </w:rPr>
              <w:t>章</w:t>
            </w:r>
            <w:r>
              <w:fldChar w:fldCharType="end"/>
            </w:r>
          </w:p>
        </w:tc>
      </w:tr>
      <w:tr w:rsidR="001F3F6B" w14:paraId="6DB28AC8" w14:textId="77777777" w:rsidTr="00944422">
        <w:trPr>
          <w:cantSplit/>
        </w:trPr>
        <w:tc>
          <w:tcPr>
            <w:tcW w:w="6804" w:type="dxa"/>
          </w:tcPr>
          <w:p w14:paraId="58293F6B" w14:textId="7CEE6F14" w:rsidR="001F3F6B" w:rsidRDefault="00DD56DF" w:rsidP="00933A60">
            <w:pPr>
              <w:ind w:left="315" w:hangingChars="150" w:hanging="315"/>
            </w:pPr>
            <w:r>
              <w:rPr>
                <w:rFonts w:hint="eastAsia"/>
              </w:rPr>
              <w:t xml:space="preserve">2. </w:t>
            </w:r>
            <w:r w:rsidR="001F3F6B">
              <w:t>オープンデータに関する国内外の動向を知りたい。</w:t>
            </w:r>
          </w:p>
        </w:tc>
        <w:tc>
          <w:tcPr>
            <w:tcW w:w="1559" w:type="dxa"/>
          </w:tcPr>
          <w:p w14:paraId="4172D718" w14:textId="77777777" w:rsidR="001F3F6B" w:rsidRDefault="002330D3" w:rsidP="008111B2">
            <w:pPr>
              <w:jc w:val="center"/>
            </w:pPr>
            <w:r>
              <w:t>第</w:t>
            </w:r>
            <w:r>
              <w:t>2</w:t>
            </w:r>
            <w:r>
              <w:t>章</w:t>
            </w:r>
          </w:p>
        </w:tc>
      </w:tr>
      <w:tr w:rsidR="004C6B18" w14:paraId="6019FFD6" w14:textId="77777777" w:rsidTr="00944422">
        <w:trPr>
          <w:cantSplit/>
        </w:trPr>
        <w:tc>
          <w:tcPr>
            <w:tcW w:w="6804" w:type="dxa"/>
          </w:tcPr>
          <w:p w14:paraId="75831D67" w14:textId="549ABC18" w:rsidR="004C6B18" w:rsidRDefault="00DD56DF" w:rsidP="0030123F">
            <w:pPr>
              <w:ind w:left="315" w:hangingChars="150" w:hanging="315"/>
            </w:pPr>
            <w:r>
              <w:rPr>
                <w:rFonts w:hint="eastAsia"/>
              </w:rPr>
              <w:t xml:space="preserve">3. </w:t>
            </w:r>
            <w:r>
              <w:rPr>
                <w:rFonts w:hint="eastAsia"/>
              </w:rPr>
              <w:t>組織体制や準備・計画すべきこと等、</w:t>
            </w:r>
            <w:r w:rsidR="001F790B">
              <w:t>データ</w:t>
            </w:r>
            <w:r w:rsidR="004C6B18">
              <w:t>をオープンデータ</w:t>
            </w:r>
            <w:r w:rsidR="0030123F">
              <w:t>に</w:t>
            </w:r>
            <w:r w:rsidR="004C6B18">
              <w:t>する</w:t>
            </w:r>
            <w:r>
              <w:t>までの</w:t>
            </w:r>
            <w:r w:rsidR="004C6B18">
              <w:t>手順を知りたい。</w:t>
            </w:r>
          </w:p>
        </w:tc>
        <w:tc>
          <w:tcPr>
            <w:tcW w:w="1559" w:type="dxa"/>
          </w:tcPr>
          <w:p w14:paraId="420BF746" w14:textId="1743E5B1" w:rsidR="001F790B" w:rsidRDefault="001F790B">
            <w:pPr>
              <w:jc w:val="center"/>
            </w:pPr>
            <w:r>
              <w:fldChar w:fldCharType="begin"/>
            </w:r>
            <w:r>
              <w:instrText xml:space="preserve"> REF _Ref384686514 \r \h </w:instrText>
            </w:r>
            <w:r>
              <w:fldChar w:fldCharType="separate"/>
            </w:r>
            <w:r w:rsidR="008859E9">
              <w:rPr>
                <w:rFonts w:hint="eastAsia"/>
              </w:rPr>
              <w:t>第</w:t>
            </w:r>
            <w:r w:rsidR="008859E9">
              <w:rPr>
                <w:rFonts w:hint="eastAsia"/>
              </w:rPr>
              <w:t>3</w:t>
            </w:r>
            <w:r w:rsidR="008859E9">
              <w:rPr>
                <w:rFonts w:hint="eastAsia"/>
              </w:rPr>
              <w:t>章</w:t>
            </w:r>
            <w:r>
              <w:fldChar w:fldCharType="end"/>
            </w:r>
          </w:p>
        </w:tc>
      </w:tr>
      <w:tr w:rsidR="009119FD" w14:paraId="347F6D11" w14:textId="77777777" w:rsidTr="00944422">
        <w:trPr>
          <w:cantSplit/>
        </w:trPr>
        <w:tc>
          <w:tcPr>
            <w:tcW w:w="6804" w:type="dxa"/>
          </w:tcPr>
          <w:p w14:paraId="6078928D" w14:textId="09295283" w:rsidR="009119FD" w:rsidRDefault="00DD56DF" w:rsidP="0030123F">
            <w:pPr>
              <w:ind w:left="315" w:hangingChars="150" w:hanging="315"/>
            </w:pPr>
            <w:r>
              <w:rPr>
                <w:rFonts w:hint="eastAsia"/>
              </w:rPr>
              <w:t xml:space="preserve">4. </w:t>
            </w:r>
            <w:r w:rsidR="0030123F">
              <w:rPr>
                <w:rFonts w:hint="eastAsia"/>
              </w:rPr>
              <w:t>データを</w:t>
            </w:r>
            <w:r w:rsidR="001F3F6B">
              <w:t>オープンデータ</w:t>
            </w:r>
            <w:r w:rsidR="0030123F">
              <w:t>にする</w:t>
            </w:r>
            <w:r w:rsidR="002330D3">
              <w:rPr>
                <w:rFonts w:hint="eastAsia"/>
              </w:rPr>
              <w:t>際には</w:t>
            </w:r>
            <w:r w:rsidR="007667A4">
              <w:rPr>
                <w:rFonts w:hint="eastAsia"/>
              </w:rPr>
              <w:t>二次利用を認める</w:t>
            </w:r>
            <w:r w:rsidR="002330D3">
              <w:rPr>
                <w:rFonts w:hint="eastAsia"/>
              </w:rPr>
              <w:t>利用</w:t>
            </w:r>
            <w:r w:rsidR="00EB1BA5">
              <w:rPr>
                <w:rFonts w:hint="eastAsia"/>
              </w:rPr>
              <w:t>ルール</w:t>
            </w:r>
            <w:r w:rsidR="002330D3">
              <w:rPr>
                <w:rFonts w:hint="eastAsia"/>
              </w:rPr>
              <w:t>をつけると聞いたが、そ</w:t>
            </w:r>
            <w:r w:rsidR="00B5522B">
              <w:rPr>
                <w:rFonts w:hint="eastAsia"/>
              </w:rPr>
              <w:t>の背景や考え方について</w:t>
            </w:r>
            <w:r w:rsidR="002330D3">
              <w:rPr>
                <w:rFonts w:hint="eastAsia"/>
              </w:rPr>
              <w:t>知りたい</w:t>
            </w:r>
            <w:r w:rsidR="001F3F6B">
              <w:t>。</w:t>
            </w:r>
          </w:p>
        </w:tc>
        <w:tc>
          <w:tcPr>
            <w:tcW w:w="1559" w:type="dxa"/>
          </w:tcPr>
          <w:p w14:paraId="0C9B14F3" w14:textId="610EF15E" w:rsidR="009119FD" w:rsidRDefault="001F790B" w:rsidP="008111B2">
            <w:pPr>
              <w:jc w:val="center"/>
            </w:pPr>
            <w:r>
              <w:fldChar w:fldCharType="begin"/>
            </w:r>
            <w:r>
              <w:instrText xml:space="preserve"> REF _Ref384681618 \r \h </w:instrText>
            </w:r>
            <w:r>
              <w:fldChar w:fldCharType="separate"/>
            </w:r>
            <w:r w:rsidR="008859E9">
              <w:rPr>
                <w:rFonts w:hint="eastAsia"/>
              </w:rPr>
              <w:t>第</w:t>
            </w:r>
            <w:r w:rsidR="008859E9">
              <w:rPr>
                <w:rFonts w:hint="eastAsia"/>
              </w:rPr>
              <w:t>4</w:t>
            </w:r>
            <w:r w:rsidR="008859E9">
              <w:rPr>
                <w:rFonts w:hint="eastAsia"/>
              </w:rPr>
              <w:t>章</w:t>
            </w:r>
            <w:r>
              <w:fldChar w:fldCharType="end"/>
            </w:r>
          </w:p>
        </w:tc>
      </w:tr>
      <w:tr w:rsidR="006C0298" w14:paraId="0B45227B" w14:textId="77777777" w:rsidTr="00944422">
        <w:trPr>
          <w:cantSplit/>
        </w:trPr>
        <w:tc>
          <w:tcPr>
            <w:tcW w:w="6804" w:type="dxa"/>
          </w:tcPr>
          <w:p w14:paraId="317D4797" w14:textId="001A1B8B" w:rsidR="006C0298" w:rsidRDefault="00DD56DF" w:rsidP="00933A60">
            <w:pPr>
              <w:ind w:left="315" w:hangingChars="150" w:hanging="315"/>
            </w:pPr>
            <w:r>
              <w:rPr>
                <w:rFonts w:hint="eastAsia"/>
              </w:rPr>
              <w:t xml:space="preserve">5. </w:t>
            </w:r>
            <w:r>
              <w:rPr>
                <w:rFonts w:hint="eastAsia"/>
              </w:rPr>
              <w:t>具体的にどのような</w:t>
            </w:r>
            <w:r w:rsidR="006C0298">
              <w:t>利用ルール</w:t>
            </w:r>
            <w:r>
              <w:t>があり、それはどのような特徴を持っているのか</w:t>
            </w:r>
            <w:r w:rsidR="006C0298">
              <w:t>知りたい。</w:t>
            </w:r>
          </w:p>
        </w:tc>
        <w:tc>
          <w:tcPr>
            <w:tcW w:w="1559" w:type="dxa"/>
          </w:tcPr>
          <w:p w14:paraId="2E303A9B" w14:textId="0876D331" w:rsidR="006C0298" w:rsidRDefault="006C0298" w:rsidP="00DD56DF">
            <w:pPr>
              <w:jc w:val="center"/>
            </w:pPr>
            <w:r>
              <w:fldChar w:fldCharType="begin"/>
            </w:r>
            <w:r>
              <w:instrText xml:space="preserve"> REF _Ref384681625 \r \h </w:instrText>
            </w:r>
            <w:r>
              <w:fldChar w:fldCharType="separate"/>
            </w:r>
            <w:r w:rsidR="008859E9">
              <w:rPr>
                <w:rFonts w:hint="eastAsia"/>
              </w:rPr>
              <w:t>第</w:t>
            </w:r>
            <w:r w:rsidR="008859E9">
              <w:rPr>
                <w:rFonts w:hint="eastAsia"/>
              </w:rPr>
              <w:t>5</w:t>
            </w:r>
            <w:r w:rsidR="008859E9">
              <w:rPr>
                <w:rFonts w:hint="eastAsia"/>
              </w:rPr>
              <w:t>章</w:t>
            </w:r>
            <w:r>
              <w:fldChar w:fldCharType="end"/>
            </w:r>
            <w:r w:rsidR="00DD56DF" w:rsidDel="00DD56DF">
              <w:t xml:space="preserve"> </w:t>
            </w:r>
          </w:p>
        </w:tc>
      </w:tr>
      <w:tr w:rsidR="00DD56DF" w14:paraId="183484D1" w14:textId="77777777" w:rsidTr="00944422">
        <w:trPr>
          <w:cantSplit/>
        </w:trPr>
        <w:tc>
          <w:tcPr>
            <w:tcW w:w="6804" w:type="dxa"/>
          </w:tcPr>
          <w:p w14:paraId="0C5AD226" w14:textId="144AAC92" w:rsidR="00DD56DF" w:rsidDel="003376AD" w:rsidRDefault="00DD56DF" w:rsidP="00933A60">
            <w:pPr>
              <w:ind w:left="315" w:hangingChars="150" w:hanging="315"/>
            </w:pPr>
            <w:r>
              <w:rPr>
                <w:rFonts w:hint="eastAsia"/>
              </w:rPr>
              <w:t xml:space="preserve">6. </w:t>
            </w:r>
            <w:r>
              <w:rPr>
                <w:rFonts w:hint="eastAsia"/>
              </w:rPr>
              <w:t>どの利用ルールを適用すべきかを検討するための視点や、その視点に基づく各利用ルールの評価について知りたい。</w:t>
            </w:r>
          </w:p>
        </w:tc>
        <w:tc>
          <w:tcPr>
            <w:tcW w:w="1559" w:type="dxa"/>
          </w:tcPr>
          <w:p w14:paraId="133CA28C" w14:textId="77777777" w:rsidR="00DD56DF" w:rsidRDefault="00DD56DF" w:rsidP="009D7170">
            <w:pPr>
              <w:jc w:val="center"/>
            </w:pPr>
            <w:r>
              <w:rPr>
                <w:rFonts w:hint="eastAsia"/>
              </w:rPr>
              <w:t>第</w:t>
            </w:r>
            <w:r>
              <w:rPr>
                <w:rFonts w:hint="eastAsia"/>
              </w:rPr>
              <w:t>6</w:t>
            </w:r>
            <w:r>
              <w:rPr>
                <w:rFonts w:hint="eastAsia"/>
              </w:rPr>
              <w:t>章</w:t>
            </w:r>
          </w:p>
        </w:tc>
      </w:tr>
      <w:tr w:rsidR="009119FD" w14:paraId="711F3AFC" w14:textId="77777777" w:rsidTr="00944422">
        <w:trPr>
          <w:cantSplit/>
        </w:trPr>
        <w:tc>
          <w:tcPr>
            <w:tcW w:w="6804" w:type="dxa"/>
          </w:tcPr>
          <w:p w14:paraId="17880742" w14:textId="46F7A589" w:rsidR="009119FD" w:rsidRDefault="00DD56DF" w:rsidP="00933A60">
            <w:pPr>
              <w:ind w:left="315" w:hangingChars="150" w:hanging="315"/>
            </w:pPr>
            <w:r>
              <w:rPr>
                <w:rFonts w:hint="eastAsia"/>
              </w:rPr>
              <w:t xml:space="preserve">7. </w:t>
            </w:r>
            <w:r w:rsidR="002330D3">
              <w:t>オープンデータにすることが決まったが、</w:t>
            </w:r>
            <w:r w:rsidR="001F3F6B">
              <w:t>データにどのような利用</w:t>
            </w:r>
            <w:r w:rsidR="00EB1BA5">
              <w:t>ルール</w:t>
            </w:r>
            <w:r w:rsidR="001F3F6B">
              <w:t>をつけ</w:t>
            </w:r>
            <w:r w:rsidR="002330D3">
              <w:rPr>
                <w:rFonts w:hint="eastAsia"/>
              </w:rPr>
              <w:t>るべきか知りたい</w:t>
            </w:r>
            <w:r w:rsidR="001F3F6B">
              <w:t>。</w:t>
            </w:r>
          </w:p>
        </w:tc>
        <w:tc>
          <w:tcPr>
            <w:tcW w:w="1559" w:type="dxa"/>
          </w:tcPr>
          <w:p w14:paraId="588B3FE6" w14:textId="7149323A" w:rsidR="009119FD" w:rsidRDefault="001A21A6" w:rsidP="008111B2">
            <w:pPr>
              <w:jc w:val="center"/>
            </w:pPr>
            <w:r>
              <w:rPr>
                <w:rFonts w:hint="eastAsia"/>
              </w:rPr>
              <w:t>第</w:t>
            </w:r>
            <w:r>
              <w:rPr>
                <w:rFonts w:hint="eastAsia"/>
              </w:rPr>
              <w:t>6</w:t>
            </w:r>
            <w:r>
              <w:rPr>
                <w:rFonts w:hint="eastAsia"/>
              </w:rPr>
              <w:t>章</w:t>
            </w:r>
          </w:p>
        </w:tc>
      </w:tr>
      <w:tr w:rsidR="00DD56DF" w14:paraId="5254E984" w14:textId="77777777" w:rsidTr="00944422">
        <w:trPr>
          <w:cantSplit/>
        </w:trPr>
        <w:tc>
          <w:tcPr>
            <w:tcW w:w="6804" w:type="dxa"/>
          </w:tcPr>
          <w:p w14:paraId="1FAC7865" w14:textId="6A6E377B" w:rsidR="00DD56DF" w:rsidRDefault="00DD56DF" w:rsidP="00DD56DF">
            <w:pPr>
              <w:ind w:left="315" w:hangingChars="150" w:hanging="315"/>
            </w:pPr>
            <w:r>
              <w:rPr>
                <w:rFonts w:hint="eastAsia"/>
              </w:rPr>
              <w:t xml:space="preserve">8. </w:t>
            </w:r>
            <w:r>
              <w:rPr>
                <w:rFonts w:hint="eastAsia"/>
              </w:rPr>
              <w:t>利用ルールについて、政府における今後の</w:t>
            </w:r>
            <w:r w:rsidR="00EF596B">
              <w:rPr>
                <w:rFonts w:hint="eastAsia"/>
              </w:rPr>
              <w:t>見直し</w:t>
            </w:r>
            <w:r>
              <w:rPr>
                <w:rFonts w:hint="eastAsia"/>
              </w:rPr>
              <w:t>の方向性について知りたい。</w:t>
            </w:r>
          </w:p>
        </w:tc>
        <w:tc>
          <w:tcPr>
            <w:tcW w:w="1559" w:type="dxa"/>
          </w:tcPr>
          <w:p w14:paraId="3693774F" w14:textId="52C441DC" w:rsidR="00DD56DF" w:rsidRDefault="001A21A6" w:rsidP="008111B2">
            <w:pPr>
              <w:jc w:val="center"/>
            </w:pPr>
            <w:r>
              <w:fldChar w:fldCharType="begin"/>
            </w:r>
            <w:r>
              <w:instrText xml:space="preserve"> </w:instrText>
            </w:r>
            <w:r>
              <w:rPr>
                <w:rFonts w:hint="eastAsia"/>
              </w:rPr>
              <w:instrText>REF _Ref387507730 \r \h</w:instrText>
            </w:r>
            <w:r>
              <w:instrText xml:space="preserve"> </w:instrText>
            </w:r>
            <w:r>
              <w:fldChar w:fldCharType="separate"/>
            </w:r>
            <w:r w:rsidR="008859E9">
              <w:rPr>
                <w:rFonts w:hint="eastAsia"/>
              </w:rPr>
              <w:t>第</w:t>
            </w:r>
            <w:r w:rsidR="008859E9">
              <w:rPr>
                <w:rFonts w:hint="eastAsia"/>
              </w:rPr>
              <w:t>7</w:t>
            </w:r>
            <w:r w:rsidR="008859E9">
              <w:rPr>
                <w:rFonts w:hint="eastAsia"/>
              </w:rPr>
              <w:t>章</w:t>
            </w:r>
            <w:r>
              <w:fldChar w:fldCharType="end"/>
            </w:r>
          </w:p>
        </w:tc>
      </w:tr>
      <w:tr w:rsidR="006466D9" w14:paraId="345D1A85" w14:textId="77777777" w:rsidTr="00944422">
        <w:trPr>
          <w:cantSplit/>
        </w:trPr>
        <w:tc>
          <w:tcPr>
            <w:tcW w:w="6804" w:type="dxa"/>
          </w:tcPr>
          <w:p w14:paraId="140B1323" w14:textId="4E1F8756" w:rsidR="006466D9" w:rsidRDefault="006466D9" w:rsidP="00182FF7">
            <w:pPr>
              <w:ind w:left="315" w:hangingChars="150" w:hanging="315"/>
            </w:pPr>
            <w:r>
              <w:rPr>
                <w:rFonts w:hint="eastAsia"/>
              </w:rPr>
              <w:t xml:space="preserve">9. </w:t>
            </w:r>
            <w:r>
              <w:t>機械判読性を高めるために有用なデータ形式や識別子体系、データ伝送プロトコルについて知りたい。</w:t>
            </w:r>
          </w:p>
        </w:tc>
        <w:tc>
          <w:tcPr>
            <w:tcW w:w="1559" w:type="dxa"/>
          </w:tcPr>
          <w:p w14:paraId="162A80D8" w14:textId="13D27FEB" w:rsidR="006466D9" w:rsidRDefault="006466D9" w:rsidP="006466D9">
            <w:pPr>
              <w:jc w:val="center"/>
            </w:pPr>
            <w:r>
              <w:fldChar w:fldCharType="begin"/>
            </w:r>
            <w:r>
              <w:instrText xml:space="preserve"> REF _Ref385106997 \r \h </w:instrText>
            </w:r>
            <w:r>
              <w:fldChar w:fldCharType="separate"/>
            </w:r>
            <w:r w:rsidR="008859E9">
              <w:rPr>
                <w:rFonts w:hint="eastAsia"/>
              </w:rPr>
              <w:t>第</w:t>
            </w:r>
            <w:r w:rsidR="008859E9">
              <w:rPr>
                <w:rFonts w:hint="eastAsia"/>
              </w:rPr>
              <w:t>8</w:t>
            </w:r>
            <w:r w:rsidR="008859E9">
              <w:rPr>
                <w:rFonts w:hint="eastAsia"/>
              </w:rPr>
              <w:t>章</w:t>
            </w:r>
            <w:r>
              <w:fldChar w:fldCharType="end"/>
            </w:r>
          </w:p>
          <w:p w14:paraId="07E9EE06" w14:textId="78C87BF3" w:rsidR="006466D9" w:rsidRDefault="006466D9" w:rsidP="006466D9">
            <w:pPr>
              <w:jc w:val="center"/>
            </w:pPr>
            <w:r>
              <w:fldChar w:fldCharType="begin"/>
            </w:r>
            <w:r>
              <w:instrText xml:space="preserve"> REF _Ref382644812 \r \h </w:instrText>
            </w:r>
            <w:r>
              <w:fldChar w:fldCharType="separate"/>
            </w:r>
            <w:r w:rsidR="008859E9">
              <w:rPr>
                <w:rFonts w:hint="eastAsia"/>
              </w:rPr>
              <w:t>第</w:t>
            </w:r>
            <w:r w:rsidR="008859E9">
              <w:rPr>
                <w:rFonts w:hint="eastAsia"/>
              </w:rPr>
              <w:t>10</w:t>
            </w:r>
            <w:r w:rsidR="008859E9">
              <w:rPr>
                <w:rFonts w:hint="eastAsia"/>
              </w:rPr>
              <w:t>章</w:t>
            </w:r>
            <w:r>
              <w:fldChar w:fldCharType="end"/>
            </w:r>
          </w:p>
        </w:tc>
      </w:tr>
      <w:tr w:rsidR="006466D9" w14:paraId="7A387B28" w14:textId="77777777" w:rsidTr="00944422">
        <w:trPr>
          <w:cantSplit/>
        </w:trPr>
        <w:tc>
          <w:tcPr>
            <w:tcW w:w="6804" w:type="dxa"/>
          </w:tcPr>
          <w:p w14:paraId="5626CCFB" w14:textId="6B1562BF" w:rsidR="006466D9" w:rsidDel="00F136CC" w:rsidRDefault="006466D9" w:rsidP="00182FF7">
            <w:pPr>
              <w:ind w:left="315" w:hangingChars="150" w:hanging="315"/>
            </w:pPr>
            <w:r>
              <w:t>10</w:t>
            </w:r>
            <w:r>
              <w:rPr>
                <w:rFonts w:hint="eastAsia"/>
              </w:rPr>
              <w:t xml:space="preserve">. </w:t>
            </w:r>
            <w:r>
              <w:t>オープンデータ</w:t>
            </w:r>
            <w:r w:rsidR="00182FF7">
              <w:t>を作成・編集する際に</w:t>
            </w:r>
            <w:r>
              <w:t>、どのような技術レベルを目指すべきか知りたい。</w:t>
            </w:r>
          </w:p>
        </w:tc>
        <w:tc>
          <w:tcPr>
            <w:tcW w:w="1559" w:type="dxa"/>
          </w:tcPr>
          <w:p w14:paraId="2992A7B4" w14:textId="59CA4E99" w:rsidR="006466D9" w:rsidRDefault="006466D9" w:rsidP="006466D9">
            <w:pPr>
              <w:jc w:val="center"/>
            </w:pPr>
            <w:r>
              <w:fldChar w:fldCharType="begin"/>
            </w:r>
            <w:r>
              <w:instrText xml:space="preserve"> REF _Ref385106997 \r \h </w:instrText>
            </w:r>
            <w:r>
              <w:fldChar w:fldCharType="separate"/>
            </w:r>
            <w:r w:rsidR="008859E9">
              <w:rPr>
                <w:rFonts w:hint="eastAsia"/>
              </w:rPr>
              <w:t>第</w:t>
            </w:r>
            <w:r w:rsidR="008859E9">
              <w:rPr>
                <w:rFonts w:hint="eastAsia"/>
              </w:rPr>
              <w:t>8</w:t>
            </w:r>
            <w:r w:rsidR="008859E9">
              <w:rPr>
                <w:rFonts w:hint="eastAsia"/>
              </w:rPr>
              <w:t>章</w:t>
            </w:r>
            <w:r>
              <w:fldChar w:fldCharType="end"/>
            </w:r>
          </w:p>
        </w:tc>
      </w:tr>
      <w:tr w:rsidR="006466D9" w14:paraId="2350D250" w14:textId="77777777" w:rsidTr="00944422">
        <w:trPr>
          <w:cantSplit/>
        </w:trPr>
        <w:tc>
          <w:tcPr>
            <w:tcW w:w="6804" w:type="dxa"/>
          </w:tcPr>
          <w:p w14:paraId="63D99468" w14:textId="413623B7" w:rsidR="006466D9" w:rsidRDefault="006466D9" w:rsidP="006466D9">
            <w:pPr>
              <w:ind w:left="315" w:hangingChars="150" w:hanging="315"/>
            </w:pPr>
            <w:r>
              <w:rPr>
                <w:rFonts w:hint="eastAsia"/>
              </w:rPr>
              <w:t>1</w:t>
            </w:r>
            <w:r>
              <w:t>1</w:t>
            </w:r>
            <w:r>
              <w:rPr>
                <w:rFonts w:hint="eastAsia"/>
              </w:rPr>
              <w:t xml:space="preserve">. </w:t>
            </w:r>
            <w:r>
              <w:rPr>
                <w:rFonts w:hint="eastAsia"/>
              </w:rPr>
              <w:t>表形式データ、文書形式データ、地理空間データ等、様々なデータをオープンデータ</w:t>
            </w:r>
            <w:r w:rsidR="00182FF7">
              <w:rPr>
                <w:rFonts w:hint="eastAsia"/>
              </w:rPr>
              <w:t>に</w:t>
            </w:r>
            <w:r>
              <w:rPr>
                <w:rFonts w:hint="eastAsia"/>
              </w:rPr>
              <w:t>したいが、それらの</w:t>
            </w:r>
            <w:r>
              <w:t>作成</w:t>
            </w:r>
            <w:r w:rsidR="0030123F">
              <w:t>・編集</w:t>
            </w:r>
            <w:r>
              <w:t>に際して技術的に留意すべき事項を知りたい。</w:t>
            </w:r>
          </w:p>
        </w:tc>
        <w:tc>
          <w:tcPr>
            <w:tcW w:w="1559" w:type="dxa"/>
          </w:tcPr>
          <w:p w14:paraId="2D1F42C2" w14:textId="48467FBE" w:rsidR="006466D9" w:rsidRDefault="006466D9" w:rsidP="006466D9">
            <w:pPr>
              <w:jc w:val="center"/>
            </w:pPr>
            <w:r>
              <w:fldChar w:fldCharType="begin"/>
            </w:r>
            <w:r>
              <w:instrText xml:space="preserve"> REF _Ref384686972 \r \h </w:instrText>
            </w:r>
            <w:r>
              <w:fldChar w:fldCharType="separate"/>
            </w:r>
            <w:r w:rsidR="008859E9">
              <w:rPr>
                <w:rFonts w:hint="eastAsia"/>
              </w:rPr>
              <w:t>第</w:t>
            </w:r>
            <w:r w:rsidR="008859E9">
              <w:rPr>
                <w:rFonts w:hint="eastAsia"/>
              </w:rPr>
              <w:t>9</w:t>
            </w:r>
            <w:r w:rsidR="008859E9">
              <w:rPr>
                <w:rFonts w:hint="eastAsia"/>
              </w:rPr>
              <w:t>章</w:t>
            </w:r>
            <w:r>
              <w:fldChar w:fldCharType="end"/>
            </w:r>
          </w:p>
        </w:tc>
      </w:tr>
      <w:tr w:rsidR="006466D9" w14:paraId="23AA1889" w14:textId="77777777" w:rsidTr="00944422">
        <w:trPr>
          <w:cantSplit/>
        </w:trPr>
        <w:tc>
          <w:tcPr>
            <w:tcW w:w="6804" w:type="dxa"/>
          </w:tcPr>
          <w:p w14:paraId="143D29A4" w14:textId="539F72DD" w:rsidR="006466D9" w:rsidRDefault="006466D9" w:rsidP="00182FF7">
            <w:pPr>
              <w:ind w:left="315" w:hangingChars="150" w:hanging="315"/>
            </w:pPr>
            <w:r>
              <w:rPr>
                <w:rFonts w:hint="eastAsia"/>
              </w:rPr>
              <w:t>12. Web</w:t>
            </w:r>
            <w:r>
              <w:rPr>
                <w:rFonts w:hint="eastAsia"/>
              </w:rPr>
              <w:t>サービス、</w:t>
            </w:r>
            <w:r>
              <w:rPr>
                <w:rFonts w:hint="eastAsia"/>
              </w:rPr>
              <w:t>GIS</w:t>
            </w:r>
            <w:r>
              <w:rPr>
                <w:rFonts w:hint="eastAsia"/>
              </w:rPr>
              <w:t>ツール等オープンデータ</w:t>
            </w:r>
            <w:r w:rsidR="00182FF7">
              <w:rPr>
                <w:rFonts w:hint="eastAsia"/>
              </w:rPr>
              <w:t>の作成・編集・公開</w:t>
            </w:r>
            <w:r>
              <w:rPr>
                <w:rFonts w:hint="eastAsia"/>
              </w:rPr>
              <w:t>に有用なツールにどのようなものがあるか知りたい。</w:t>
            </w:r>
          </w:p>
        </w:tc>
        <w:tc>
          <w:tcPr>
            <w:tcW w:w="1559" w:type="dxa"/>
          </w:tcPr>
          <w:p w14:paraId="0973344D" w14:textId="0999A8CF" w:rsidR="006466D9" w:rsidRDefault="006466D9" w:rsidP="006466D9">
            <w:pPr>
              <w:jc w:val="center"/>
            </w:pPr>
            <w:r>
              <w:fldChar w:fldCharType="begin"/>
            </w:r>
            <w:r>
              <w:instrText xml:space="preserve"> REF _Ref382644812 \r \h </w:instrText>
            </w:r>
            <w:r>
              <w:fldChar w:fldCharType="separate"/>
            </w:r>
            <w:r w:rsidR="008859E9">
              <w:rPr>
                <w:rFonts w:hint="eastAsia"/>
              </w:rPr>
              <w:t>第</w:t>
            </w:r>
            <w:r w:rsidR="008859E9">
              <w:rPr>
                <w:rFonts w:hint="eastAsia"/>
              </w:rPr>
              <w:t>10</w:t>
            </w:r>
            <w:r w:rsidR="008859E9">
              <w:rPr>
                <w:rFonts w:hint="eastAsia"/>
              </w:rPr>
              <w:t>章</w:t>
            </w:r>
            <w:r>
              <w:fldChar w:fldCharType="end"/>
            </w:r>
          </w:p>
        </w:tc>
      </w:tr>
      <w:tr w:rsidR="006466D9" w14:paraId="284E61BC" w14:textId="77777777" w:rsidTr="00944422">
        <w:trPr>
          <w:cantSplit/>
        </w:trPr>
        <w:tc>
          <w:tcPr>
            <w:tcW w:w="6804" w:type="dxa"/>
          </w:tcPr>
          <w:p w14:paraId="166239BC" w14:textId="3A78A9A0" w:rsidR="006466D9" w:rsidRDefault="006466D9" w:rsidP="006466D9">
            <w:pPr>
              <w:ind w:left="315" w:hangingChars="150" w:hanging="315"/>
            </w:pPr>
            <w:r>
              <w:rPr>
                <w:rFonts w:hint="eastAsia"/>
              </w:rPr>
              <w:t xml:space="preserve">13. </w:t>
            </w:r>
            <w:r w:rsidR="007667A4">
              <w:rPr>
                <w:rFonts w:hint="eastAsia"/>
              </w:rPr>
              <w:t>代表的な</w:t>
            </w:r>
            <w:r>
              <w:rPr>
                <w:rFonts w:hint="eastAsia"/>
              </w:rPr>
              <w:t>データカタログシステムの</w:t>
            </w:r>
            <w:r w:rsidR="00663741">
              <w:rPr>
                <w:rFonts w:hint="eastAsia"/>
              </w:rPr>
              <w:t>一つ</w:t>
            </w:r>
            <w:r>
              <w:rPr>
                <w:rFonts w:hint="eastAsia"/>
              </w:rPr>
              <w:t>である</w:t>
            </w:r>
            <w:r>
              <w:rPr>
                <w:rFonts w:hint="eastAsia"/>
              </w:rPr>
              <w:t>CKAN</w:t>
            </w:r>
            <w:r>
              <w:rPr>
                <w:rFonts w:hint="eastAsia"/>
              </w:rPr>
              <w:t>と、その利用方法について知りたい。</w:t>
            </w:r>
          </w:p>
        </w:tc>
        <w:tc>
          <w:tcPr>
            <w:tcW w:w="1559" w:type="dxa"/>
          </w:tcPr>
          <w:p w14:paraId="514D94B2" w14:textId="02BC14A7" w:rsidR="006466D9" w:rsidRDefault="006466D9" w:rsidP="006466D9">
            <w:pPr>
              <w:jc w:val="center"/>
            </w:pPr>
            <w:r>
              <w:fldChar w:fldCharType="begin"/>
            </w:r>
            <w:r>
              <w:instrText xml:space="preserve"> REF _Ref384688673 \r \h </w:instrText>
            </w:r>
            <w:r>
              <w:fldChar w:fldCharType="separate"/>
            </w:r>
            <w:r w:rsidR="008859E9">
              <w:rPr>
                <w:rFonts w:hint="eastAsia"/>
              </w:rPr>
              <w:t>第</w:t>
            </w:r>
            <w:r w:rsidR="008859E9">
              <w:rPr>
                <w:rFonts w:hint="eastAsia"/>
              </w:rPr>
              <w:t>11</w:t>
            </w:r>
            <w:r w:rsidR="008859E9">
              <w:rPr>
                <w:rFonts w:hint="eastAsia"/>
              </w:rPr>
              <w:t>章</w:t>
            </w:r>
            <w:r>
              <w:fldChar w:fldCharType="end"/>
            </w:r>
          </w:p>
        </w:tc>
      </w:tr>
    </w:tbl>
    <w:p w14:paraId="29C76795" w14:textId="77777777" w:rsidR="007347E7" w:rsidRDefault="007347E7">
      <w:pPr>
        <w:widowControl/>
        <w:jc w:val="left"/>
        <w:rPr>
          <w:rFonts w:ascii="ＭＳ Ｐゴシック" w:eastAsia="ＭＳ Ｐゴシック" w:hAnsi="ＭＳ Ｐゴシック"/>
          <w:sz w:val="24"/>
        </w:rPr>
      </w:pPr>
      <w:bookmarkStart w:id="17" w:name="_Ref384686675"/>
      <w:r>
        <w:br w:type="page"/>
      </w:r>
    </w:p>
    <w:p w14:paraId="75F02F4D" w14:textId="3AD8C9ED" w:rsidR="001F596D" w:rsidRDefault="001F596D" w:rsidP="00137BAA">
      <w:pPr>
        <w:pStyle w:val="2"/>
      </w:pPr>
      <w:bookmarkStart w:id="18" w:name="_Toc389549725"/>
      <w:r>
        <w:rPr>
          <w:rFonts w:hint="eastAsia"/>
        </w:rPr>
        <w:lastRenderedPageBreak/>
        <w:t>用語定義</w:t>
      </w:r>
      <w:bookmarkEnd w:id="17"/>
      <w:bookmarkEnd w:id="18"/>
    </w:p>
    <w:p w14:paraId="1A53A246" w14:textId="35B40B7C" w:rsidR="001F596D" w:rsidRDefault="005D7292" w:rsidP="00137BAA">
      <w:pPr>
        <w:pStyle w:val="a3"/>
        <w:ind w:firstLine="210"/>
      </w:pPr>
      <w:r>
        <w:rPr>
          <w:rFonts w:hint="eastAsia"/>
        </w:rPr>
        <w:t>本書が使用する</w:t>
      </w:r>
      <w:r w:rsidR="001F596D">
        <w:rPr>
          <w:rFonts w:hint="eastAsia"/>
        </w:rPr>
        <w:t>主な用語の定義</w:t>
      </w:r>
      <w:r w:rsidR="00397C62">
        <w:rPr>
          <w:rFonts w:hint="eastAsia"/>
        </w:rPr>
        <w:t>は</w:t>
      </w:r>
      <w:r>
        <w:rPr>
          <w:rFonts w:hint="eastAsia"/>
        </w:rPr>
        <w:t>、</w:t>
      </w:r>
      <w:r w:rsidR="00397C62">
        <w:rPr>
          <w:rFonts w:hint="eastAsia"/>
        </w:rPr>
        <w:t>以下の表の通りである</w:t>
      </w:r>
      <w:r w:rsidR="001F596D">
        <w:rPr>
          <w:rFonts w:hint="eastAsia"/>
        </w:rPr>
        <w:t>。</w:t>
      </w:r>
    </w:p>
    <w:p w14:paraId="3C6B0A57" w14:textId="77777777" w:rsidR="009529A7" w:rsidRDefault="009529A7" w:rsidP="00137BAA">
      <w:pPr>
        <w:pStyle w:val="a3"/>
        <w:ind w:firstLine="210"/>
      </w:pPr>
    </w:p>
    <w:p w14:paraId="2CCF2EA5" w14:textId="41BB0C18" w:rsidR="001F596D" w:rsidRDefault="001F596D" w:rsidP="00137BAA">
      <w:pPr>
        <w:pStyle w:val="aa"/>
        <w:keepNext/>
      </w:pPr>
      <w:bookmarkStart w:id="19" w:name="_Ref384680892"/>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3</w:t>
      </w:r>
      <w:r w:rsidR="00CC72BF">
        <w:fldChar w:fldCharType="end"/>
      </w:r>
      <w:bookmarkEnd w:id="19"/>
      <w:r>
        <w:rPr>
          <w:noProof/>
        </w:rPr>
        <w:t xml:space="preserve"> 主な用語の定義</w:t>
      </w:r>
    </w:p>
    <w:tbl>
      <w:tblPr>
        <w:tblStyle w:val="af8"/>
        <w:tblW w:w="0" w:type="auto"/>
        <w:tblLook w:val="0420" w:firstRow="1" w:lastRow="0" w:firstColumn="0" w:lastColumn="0" w:noHBand="0" w:noVBand="1"/>
      </w:tblPr>
      <w:tblGrid>
        <w:gridCol w:w="1809"/>
        <w:gridCol w:w="6911"/>
      </w:tblGrid>
      <w:tr w:rsidR="001F596D" w14:paraId="279220AC" w14:textId="77777777" w:rsidTr="008F531C">
        <w:trPr>
          <w:cantSplit/>
          <w:tblHeader/>
        </w:trPr>
        <w:tc>
          <w:tcPr>
            <w:tcW w:w="1809" w:type="dxa"/>
            <w:shd w:val="clear" w:color="auto" w:fill="948A54" w:themeFill="background2" w:themeFillShade="80"/>
          </w:tcPr>
          <w:p w14:paraId="233D2D29" w14:textId="77777777" w:rsidR="001F596D" w:rsidRPr="00AE26B1" w:rsidRDefault="001F596D" w:rsidP="0062693D">
            <w:pPr>
              <w:jc w:val="center"/>
              <w:rPr>
                <w:b/>
                <w:color w:val="000000" w:themeColor="text1"/>
              </w:rPr>
            </w:pPr>
            <w:r w:rsidRPr="00AE26B1">
              <w:rPr>
                <w:b/>
                <w:color w:val="000000" w:themeColor="text1"/>
              </w:rPr>
              <w:t>用語</w:t>
            </w:r>
          </w:p>
        </w:tc>
        <w:tc>
          <w:tcPr>
            <w:tcW w:w="6911" w:type="dxa"/>
            <w:shd w:val="clear" w:color="auto" w:fill="948A54" w:themeFill="background2" w:themeFillShade="80"/>
          </w:tcPr>
          <w:p w14:paraId="7CFA40BA" w14:textId="3CFC1157" w:rsidR="001F596D" w:rsidRPr="00AE26B1" w:rsidRDefault="00EE5AAF" w:rsidP="0062693D">
            <w:pPr>
              <w:jc w:val="center"/>
              <w:rPr>
                <w:b/>
                <w:color w:val="000000" w:themeColor="text1"/>
              </w:rPr>
            </w:pPr>
            <w:r w:rsidRPr="00AE26B1">
              <w:rPr>
                <w:rFonts w:hint="eastAsia"/>
                <w:b/>
                <w:color w:val="000000" w:themeColor="text1"/>
              </w:rPr>
              <w:t>定義</w:t>
            </w:r>
          </w:p>
        </w:tc>
      </w:tr>
      <w:tr w:rsidR="005D7292" w14:paraId="52E6B6CA" w14:textId="77777777" w:rsidTr="008F531C">
        <w:trPr>
          <w:cantSplit/>
        </w:trPr>
        <w:tc>
          <w:tcPr>
            <w:tcW w:w="1809" w:type="dxa"/>
          </w:tcPr>
          <w:p w14:paraId="2BFC3F20" w14:textId="77777777" w:rsidR="005D7292" w:rsidRDefault="004C6B18" w:rsidP="001F596D">
            <w:r>
              <w:t>データ</w:t>
            </w:r>
          </w:p>
        </w:tc>
        <w:tc>
          <w:tcPr>
            <w:tcW w:w="6911" w:type="dxa"/>
          </w:tcPr>
          <w:p w14:paraId="070E83E6" w14:textId="668C08E2" w:rsidR="005D7292" w:rsidRDefault="00EB1BA5" w:rsidP="00397C62">
            <w:r>
              <w:rPr>
                <w:rFonts w:hint="eastAsia"/>
              </w:rPr>
              <w:t>オープンデータの対象となる情報一般</w:t>
            </w:r>
            <w:r w:rsidR="00397C62">
              <w:rPr>
                <w:rFonts w:hint="eastAsia"/>
              </w:rPr>
              <w:t>のこと</w:t>
            </w:r>
            <w:r>
              <w:rPr>
                <w:rFonts w:hint="eastAsia"/>
              </w:rPr>
              <w:t>。著作権の</w:t>
            </w:r>
            <w:r w:rsidR="003B0625">
              <w:rPr>
                <w:rFonts w:hint="eastAsia"/>
              </w:rPr>
              <w:t>発生する</w:t>
            </w:r>
            <w:r>
              <w:rPr>
                <w:rFonts w:hint="eastAsia"/>
              </w:rPr>
              <w:t>情報も</w:t>
            </w:r>
            <w:r w:rsidR="003B0625">
              <w:rPr>
                <w:rFonts w:hint="eastAsia"/>
              </w:rPr>
              <w:t>発生しない</w:t>
            </w:r>
            <w:r>
              <w:rPr>
                <w:rFonts w:hint="eastAsia"/>
              </w:rPr>
              <w:t>情報も含む。</w:t>
            </w:r>
          </w:p>
        </w:tc>
      </w:tr>
      <w:tr w:rsidR="00EB1BA5" w14:paraId="566583F9" w14:textId="77777777" w:rsidTr="008F531C">
        <w:trPr>
          <w:cantSplit/>
        </w:trPr>
        <w:tc>
          <w:tcPr>
            <w:tcW w:w="1809" w:type="dxa"/>
          </w:tcPr>
          <w:p w14:paraId="7204F238" w14:textId="0451B6BD" w:rsidR="00EB1BA5" w:rsidRDefault="00EB1BA5" w:rsidP="001F596D">
            <w:r>
              <w:rPr>
                <w:rFonts w:hint="eastAsia"/>
              </w:rPr>
              <w:t>公共データ</w:t>
            </w:r>
          </w:p>
        </w:tc>
        <w:tc>
          <w:tcPr>
            <w:tcW w:w="6911" w:type="dxa"/>
          </w:tcPr>
          <w:p w14:paraId="42CD3B37" w14:textId="4B569901" w:rsidR="00EB1BA5" w:rsidRDefault="00EB1BA5" w:rsidP="00375466">
            <w:r w:rsidRPr="000E3F83">
              <w:rPr>
                <w:rFonts w:hint="eastAsia"/>
              </w:rPr>
              <w:t>国、地方公共団体、独立行政法人、</w:t>
            </w:r>
            <w:r w:rsidR="003D36F4">
              <w:rPr>
                <w:rFonts w:hint="eastAsia"/>
              </w:rPr>
              <w:t>公共企業</w:t>
            </w:r>
            <w:r>
              <w:rPr>
                <w:rFonts w:hint="eastAsia"/>
              </w:rPr>
              <w:t>等の保有しているデータ。</w:t>
            </w:r>
          </w:p>
        </w:tc>
      </w:tr>
      <w:tr w:rsidR="00EB1BA5" w14:paraId="1A26476B" w14:textId="77777777" w:rsidTr="008F531C">
        <w:trPr>
          <w:cantSplit/>
        </w:trPr>
        <w:tc>
          <w:tcPr>
            <w:tcW w:w="1809" w:type="dxa"/>
          </w:tcPr>
          <w:p w14:paraId="77FF51F9" w14:textId="77777777" w:rsidR="00EB1BA5" w:rsidRDefault="00EB1BA5" w:rsidP="001F596D">
            <w:r>
              <w:t>コンテンツ</w:t>
            </w:r>
          </w:p>
        </w:tc>
        <w:tc>
          <w:tcPr>
            <w:tcW w:w="6911" w:type="dxa"/>
          </w:tcPr>
          <w:p w14:paraId="18F8C18F" w14:textId="096A17F5" w:rsidR="00EB1BA5" w:rsidRDefault="00EB1BA5" w:rsidP="009D7170">
            <w:r>
              <w:rPr>
                <w:rFonts w:hint="eastAsia"/>
              </w:rPr>
              <w:t>データと同様の意味を持つ。本書では引用</w:t>
            </w:r>
            <w:r w:rsidR="0091474E">
              <w:rPr>
                <w:rFonts w:hint="eastAsia"/>
              </w:rPr>
              <w:t>箇所</w:t>
            </w:r>
            <w:r>
              <w:rPr>
                <w:rFonts w:hint="eastAsia"/>
              </w:rPr>
              <w:t>以外</w:t>
            </w:r>
            <w:r w:rsidR="0091474E">
              <w:rPr>
                <w:rFonts w:hint="eastAsia"/>
              </w:rPr>
              <w:t>では</w:t>
            </w:r>
            <w:r>
              <w:rPr>
                <w:rFonts w:hint="eastAsia"/>
              </w:rPr>
              <w:t>使用しない。</w:t>
            </w:r>
          </w:p>
        </w:tc>
      </w:tr>
      <w:tr w:rsidR="009529A7" w14:paraId="2CEB0BA3" w14:textId="77777777" w:rsidTr="008F531C">
        <w:trPr>
          <w:cantSplit/>
        </w:trPr>
        <w:tc>
          <w:tcPr>
            <w:tcW w:w="1809" w:type="dxa"/>
          </w:tcPr>
          <w:p w14:paraId="0504EC36" w14:textId="4C33C8E6" w:rsidR="009529A7" w:rsidRDefault="009529A7" w:rsidP="00F702E0">
            <w:r>
              <w:rPr>
                <w:rFonts w:hint="eastAsia"/>
              </w:rPr>
              <w:t>オープンデータ</w:t>
            </w:r>
          </w:p>
        </w:tc>
        <w:tc>
          <w:tcPr>
            <w:tcW w:w="6911" w:type="dxa"/>
          </w:tcPr>
          <w:p w14:paraId="28E67A35" w14:textId="59B97FDC" w:rsidR="009529A7" w:rsidRDefault="009529A7" w:rsidP="009529A7">
            <w:r>
              <w:rPr>
                <w:rFonts w:hint="eastAsia"/>
              </w:rPr>
              <w:t>営利目的も含めた二次利用が可能な利用ルールで公開された、機械判読に適したデータ形式のデータ。詳しくは、第</w:t>
            </w:r>
            <w:r>
              <w:rPr>
                <w:rFonts w:hint="eastAsia"/>
              </w:rPr>
              <w:t>2.3</w:t>
            </w:r>
            <w:r>
              <w:rPr>
                <w:rFonts w:hint="eastAsia"/>
              </w:rPr>
              <w:t>節を参照。</w:t>
            </w:r>
          </w:p>
        </w:tc>
      </w:tr>
      <w:tr w:rsidR="00F702E0" w14:paraId="3EF4F6C9" w14:textId="77777777" w:rsidTr="008F531C">
        <w:trPr>
          <w:cantSplit/>
        </w:trPr>
        <w:tc>
          <w:tcPr>
            <w:tcW w:w="1809" w:type="dxa"/>
          </w:tcPr>
          <w:p w14:paraId="62736571" w14:textId="77777777" w:rsidR="00F702E0" w:rsidRDefault="00F702E0" w:rsidP="00F702E0">
            <w:r>
              <w:rPr>
                <w:rFonts w:hint="eastAsia"/>
              </w:rPr>
              <w:t>情報提供者</w:t>
            </w:r>
          </w:p>
        </w:tc>
        <w:tc>
          <w:tcPr>
            <w:tcW w:w="6911" w:type="dxa"/>
          </w:tcPr>
          <w:p w14:paraId="00079BE9" w14:textId="27783E10" w:rsidR="00F702E0" w:rsidRDefault="00F702E0" w:rsidP="00F702E0">
            <w:r>
              <w:rPr>
                <w:rFonts w:hint="eastAsia"/>
              </w:rPr>
              <w:t>オープンデータとしてデータを提供する者</w:t>
            </w:r>
            <w:r w:rsidR="0083743F">
              <w:rPr>
                <w:rFonts w:hint="eastAsia"/>
              </w:rPr>
              <w:t>又は</w:t>
            </w:r>
            <w:r>
              <w:rPr>
                <w:rFonts w:hint="eastAsia"/>
              </w:rPr>
              <w:t>機関。</w:t>
            </w:r>
          </w:p>
        </w:tc>
      </w:tr>
      <w:tr w:rsidR="00F702E0" w14:paraId="7A42A7D2" w14:textId="77777777" w:rsidTr="008F531C">
        <w:trPr>
          <w:cantSplit/>
        </w:trPr>
        <w:tc>
          <w:tcPr>
            <w:tcW w:w="1809" w:type="dxa"/>
          </w:tcPr>
          <w:p w14:paraId="56AC5F40" w14:textId="77777777" w:rsidR="00F702E0" w:rsidRDefault="00F702E0" w:rsidP="00F702E0">
            <w:r>
              <w:rPr>
                <w:rFonts w:hint="eastAsia"/>
              </w:rPr>
              <w:t>情報利用者</w:t>
            </w:r>
          </w:p>
        </w:tc>
        <w:tc>
          <w:tcPr>
            <w:tcW w:w="6911" w:type="dxa"/>
          </w:tcPr>
          <w:p w14:paraId="2DCF06BF" w14:textId="2CE0FEC4" w:rsidR="00F702E0" w:rsidRDefault="00F702E0" w:rsidP="00641CC4">
            <w:r>
              <w:rPr>
                <w:rFonts w:hint="eastAsia"/>
              </w:rPr>
              <w:t>オープンデータとして公開されているデータを</w:t>
            </w:r>
            <w:r w:rsidR="00641CC4">
              <w:rPr>
                <w:rFonts w:hint="eastAsia"/>
              </w:rPr>
              <w:t>二次</w:t>
            </w:r>
            <w:r>
              <w:rPr>
                <w:rFonts w:hint="eastAsia"/>
              </w:rPr>
              <w:t>利用する者</w:t>
            </w:r>
            <w:r w:rsidR="0083743F">
              <w:rPr>
                <w:rFonts w:hint="eastAsia"/>
              </w:rPr>
              <w:t>又は</w:t>
            </w:r>
            <w:r>
              <w:rPr>
                <w:rFonts w:hint="eastAsia"/>
              </w:rPr>
              <w:t>機関。</w:t>
            </w:r>
          </w:p>
        </w:tc>
      </w:tr>
      <w:tr w:rsidR="00EB1BA5" w14:paraId="554E340F" w14:textId="77777777" w:rsidTr="008F531C">
        <w:trPr>
          <w:cantSplit/>
        </w:trPr>
        <w:tc>
          <w:tcPr>
            <w:tcW w:w="1809" w:type="dxa"/>
          </w:tcPr>
          <w:p w14:paraId="498E9DC0" w14:textId="77777777" w:rsidR="00EB1BA5" w:rsidRDefault="00EB1BA5" w:rsidP="001F596D">
            <w:r>
              <w:t>二次利用</w:t>
            </w:r>
          </w:p>
        </w:tc>
        <w:tc>
          <w:tcPr>
            <w:tcW w:w="6911" w:type="dxa"/>
          </w:tcPr>
          <w:p w14:paraId="7F46AC55" w14:textId="081710DA" w:rsidR="00EB1BA5" w:rsidRDefault="00EB1BA5" w:rsidP="007667A4">
            <w:r>
              <w:rPr>
                <w:rFonts w:hint="eastAsia"/>
              </w:rPr>
              <w:t>情報提供者の提供したデータをもとに、情報利用者が何らかの編集・</w:t>
            </w:r>
            <w:r w:rsidR="005235E4">
              <w:rPr>
                <w:rFonts w:hint="eastAsia"/>
              </w:rPr>
              <w:t>加工・</w:t>
            </w:r>
            <w:r>
              <w:rPr>
                <w:rFonts w:hint="eastAsia"/>
              </w:rPr>
              <w:t>改変等を行い、新たなデータを作成すること</w:t>
            </w:r>
            <w:r w:rsidR="007667A4">
              <w:rPr>
                <w:rFonts w:hint="eastAsia"/>
              </w:rPr>
              <w:t>や</w:t>
            </w:r>
            <w:r w:rsidR="009D7170">
              <w:rPr>
                <w:rFonts w:hint="eastAsia"/>
              </w:rPr>
              <w:t>、</w:t>
            </w:r>
            <w:r w:rsidR="00600AD1">
              <w:rPr>
                <w:rFonts w:hint="eastAsia"/>
              </w:rPr>
              <w:t>情報提供者の提供したデータの</w:t>
            </w:r>
            <w:r w:rsidR="009D7170">
              <w:rPr>
                <w:rFonts w:hint="eastAsia"/>
              </w:rPr>
              <w:t>単なる複製や</w:t>
            </w:r>
            <w:r w:rsidR="00397C62">
              <w:rPr>
                <w:rFonts w:hint="eastAsia"/>
              </w:rPr>
              <w:t>再配布</w:t>
            </w:r>
            <w:r w:rsidR="007667A4">
              <w:rPr>
                <w:rFonts w:hint="eastAsia"/>
              </w:rPr>
              <w:t>を行うこと</w:t>
            </w:r>
            <w:r w:rsidR="009D7170">
              <w:rPr>
                <w:rFonts w:hint="eastAsia"/>
              </w:rPr>
              <w:t>。</w:t>
            </w:r>
          </w:p>
        </w:tc>
      </w:tr>
      <w:tr w:rsidR="00EB1BA5" w14:paraId="4EF6FDC5" w14:textId="77777777" w:rsidTr="008F531C">
        <w:trPr>
          <w:cantSplit/>
        </w:trPr>
        <w:tc>
          <w:tcPr>
            <w:tcW w:w="1809" w:type="dxa"/>
          </w:tcPr>
          <w:p w14:paraId="51B89F80" w14:textId="698FA382" w:rsidR="00EB1BA5" w:rsidRDefault="00EB1BA5" w:rsidP="001F596D">
            <w:r>
              <w:rPr>
                <w:rFonts w:hint="eastAsia"/>
              </w:rPr>
              <w:t>マッシュアップ</w:t>
            </w:r>
          </w:p>
        </w:tc>
        <w:tc>
          <w:tcPr>
            <w:tcW w:w="6911" w:type="dxa"/>
          </w:tcPr>
          <w:p w14:paraId="32CBC951" w14:textId="5159F9A0" w:rsidR="00EB1BA5" w:rsidRDefault="00EB1BA5" w:rsidP="001F596D">
            <w:r>
              <w:rPr>
                <w:rFonts w:hint="eastAsia"/>
              </w:rPr>
              <w:t>情報利用者が、複数の情報提供者の提供したデータ同士や、自らの保有するデータを組み合わせて、新たなデータを作成すること。</w:t>
            </w:r>
          </w:p>
        </w:tc>
      </w:tr>
      <w:tr w:rsidR="00EB1BA5" w14:paraId="48A2C36D" w14:textId="77777777" w:rsidTr="008F531C">
        <w:trPr>
          <w:cantSplit/>
        </w:trPr>
        <w:tc>
          <w:tcPr>
            <w:tcW w:w="1809" w:type="dxa"/>
          </w:tcPr>
          <w:p w14:paraId="343014F7" w14:textId="77777777" w:rsidR="00EB1BA5" w:rsidRDefault="00EB1BA5" w:rsidP="001F596D">
            <w:r>
              <w:t>ライセンス</w:t>
            </w:r>
          </w:p>
        </w:tc>
        <w:tc>
          <w:tcPr>
            <w:tcW w:w="6911" w:type="dxa"/>
          </w:tcPr>
          <w:p w14:paraId="33A128B0" w14:textId="7D221F32" w:rsidR="00EB1BA5" w:rsidRDefault="00EB1BA5" w:rsidP="001F596D">
            <w:r>
              <w:rPr>
                <w:rFonts w:hint="eastAsia"/>
              </w:rPr>
              <w:t>情報提供者がデータを提供する際に指定する利用条件。著作権に基づいて情報提供者と情報利用者が契約するという構成をとる。本書では引用</w:t>
            </w:r>
            <w:r w:rsidR="0091474E">
              <w:rPr>
                <w:rFonts w:hint="eastAsia"/>
              </w:rPr>
              <w:t>箇所</w:t>
            </w:r>
            <w:r w:rsidR="00E4604B">
              <w:rPr>
                <w:rFonts w:hint="eastAsia"/>
              </w:rPr>
              <w:t>や固有名詞</w:t>
            </w:r>
            <w:r>
              <w:rPr>
                <w:rFonts w:hint="eastAsia"/>
              </w:rPr>
              <w:t>以外</w:t>
            </w:r>
            <w:r w:rsidR="0091474E">
              <w:rPr>
                <w:rFonts w:hint="eastAsia"/>
              </w:rPr>
              <w:t>では使用</w:t>
            </w:r>
            <w:r>
              <w:rPr>
                <w:rFonts w:hint="eastAsia"/>
              </w:rPr>
              <w:t>しない。</w:t>
            </w:r>
          </w:p>
        </w:tc>
      </w:tr>
      <w:tr w:rsidR="00EB1BA5" w14:paraId="5D574310" w14:textId="77777777" w:rsidTr="008F531C">
        <w:trPr>
          <w:cantSplit/>
        </w:trPr>
        <w:tc>
          <w:tcPr>
            <w:tcW w:w="1809" w:type="dxa"/>
          </w:tcPr>
          <w:p w14:paraId="6F380774" w14:textId="687B5A4A" w:rsidR="00EB1BA5" w:rsidRDefault="00EB1BA5" w:rsidP="001F596D">
            <w:r>
              <w:rPr>
                <w:rFonts w:hint="eastAsia"/>
              </w:rPr>
              <w:t>利用ルール</w:t>
            </w:r>
          </w:p>
        </w:tc>
        <w:tc>
          <w:tcPr>
            <w:tcW w:w="6911" w:type="dxa"/>
          </w:tcPr>
          <w:p w14:paraId="5382D5F7" w14:textId="5636DEE5" w:rsidR="00EB1BA5" w:rsidRDefault="00EB1BA5" w:rsidP="00397C62">
            <w:r>
              <w:rPr>
                <w:rFonts w:hint="eastAsia"/>
              </w:rPr>
              <w:t>情報提供者がデータを提供する際に指定する利用条件。著作権に基づかない契約や、情報提供者による一方的な宣言も含む。</w:t>
            </w:r>
          </w:p>
        </w:tc>
      </w:tr>
      <w:tr w:rsidR="00633661" w14:paraId="56F705F0" w14:textId="77777777" w:rsidTr="008F531C">
        <w:trPr>
          <w:cantSplit/>
        </w:trPr>
        <w:tc>
          <w:tcPr>
            <w:tcW w:w="1809" w:type="dxa"/>
          </w:tcPr>
          <w:p w14:paraId="716AC506" w14:textId="54029AB2" w:rsidR="00633661" w:rsidRDefault="00633661" w:rsidP="001F596D">
            <w:r>
              <w:t>改ざん</w:t>
            </w:r>
          </w:p>
        </w:tc>
        <w:tc>
          <w:tcPr>
            <w:tcW w:w="6911" w:type="dxa"/>
          </w:tcPr>
          <w:p w14:paraId="28155F55" w14:textId="3A73FB04" w:rsidR="00633661" w:rsidRPr="004C6B18" w:rsidRDefault="00633661" w:rsidP="008C542C">
            <w:r w:rsidRPr="00633661">
              <w:rPr>
                <w:rFonts w:hint="eastAsia"/>
              </w:rPr>
              <w:t>オリジナルデータを改変し、それをオリジナルデータだと偽ること</w:t>
            </w:r>
            <w:r>
              <w:rPr>
                <w:rFonts w:hint="eastAsia"/>
              </w:rPr>
              <w:t>。</w:t>
            </w:r>
          </w:p>
        </w:tc>
      </w:tr>
      <w:tr w:rsidR="00EB1BA5" w14:paraId="3C5260F3" w14:textId="77777777" w:rsidTr="008F531C">
        <w:trPr>
          <w:cantSplit/>
        </w:trPr>
        <w:tc>
          <w:tcPr>
            <w:tcW w:w="1809" w:type="dxa"/>
          </w:tcPr>
          <w:p w14:paraId="272FFE1F" w14:textId="77777777" w:rsidR="00EB1BA5" w:rsidRDefault="00EB1BA5" w:rsidP="001F596D">
            <w:r>
              <w:t>機械判読</w:t>
            </w:r>
          </w:p>
        </w:tc>
        <w:tc>
          <w:tcPr>
            <w:tcW w:w="6911" w:type="dxa"/>
          </w:tcPr>
          <w:p w14:paraId="7734B6B6" w14:textId="253DC0C3" w:rsidR="00EB1BA5" w:rsidRDefault="00EB1BA5" w:rsidP="00480922">
            <w:r w:rsidRPr="004C6B18">
              <w:rPr>
                <w:rFonts w:hint="eastAsia"/>
              </w:rPr>
              <w:t>コンピュータプログラムが</w:t>
            </w:r>
            <w:r w:rsidR="00A84198">
              <w:rPr>
                <w:rFonts w:hint="eastAsia"/>
              </w:rPr>
              <w:t>データの論理的な構造を判読でき、構造中の値（表の中に入っている数値、テキスト等）を</w:t>
            </w:r>
            <w:r w:rsidRPr="004C6B18">
              <w:rPr>
                <w:rFonts w:hint="eastAsia"/>
              </w:rPr>
              <w:t>自動的に</w:t>
            </w:r>
            <w:r w:rsidR="007667A4">
              <w:rPr>
                <w:rFonts w:hint="eastAsia"/>
              </w:rPr>
              <w:t>編集・</w:t>
            </w:r>
            <w:r>
              <w:rPr>
                <w:rFonts w:hint="eastAsia"/>
              </w:rPr>
              <w:t>加工・</w:t>
            </w:r>
            <w:r w:rsidR="007667A4">
              <w:rPr>
                <w:rFonts w:hint="eastAsia"/>
              </w:rPr>
              <w:t>改変</w:t>
            </w:r>
            <w:r>
              <w:rPr>
                <w:rFonts w:hint="eastAsia"/>
              </w:rPr>
              <w:t>等</w:t>
            </w:r>
            <w:r w:rsidR="00182FF7">
              <w:rPr>
                <w:rFonts w:hint="eastAsia"/>
              </w:rPr>
              <w:t>できる</w:t>
            </w:r>
            <w:r w:rsidRPr="004C6B18">
              <w:rPr>
                <w:rFonts w:hint="eastAsia"/>
              </w:rPr>
              <w:t>こと。</w:t>
            </w:r>
            <w:r w:rsidR="00A84198">
              <w:t>”</w:t>
            </w:r>
            <w:r w:rsidR="00480922">
              <w:rPr>
                <w:rFonts w:hint="eastAsia"/>
              </w:rPr>
              <w:t>Machine Readable</w:t>
            </w:r>
            <w:r w:rsidR="00A84198">
              <w:t>”</w:t>
            </w:r>
            <w:r w:rsidR="00480922">
              <w:rPr>
                <w:rFonts w:hint="eastAsia"/>
              </w:rPr>
              <w:t>の日本語訳であり</w:t>
            </w:r>
            <w:r w:rsidR="00182FF7">
              <w:rPr>
                <w:rFonts w:hint="eastAsia"/>
              </w:rPr>
              <w:t>「機械可読」ともいう。</w:t>
            </w:r>
          </w:p>
        </w:tc>
      </w:tr>
      <w:tr w:rsidR="00EB1BA5" w14:paraId="31E1FBDC" w14:textId="77777777" w:rsidTr="008F531C">
        <w:trPr>
          <w:cantSplit/>
        </w:trPr>
        <w:tc>
          <w:tcPr>
            <w:tcW w:w="1809" w:type="dxa"/>
          </w:tcPr>
          <w:p w14:paraId="3F5E156E" w14:textId="6CB2F370" w:rsidR="00EB1BA5" w:rsidRDefault="00AF223B" w:rsidP="001F596D">
            <w:r>
              <w:t>機械判読性</w:t>
            </w:r>
          </w:p>
        </w:tc>
        <w:tc>
          <w:tcPr>
            <w:tcW w:w="6911" w:type="dxa"/>
          </w:tcPr>
          <w:p w14:paraId="1768FDEC" w14:textId="6C0E58C5" w:rsidR="00EB1BA5" w:rsidRDefault="00EB1BA5" w:rsidP="00375466">
            <w:r w:rsidRPr="004F66E3">
              <w:rPr>
                <w:rFonts w:hint="eastAsia"/>
              </w:rPr>
              <w:t>対象とするデータに対</w:t>
            </w:r>
            <w:r>
              <w:rPr>
                <w:rFonts w:hint="eastAsia"/>
              </w:rPr>
              <w:t>する機械判読の可能性</w:t>
            </w:r>
            <w:r w:rsidRPr="004F66E3">
              <w:rPr>
                <w:rFonts w:hint="eastAsia"/>
              </w:rPr>
              <w:t>。</w:t>
            </w:r>
          </w:p>
        </w:tc>
      </w:tr>
      <w:tr w:rsidR="00EB1BA5" w14:paraId="6622331D" w14:textId="77777777" w:rsidTr="008F531C">
        <w:trPr>
          <w:cantSplit/>
        </w:trPr>
        <w:tc>
          <w:tcPr>
            <w:tcW w:w="1809" w:type="dxa"/>
          </w:tcPr>
          <w:p w14:paraId="4587F872" w14:textId="77777777" w:rsidR="00EB1BA5" w:rsidRDefault="00EB1BA5" w:rsidP="001F596D">
            <w:r>
              <w:t>メタデータ</w:t>
            </w:r>
          </w:p>
        </w:tc>
        <w:tc>
          <w:tcPr>
            <w:tcW w:w="6911" w:type="dxa"/>
          </w:tcPr>
          <w:p w14:paraId="0C52F8DF" w14:textId="0D04CF03" w:rsidR="00EB1BA5" w:rsidRDefault="00EB1BA5" w:rsidP="001F596D">
            <w:r w:rsidRPr="004F66E3">
              <w:rPr>
                <w:rFonts w:hint="eastAsia"/>
              </w:rPr>
              <w:t>公開するデータに関</w:t>
            </w:r>
            <w:r>
              <w:rPr>
                <w:rFonts w:hint="eastAsia"/>
              </w:rPr>
              <w:t>して、</w:t>
            </w:r>
            <w:r w:rsidRPr="004F66E3">
              <w:rPr>
                <w:rFonts w:hint="eastAsia"/>
              </w:rPr>
              <w:t>それがどのようなデータであるかを示す情報</w:t>
            </w:r>
            <w:r>
              <w:rPr>
                <w:rFonts w:hint="eastAsia"/>
              </w:rPr>
              <w:t>。</w:t>
            </w:r>
          </w:p>
        </w:tc>
      </w:tr>
      <w:tr w:rsidR="00EB1BA5" w14:paraId="28018D65" w14:textId="77777777" w:rsidTr="008F531C">
        <w:trPr>
          <w:cantSplit/>
        </w:trPr>
        <w:tc>
          <w:tcPr>
            <w:tcW w:w="1809" w:type="dxa"/>
          </w:tcPr>
          <w:p w14:paraId="62093A38" w14:textId="77777777" w:rsidR="00EB1BA5" w:rsidRDefault="00EB1BA5" w:rsidP="001F596D">
            <w:r>
              <w:t>データカタログ</w:t>
            </w:r>
          </w:p>
        </w:tc>
        <w:tc>
          <w:tcPr>
            <w:tcW w:w="6911" w:type="dxa"/>
          </w:tcPr>
          <w:p w14:paraId="170B4FD0" w14:textId="77777777" w:rsidR="00EB1BA5" w:rsidRDefault="00EB1BA5" w:rsidP="001F596D">
            <w:r w:rsidRPr="004F66E3">
              <w:rPr>
                <w:rFonts w:hint="eastAsia"/>
              </w:rPr>
              <w:t>データの所在、種類、名</w:t>
            </w:r>
            <w:r>
              <w:rPr>
                <w:rFonts w:hint="eastAsia"/>
              </w:rPr>
              <w:t>称等、公開しているデータに関する情報（メタデータ）をまとめたもの。データの目録・索引。</w:t>
            </w:r>
          </w:p>
        </w:tc>
      </w:tr>
      <w:tr w:rsidR="00EB1BA5" w14:paraId="620F7939" w14:textId="77777777" w:rsidTr="008F531C">
        <w:trPr>
          <w:cantSplit/>
        </w:trPr>
        <w:tc>
          <w:tcPr>
            <w:tcW w:w="1809" w:type="dxa"/>
          </w:tcPr>
          <w:p w14:paraId="5E9A2352" w14:textId="77777777" w:rsidR="00EB1BA5" w:rsidRDefault="00EB1BA5" w:rsidP="00137BAA">
            <w:pPr>
              <w:tabs>
                <w:tab w:val="left" w:pos="1305"/>
              </w:tabs>
            </w:pPr>
            <w:r>
              <w:rPr>
                <w:rFonts w:hint="eastAsia"/>
              </w:rPr>
              <w:t>表形式データ</w:t>
            </w:r>
          </w:p>
        </w:tc>
        <w:tc>
          <w:tcPr>
            <w:tcW w:w="6911" w:type="dxa"/>
          </w:tcPr>
          <w:p w14:paraId="5A49F381" w14:textId="77777777" w:rsidR="00EB1BA5" w:rsidRPr="004F66E3" w:rsidRDefault="00EB1BA5" w:rsidP="00375466">
            <w:r>
              <w:rPr>
                <w:rFonts w:hint="eastAsia"/>
              </w:rPr>
              <w:t>行と列の、縦横</w:t>
            </w:r>
            <w:r>
              <w:rPr>
                <w:rFonts w:hint="eastAsia"/>
              </w:rPr>
              <w:t>2</w:t>
            </w:r>
            <w:r>
              <w:rPr>
                <w:rFonts w:hint="eastAsia"/>
              </w:rPr>
              <w:t>次元状に配列されたデータ。</w:t>
            </w:r>
          </w:p>
        </w:tc>
      </w:tr>
      <w:tr w:rsidR="00EB1BA5" w14:paraId="62CDE1A5" w14:textId="77777777" w:rsidTr="008F531C">
        <w:trPr>
          <w:cantSplit/>
        </w:trPr>
        <w:tc>
          <w:tcPr>
            <w:tcW w:w="1809" w:type="dxa"/>
          </w:tcPr>
          <w:p w14:paraId="06AA65FD" w14:textId="77777777" w:rsidR="00EB1BA5" w:rsidRDefault="00EB1BA5" w:rsidP="00E445EC">
            <w:pPr>
              <w:tabs>
                <w:tab w:val="left" w:pos="1305"/>
              </w:tabs>
            </w:pPr>
            <w:r>
              <w:rPr>
                <w:rFonts w:hint="eastAsia"/>
              </w:rPr>
              <w:lastRenderedPageBreak/>
              <w:t>文書形式</w:t>
            </w:r>
            <w:r w:rsidRPr="001039BF">
              <w:rPr>
                <w:rFonts w:hint="eastAsia"/>
              </w:rPr>
              <w:t>データ</w:t>
            </w:r>
          </w:p>
        </w:tc>
        <w:tc>
          <w:tcPr>
            <w:tcW w:w="6911" w:type="dxa"/>
          </w:tcPr>
          <w:p w14:paraId="52174C10" w14:textId="109B9FB0" w:rsidR="00EB1BA5" w:rsidRDefault="00EB1BA5" w:rsidP="007810DC">
            <w:r>
              <w:rPr>
                <w:rFonts w:hint="eastAsia"/>
              </w:rPr>
              <w:t>1</w:t>
            </w:r>
            <w:r>
              <w:rPr>
                <w:rFonts w:hint="eastAsia"/>
              </w:rPr>
              <w:t>次元状に配列された文字を主な構成要素とし、一部図や</w:t>
            </w:r>
            <w:r w:rsidR="007810DC">
              <w:rPr>
                <w:rFonts w:hint="eastAsia"/>
              </w:rPr>
              <w:t>表</w:t>
            </w:r>
            <w:r w:rsidR="00E24CB7">
              <w:rPr>
                <w:rFonts w:hint="eastAsia"/>
              </w:rPr>
              <w:t>等</w:t>
            </w:r>
            <w:r>
              <w:rPr>
                <w:rFonts w:hint="eastAsia"/>
              </w:rPr>
              <w:t>を含み、人間がそれを読むことによって人間に何らかの作用を与えることを目的としたデータ。</w:t>
            </w:r>
          </w:p>
        </w:tc>
      </w:tr>
      <w:tr w:rsidR="00EB1BA5" w14:paraId="7E4B0E14" w14:textId="77777777" w:rsidTr="008F531C">
        <w:trPr>
          <w:cantSplit/>
        </w:trPr>
        <w:tc>
          <w:tcPr>
            <w:tcW w:w="1809" w:type="dxa"/>
          </w:tcPr>
          <w:p w14:paraId="0F565CFF" w14:textId="77777777" w:rsidR="00EB1BA5" w:rsidRDefault="00EB1BA5" w:rsidP="00E445EC">
            <w:pPr>
              <w:tabs>
                <w:tab w:val="left" w:pos="1305"/>
              </w:tabs>
            </w:pPr>
            <w:r>
              <w:rPr>
                <w:rFonts w:hint="eastAsia"/>
              </w:rPr>
              <w:t>リアルタイムデータ</w:t>
            </w:r>
          </w:p>
        </w:tc>
        <w:tc>
          <w:tcPr>
            <w:tcW w:w="6911" w:type="dxa"/>
          </w:tcPr>
          <w:p w14:paraId="7F3A653F" w14:textId="18F1233D" w:rsidR="00EB1BA5" w:rsidRDefault="00EB1BA5" w:rsidP="00E445EC">
            <w:r>
              <w:rPr>
                <w:rFonts w:hint="eastAsia"/>
              </w:rPr>
              <w:t>時刻に応じて</w:t>
            </w:r>
            <w:r w:rsidR="00172FCF">
              <w:rPr>
                <w:rFonts w:hint="eastAsia"/>
              </w:rPr>
              <w:t>、値が</w:t>
            </w:r>
            <w:r>
              <w:rPr>
                <w:rFonts w:hint="eastAsia"/>
              </w:rPr>
              <w:t>刻々と変化するデータ。</w:t>
            </w:r>
          </w:p>
        </w:tc>
      </w:tr>
      <w:tr w:rsidR="00EB1BA5" w14:paraId="3CA717C8" w14:textId="77777777" w:rsidTr="008F531C">
        <w:trPr>
          <w:cantSplit/>
        </w:trPr>
        <w:tc>
          <w:tcPr>
            <w:tcW w:w="1809" w:type="dxa"/>
          </w:tcPr>
          <w:p w14:paraId="2068208F" w14:textId="77777777" w:rsidR="00EB1BA5" w:rsidRDefault="00EB1BA5" w:rsidP="00E445EC">
            <w:pPr>
              <w:tabs>
                <w:tab w:val="left" w:pos="1305"/>
              </w:tabs>
            </w:pPr>
            <w:r>
              <w:rPr>
                <w:rFonts w:hint="eastAsia"/>
              </w:rPr>
              <w:t>地理空間データ</w:t>
            </w:r>
          </w:p>
        </w:tc>
        <w:tc>
          <w:tcPr>
            <w:tcW w:w="6911" w:type="dxa"/>
          </w:tcPr>
          <w:p w14:paraId="55B5DB33" w14:textId="62699394" w:rsidR="00EB1BA5" w:rsidRDefault="0038526A" w:rsidP="0038526A">
            <w:r w:rsidRPr="0038526A">
              <w:rPr>
                <w:rFonts w:hint="eastAsia"/>
              </w:rPr>
              <w:t>空間上の特定の地点又は区域の位置を示す情報</w:t>
            </w:r>
            <w:r>
              <w:rPr>
                <w:rFonts w:hint="eastAsia"/>
              </w:rPr>
              <w:t>と、これ</w:t>
            </w:r>
            <w:r w:rsidRPr="0038526A">
              <w:rPr>
                <w:rFonts w:hint="eastAsia"/>
              </w:rPr>
              <w:t>に関連付けられた情報</w:t>
            </w:r>
            <w:r>
              <w:rPr>
                <w:rFonts w:hint="eastAsia"/>
              </w:rPr>
              <w:t>。例えば、</w:t>
            </w:r>
            <w:r w:rsidR="00EB1BA5">
              <w:rPr>
                <w:rFonts w:hint="eastAsia"/>
              </w:rPr>
              <w:t>2</w:t>
            </w:r>
            <w:r w:rsidR="00EB1BA5">
              <w:rPr>
                <w:rFonts w:hint="eastAsia"/>
              </w:rPr>
              <w:t>次元平面状の地図の地点や領域と関連づけられたデータ。</w:t>
            </w:r>
          </w:p>
        </w:tc>
      </w:tr>
      <w:tr w:rsidR="00944422" w14:paraId="59ABE3AF" w14:textId="77777777" w:rsidTr="008F531C">
        <w:trPr>
          <w:cantSplit/>
        </w:trPr>
        <w:tc>
          <w:tcPr>
            <w:tcW w:w="1809" w:type="dxa"/>
          </w:tcPr>
          <w:p w14:paraId="7C1B1A76" w14:textId="27B736BE" w:rsidR="00944422" w:rsidRDefault="00944422" w:rsidP="00944422">
            <w:pPr>
              <w:tabs>
                <w:tab w:val="left" w:pos="1305"/>
              </w:tabs>
            </w:pPr>
            <w:r>
              <w:rPr>
                <w:rFonts w:hint="eastAsia"/>
              </w:rPr>
              <w:t>語彙（ボキャブラリ）</w:t>
            </w:r>
          </w:p>
        </w:tc>
        <w:tc>
          <w:tcPr>
            <w:tcW w:w="6911" w:type="dxa"/>
          </w:tcPr>
          <w:p w14:paraId="36D30D24" w14:textId="3ABBD0F2" w:rsidR="00944422" w:rsidRPr="0038526A" w:rsidRDefault="00944422" w:rsidP="00944422">
            <w:r>
              <w:rPr>
                <w:rFonts w:hint="eastAsia"/>
              </w:rPr>
              <w:t>ある分野に属する物事やデータを記述するために、その分野で共通に理解されるべき属性や種別に関する意味定義の集合。</w:t>
            </w:r>
          </w:p>
        </w:tc>
      </w:tr>
    </w:tbl>
    <w:p w14:paraId="21562182" w14:textId="77777777" w:rsidR="009529A7" w:rsidRPr="009529A7" w:rsidRDefault="009529A7" w:rsidP="009529A7">
      <w:bookmarkStart w:id="20" w:name="_Toc384855137"/>
      <w:bookmarkStart w:id="21" w:name="_Toc384855781"/>
      <w:bookmarkStart w:id="22" w:name="_Toc384856878"/>
      <w:bookmarkEnd w:id="20"/>
      <w:bookmarkEnd w:id="21"/>
      <w:bookmarkEnd w:id="22"/>
    </w:p>
    <w:p w14:paraId="7939F07A" w14:textId="00504628" w:rsidR="009529A7" w:rsidRDefault="009529A7">
      <w:pPr>
        <w:widowControl/>
        <w:jc w:val="left"/>
        <w:rPr>
          <w:rFonts w:ascii="ＭＳ Ｐゴシック" w:eastAsia="ＭＳ Ｐゴシック" w:hAnsi="ＭＳ Ｐゴシック"/>
          <w:sz w:val="28"/>
          <w:szCs w:val="28"/>
        </w:rPr>
      </w:pPr>
      <w:bookmarkStart w:id="23" w:name="_Toc384855138"/>
      <w:bookmarkStart w:id="24" w:name="_Toc384855782"/>
      <w:bookmarkStart w:id="25" w:name="_Toc384856879"/>
      <w:bookmarkEnd w:id="23"/>
      <w:bookmarkEnd w:id="24"/>
      <w:bookmarkEnd w:id="25"/>
      <w:r>
        <w:br w:type="page"/>
      </w:r>
    </w:p>
    <w:p w14:paraId="1F2BFACF" w14:textId="4C5A3062" w:rsidR="00CD3616"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26" w:name="_Toc384891156"/>
      <w:bookmarkStart w:id="27" w:name="_Ref384694129"/>
      <w:bookmarkEnd w:id="26"/>
      <w:r>
        <w:rPr>
          <w:rFonts w:hint="eastAsia"/>
          <w:b/>
          <w:color w:val="FFFFFF" w:themeColor="background1"/>
          <w:sz w:val="32"/>
        </w:rPr>
        <w:lastRenderedPageBreak/>
        <w:t xml:space="preserve">　</w:t>
      </w:r>
      <w:bookmarkStart w:id="28" w:name="_Toc389549726"/>
      <w:r w:rsidR="00B64E2F" w:rsidRPr="00EB290E">
        <w:rPr>
          <w:b/>
          <w:color w:val="FFFFFF" w:themeColor="background1"/>
          <w:sz w:val="32"/>
        </w:rPr>
        <w:t>オープンデータの</w:t>
      </w:r>
      <w:r w:rsidR="009D7170" w:rsidRPr="00EB290E">
        <w:rPr>
          <w:b/>
          <w:color w:val="FFFFFF" w:themeColor="background1"/>
          <w:sz w:val="32"/>
        </w:rPr>
        <w:t>動向</w:t>
      </w:r>
      <w:r w:rsidR="00B64E2F" w:rsidRPr="00EB290E">
        <w:rPr>
          <w:b/>
          <w:color w:val="FFFFFF" w:themeColor="background1"/>
          <w:sz w:val="32"/>
        </w:rPr>
        <w:t>と意義</w:t>
      </w:r>
      <w:bookmarkEnd w:id="27"/>
      <w:bookmarkEnd w:id="28"/>
    </w:p>
    <w:p w14:paraId="79AEF5EF" w14:textId="77777777" w:rsidR="0087512A" w:rsidRDefault="0087512A" w:rsidP="00933A60"/>
    <w:p w14:paraId="12A8BFA2" w14:textId="2A82AA50" w:rsidR="00193F7B" w:rsidRDefault="00CB49DA" w:rsidP="00933A60">
      <w:r>
        <w:rPr>
          <w:rFonts w:hint="eastAsia"/>
        </w:rPr>
        <w:t xml:space="preserve">　</w:t>
      </w:r>
      <w:r w:rsidR="009529A7">
        <w:rPr>
          <w:rFonts w:hint="eastAsia"/>
        </w:rPr>
        <w:t>本章では、オープンデータの背景について理解するため、日本政府、地方公共団体、諸外国におけるオープンデータに関する主な動向を紹介するとともに、オープンデータの意義について解説する。</w:t>
      </w:r>
    </w:p>
    <w:p w14:paraId="6ECC5455" w14:textId="77777777" w:rsidR="00193F7B" w:rsidRPr="006C0298" w:rsidRDefault="00193F7B" w:rsidP="00933A60"/>
    <w:p w14:paraId="754190E4" w14:textId="77777777" w:rsidR="00963CC2" w:rsidRDefault="00963CC2" w:rsidP="00B338A3">
      <w:pPr>
        <w:pStyle w:val="2"/>
      </w:pPr>
      <w:bookmarkStart w:id="29" w:name="_Toc389549727"/>
      <w:r>
        <w:rPr>
          <w:rFonts w:hint="eastAsia"/>
        </w:rPr>
        <w:t>オープンデータに関する主な動向</w:t>
      </w:r>
      <w:bookmarkEnd w:id="29"/>
    </w:p>
    <w:p w14:paraId="6F6075C8" w14:textId="77777777" w:rsidR="007F3F7A" w:rsidRDefault="007F3F7A" w:rsidP="007F3F7A">
      <w:pPr>
        <w:pStyle w:val="3"/>
      </w:pPr>
      <w:r>
        <w:rPr>
          <w:rFonts w:hint="eastAsia"/>
        </w:rPr>
        <w:t>日本政府におけるオープンデータに関する動向</w:t>
      </w:r>
    </w:p>
    <w:p w14:paraId="62937CB4" w14:textId="53A8E72C" w:rsidR="002111F8" w:rsidRDefault="002B7A98" w:rsidP="005F5D5F">
      <w:pPr>
        <w:ind w:firstLineChars="100" w:firstLine="210"/>
      </w:pPr>
      <w:r>
        <w:rPr>
          <w:rFonts w:hint="eastAsia"/>
        </w:rPr>
        <w:t>日本政府においては、オープンガバメントから取組みが始まり、</w:t>
      </w:r>
      <w:r w:rsidR="001F3F6B">
        <w:rPr>
          <w:rFonts w:hint="eastAsia"/>
        </w:rPr>
        <w:t>2012</w:t>
      </w:r>
      <w:r w:rsidR="001F3F6B">
        <w:rPr>
          <w:rFonts w:hint="eastAsia"/>
        </w:rPr>
        <w:t>年</w:t>
      </w:r>
      <w:r w:rsidR="001F3F6B">
        <w:rPr>
          <w:rFonts w:hint="eastAsia"/>
        </w:rPr>
        <w:t>7</w:t>
      </w:r>
      <w:r w:rsidR="001F3F6B">
        <w:rPr>
          <w:rFonts w:hint="eastAsia"/>
        </w:rPr>
        <w:t>月</w:t>
      </w:r>
      <w:r w:rsidR="009529A7">
        <w:rPr>
          <w:rFonts w:hint="eastAsia"/>
        </w:rPr>
        <w:t>4</w:t>
      </w:r>
      <w:r w:rsidR="009529A7">
        <w:rPr>
          <w:rFonts w:hint="eastAsia"/>
        </w:rPr>
        <w:t>日に高度情報通信ネットワーク社会推進戦略本部で決定された</w:t>
      </w:r>
      <w:r w:rsidR="001F3F6B">
        <w:rPr>
          <w:rFonts w:hint="eastAsia"/>
        </w:rPr>
        <w:t>「電子行政オープンデータ戦略」を契機として、オープンデータに関する取組みが急速に進</w:t>
      </w:r>
      <w:r w:rsidR="009529A7">
        <w:rPr>
          <w:rFonts w:hint="eastAsia"/>
        </w:rPr>
        <w:t>んでいる</w:t>
      </w:r>
      <w:r w:rsidR="00CE38DF">
        <w:rPr>
          <w:rFonts w:hint="eastAsia"/>
        </w:rPr>
        <w:t>（</w:t>
      </w:r>
      <w:r w:rsidR="005B1D62">
        <w:fldChar w:fldCharType="begin"/>
      </w:r>
      <w:r w:rsidR="005B1D62">
        <w:instrText xml:space="preserve"> </w:instrText>
      </w:r>
      <w:r w:rsidR="005B1D62">
        <w:rPr>
          <w:rFonts w:hint="eastAsia"/>
        </w:rPr>
        <w:instrText>REF _Ref384856355 \h</w:instrText>
      </w:r>
      <w:r w:rsidR="005B1D62">
        <w:instrText xml:space="preserve"> </w:instrText>
      </w:r>
      <w:r w:rsidR="005B1D62">
        <w:fldChar w:fldCharType="separate"/>
      </w:r>
      <w:r w:rsidR="008859E9">
        <w:rPr>
          <w:rFonts w:hint="eastAsia"/>
        </w:rPr>
        <w:t>表</w:t>
      </w:r>
      <w:r w:rsidR="008859E9">
        <w:rPr>
          <w:rFonts w:hint="eastAsia"/>
        </w:rPr>
        <w:t xml:space="preserve"> </w:t>
      </w:r>
      <w:r w:rsidR="008859E9">
        <w:rPr>
          <w:noProof/>
        </w:rPr>
        <w:t>2</w:t>
      </w:r>
      <w:r w:rsidR="008859E9">
        <w:noBreakHyphen/>
      </w:r>
      <w:r w:rsidR="008859E9">
        <w:rPr>
          <w:noProof/>
        </w:rPr>
        <w:t>1</w:t>
      </w:r>
      <w:r w:rsidR="005B1D62">
        <w:fldChar w:fldCharType="end"/>
      </w:r>
      <w:r w:rsidR="00CE38DF">
        <w:rPr>
          <w:rFonts w:hint="eastAsia"/>
        </w:rPr>
        <w:t>）</w:t>
      </w:r>
      <w:r w:rsidR="001F3F6B">
        <w:rPr>
          <w:rFonts w:hint="eastAsia"/>
        </w:rPr>
        <w:t>。</w:t>
      </w:r>
    </w:p>
    <w:p w14:paraId="4F23F9C1" w14:textId="7FCB76EA" w:rsidR="00DA792F" w:rsidRDefault="001F3F6B" w:rsidP="005F5D5F">
      <w:pPr>
        <w:ind w:firstLineChars="100" w:firstLine="210"/>
      </w:pPr>
      <w:r>
        <w:rPr>
          <w:rFonts w:hint="eastAsia"/>
        </w:rPr>
        <w:t>2013</w:t>
      </w:r>
      <w:r>
        <w:rPr>
          <w:rFonts w:hint="eastAsia"/>
        </w:rPr>
        <w:t>年</w:t>
      </w:r>
      <w:r>
        <w:rPr>
          <w:rFonts w:hint="eastAsia"/>
        </w:rPr>
        <w:t>6</w:t>
      </w:r>
      <w:r>
        <w:rPr>
          <w:rFonts w:hint="eastAsia"/>
        </w:rPr>
        <w:t>月</w:t>
      </w:r>
      <w:r w:rsidR="005F5D5F">
        <w:rPr>
          <w:rFonts w:hint="eastAsia"/>
        </w:rPr>
        <w:t>14</w:t>
      </w:r>
      <w:r w:rsidR="005F5D5F">
        <w:rPr>
          <w:rFonts w:hint="eastAsia"/>
        </w:rPr>
        <w:t>日</w:t>
      </w:r>
      <w:r>
        <w:rPr>
          <w:rFonts w:hint="eastAsia"/>
        </w:rPr>
        <w:t>に閣議決定された「日本再興戦略」や「世界最先端</w:t>
      </w:r>
      <w:r>
        <w:rPr>
          <w:rFonts w:hint="eastAsia"/>
        </w:rPr>
        <w:t>IT</w:t>
      </w:r>
      <w:r>
        <w:rPr>
          <w:rFonts w:hint="eastAsia"/>
        </w:rPr>
        <w:t>国家創造宣言」においても、オープンデータ</w:t>
      </w:r>
      <w:r w:rsidR="00D37F39">
        <w:rPr>
          <w:rFonts w:hint="eastAsia"/>
        </w:rPr>
        <w:t>は</w:t>
      </w:r>
      <w:r>
        <w:rPr>
          <w:rFonts w:hint="eastAsia"/>
        </w:rPr>
        <w:t>重要な</w:t>
      </w:r>
      <w:r w:rsidR="009529A7">
        <w:rPr>
          <w:rFonts w:hint="eastAsia"/>
        </w:rPr>
        <w:t>政策</w:t>
      </w:r>
      <w:r>
        <w:rPr>
          <w:rFonts w:hint="eastAsia"/>
        </w:rPr>
        <w:t>の</w:t>
      </w:r>
      <w:r w:rsidR="00663741">
        <w:rPr>
          <w:rFonts w:hint="eastAsia"/>
        </w:rPr>
        <w:t>一つ</w:t>
      </w:r>
      <w:r>
        <w:rPr>
          <w:rFonts w:hint="eastAsia"/>
        </w:rPr>
        <w:t>として取り上げられている。</w:t>
      </w:r>
    </w:p>
    <w:p w14:paraId="32313E53" w14:textId="77777777" w:rsidR="001F3F6B" w:rsidRPr="00DA792F" w:rsidRDefault="001F3F6B" w:rsidP="001F3F6B"/>
    <w:p w14:paraId="2630CE7F" w14:textId="755A11E9" w:rsidR="001F3F6B" w:rsidRDefault="001F3F6B" w:rsidP="001F3F6B">
      <w:pPr>
        <w:pStyle w:val="aa"/>
      </w:pPr>
      <w:bookmarkStart w:id="30" w:name="_Ref384856355"/>
      <w:bookmarkStart w:id="31" w:name="_Ref384634477"/>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1</w:t>
      </w:r>
      <w:r w:rsidR="00CC72BF">
        <w:fldChar w:fldCharType="end"/>
      </w:r>
      <w:bookmarkEnd w:id="30"/>
      <w:bookmarkEnd w:id="31"/>
      <w:r>
        <w:t xml:space="preserve">　オープンデータに関する</w:t>
      </w:r>
      <w:r w:rsidR="00CE38DF">
        <w:t>政府</w:t>
      </w:r>
      <w:r w:rsidR="009529A7">
        <w:t>等</w:t>
      </w:r>
      <w:r w:rsidR="00CE38DF">
        <w:t>の</w:t>
      </w:r>
      <w:r>
        <w:t>主な動向</w:t>
      </w:r>
    </w:p>
    <w:tbl>
      <w:tblPr>
        <w:tblStyle w:val="af8"/>
        <w:tblW w:w="0" w:type="auto"/>
        <w:tblLayout w:type="fixed"/>
        <w:tblLook w:val="0420" w:firstRow="1" w:lastRow="0" w:firstColumn="0" w:lastColumn="0" w:noHBand="0" w:noVBand="1"/>
      </w:tblPr>
      <w:tblGrid>
        <w:gridCol w:w="1242"/>
        <w:gridCol w:w="4820"/>
        <w:gridCol w:w="2658"/>
      </w:tblGrid>
      <w:tr w:rsidR="00BF2CAC" w:rsidRPr="0034446C" w14:paraId="3C0C7BB0" w14:textId="77777777" w:rsidTr="008F531C">
        <w:trPr>
          <w:cantSplit/>
          <w:tblHeader/>
        </w:trPr>
        <w:tc>
          <w:tcPr>
            <w:tcW w:w="1242" w:type="dxa"/>
            <w:shd w:val="clear" w:color="auto" w:fill="948A54" w:themeFill="background2" w:themeFillShade="80"/>
          </w:tcPr>
          <w:p w14:paraId="396E9788"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年月</w:t>
            </w:r>
          </w:p>
        </w:tc>
        <w:tc>
          <w:tcPr>
            <w:tcW w:w="4820" w:type="dxa"/>
            <w:shd w:val="clear" w:color="auto" w:fill="948A54" w:themeFill="background2" w:themeFillShade="80"/>
          </w:tcPr>
          <w:p w14:paraId="62B81B7D"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名称</w:t>
            </w:r>
            <w:r w:rsidR="001F596D" w:rsidRPr="00AE26B1">
              <w:rPr>
                <w:rFonts w:hint="eastAsia"/>
                <w:b/>
                <w:color w:val="000000" w:themeColor="text1"/>
                <w:sz w:val="18"/>
                <w:szCs w:val="18"/>
              </w:rPr>
              <w:t>・</w:t>
            </w:r>
            <w:r w:rsidR="001F596D" w:rsidRPr="00AE26B1">
              <w:rPr>
                <w:b/>
                <w:color w:val="000000" w:themeColor="text1"/>
                <w:sz w:val="18"/>
                <w:szCs w:val="18"/>
              </w:rPr>
              <w:t>URL</w:t>
            </w:r>
          </w:p>
        </w:tc>
        <w:tc>
          <w:tcPr>
            <w:tcW w:w="2658" w:type="dxa"/>
            <w:shd w:val="clear" w:color="auto" w:fill="948A54" w:themeFill="background2" w:themeFillShade="80"/>
          </w:tcPr>
          <w:p w14:paraId="4C037781" w14:textId="77777777" w:rsidR="00BF2CAC" w:rsidRPr="00AE26B1" w:rsidRDefault="00BF2CAC" w:rsidP="00137BAA">
            <w:pPr>
              <w:snapToGrid w:val="0"/>
              <w:jc w:val="center"/>
              <w:rPr>
                <w:b/>
                <w:bCs/>
                <w:color w:val="000000" w:themeColor="text1"/>
                <w:sz w:val="18"/>
                <w:szCs w:val="18"/>
              </w:rPr>
            </w:pPr>
            <w:r w:rsidRPr="00AE26B1">
              <w:rPr>
                <w:rFonts w:hint="eastAsia"/>
                <w:b/>
                <w:color w:val="000000" w:themeColor="text1"/>
                <w:sz w:val="18"/>
                <w:szCs w:val="18"/>
              </w:rPr>
              <w:t>位置づけ</w:t>
            </w:r>
          </w:p>
        </w:tc>
      </w:tr>
      <w:tr w:rsidR="002B7A98" w:rsidRPr="0034446C" w14:paraId="2926C381" w14:textId="77777777" w:rsidTr="008F531C">
        <w:trPr>
          <w:cantSplit/>
        </w:trPr>
        <w:tc>
          <w:tcPr>
            <w:tcW w:w="1242" w:type="dxa"/>
          </w:tcPr>
          <w:p w14:paraId="0B0B7201" w14:textId="5CC3B5FE" w:rsidR="002B7A98" w:rsidRPr="00137BAA" w:rsidRDefault="002B7A98" w:rsidP="00BF2CAC">
            <w:pPr>
              <w:snapToGrid w:val="0"/>
              <w:rPr>
                <w:sz w:val="18"/>
                <w:szCs w:val="18"/>
              </w:rPr>
            </w:pPr>
            <w:r>
              <w:rPr>
                <w:rFonts w:hint="eastAsia"/>
                <w:sz w:val="18"/>
                <w:szCs w:val="18"/>
              </w:rPr>
              <w:t>2009.10.14</w:t>
            </w:r>
          </w:p>
        </w:tc>
        <w:tc>
          <w:tcPr>
            <w:tcW w:w="4820" w:type="dxa"/>
          </w:tcPr>
          <w:p w14:paraId="51214EED" w14:textId="5B29BEF8" w:rsidR="002B7A98" w:rsidRPr="00933A60" w:rsidRDefault="002B7A98" w:rsidP="00375466">
            <w:pPr>
              <w:snapToGrid w:val="0"/>
              <w:rPr>
                <w:sz w:val="18"/>
                <w:szCs w:val="18"/>
              </w:rPr>
            </w:pPr>
            <w:r>
              <w:rPr>
                <w:rFonts w:hint="eastAsia"/>
                <w:sz w:val="18"/>
                <w:szCs w:val="18"/>
              </w:rPr>
              <w:t>電子経済産業省アイディアボックス公開</w:t>
            </w:r>
          </w:p>
        </w:tc>
        <w:tc>
          <w:tcPr>
            <w:tcW w:w="2658" w:type="dxa"/>
          </w:tcPr>
          <w:p w14:paraId="05DDCDA4" w14:textId="6B9006EF" w:rsidR="002B7A98" w:rsidRPr="00137BAA" w:rsidRDefault="002B7A98" w:rsidP="00BF2CAC">
            <w:pPr>
              <w:snapToGrid w:val="0"/>
              <w:rPr>
                <w:sz w:val="18"/>
                <w:szCs w:val="18"/>
              </w:rPr>
            </w:pPr>
            <w:r>
              <w:rPr>
                <w:rFonts w:hint="eastAsia"/>
                <w:sz w:val="18"/>
                <w:szCs w:val="18"/>
              </w:rPr>
              <w:t>経済産業省</w:t>
            </w:r>
          </w:p>
        </w:tc>
      </w:tr>
      <w:tr w:rsidR="002B7A98" w:rsidRPr="0034446C" w14:paraId="59E36F1A" w14:textId="77777777" w:rsidTr="008F531C">
        <w:trPr>
          <w:cantSplit/>
        </w:trPr>
        <w:tc>
          <w:tcPr>
            <w:tcW w:w="1242" w:type="dxa"/>
          </w:tcPr>
          <w:p w14:paraId="4F26E4CF" w14:textId="0F66ECAC" w:rsidR="002B7A98" w:rsidRPr="00137BAA" w:rsidRDefault="002B7A98" w:rsidP="00BF2CAC">
            <w:pPr>
              <w:snapToGrid w:val="0"/>
              <w:rPr>
                <w:sz w:val="18"/>
                <w:szCs w:val="18"/>
              </w:rPr>
            </w:pPr>
            <w:r>
              <w:rPr>
                <w:rFonts w:hint="eastAsia"/>
                <w:sz w:val="18"/>
                <w:szCs w:val="18"/>
              </w:rPr>
              <w:t>2010.07.29</w:t>
            </w:r>
          </w:p>
        </w:tc>
        <w:tc>
          <w:tcPr>
            <w:tcW w:w="4820" w:type="dxa"/>
          </w:tcPr>
          <w:p w14:paraId="7A9240E5" w14:textId="77777777" w:rsidR="002B7A98" w:rsidRDefault="002B7A98" w:rsidP="002B7A98">
            <w:pPr>
              <w:snapToGrid w:val="0"/>
              <w:rPr>
                <w:sz w:val="18"/>
                <w:szCs w:val="18"/>
              </w:rPr>
            </w:pPr>
            <w:r>
              <w:rPr>
                <w:rFonts w:hint="eastAsia"/>
                <w:sz w:val="18"/>
                <w:szCs w:val="18"/>
              </w:rPr>
              <w:t>「オープン・ガバメント・ラボ」公開</w:t>
            </w:r>
          </w:p>
          <w:p w14:paraId="2224B4D7" w14:textId="57D09D28" w:rsidR="002B7A98" w:rsidRPr="00933A60" w:rsidRDefault="002B7A98" w:rsidP="00375466">
            <w:pPr>
              <w:snapToGrid w:val="0"/>
              <w:rPr>
                <w:sz w:val="18"/>
                <w:szCs w:val="18"/>
              </w:rPr>
            </w:pPr>
            <w:r w:rsidRPr="00514208">
              <w:rPr>
                <w:sz w:val="18"/>
                <w:szCs w:val="18"/>
              </w:rPr>
              <w:t>http://www.openlabs.go.jp/</w:t>
            </w:r>
          </w:p>
        </w:tc>
        <w:tc>
          <w:tcPr>
            <w:tcW w:w="2658" w:type="dxa"/>
          </w:tcPr>
          <w:p w14:paraId="753A5533" w14:textId="7929ED0E" w:rsidR="002B7A98" w:rsidRPr="00137BAA" w:rsidRDefault="002B7A98" w:rsidP="00BF2CAC">
            <w:pPr>
              <w:snapToGrid w:val="0"/>
              <w:rPr>
                <w:sz w:val="18"/>
                <w:szCs w:val="18"/>
              </w:rPr>
            </w:pPr>
            <w:r>
              <w:rPr>
                <w:rFonts w:hint="eastAsia"/>
                <w:sz w:val="18"/>
                <w:szCs w:val="18"/>
              </w:rPr>
              <w:t>経済産業省</w:t>
            </w:r>
          </w:p>
        </w:tc>
      </w:tr>
      <w:tr w:rsidR="002B7A98" w:rsidRPr="0034446C" w14:paraId="5C50F821" w14:textId="77777777" w:rsidTr="008F531C">
        <w:trPr>
          <w:cantSplit/>
        </w:trPr>
        <w:tc>
          <w:tcPr>
            <w:tcW w:w="1242" w:type="dxa"/>
          </w:tcPr>
          <w:p w14:paraId="052A0FBE" w14:textId="62759CA6" w:rsidR="002B7A98" w:rsidRPr="00137BAA" w:rsidRDefault="002B7A98" w:rsidP="00BF2CAC">
            <w:pPr>
              <w:snapToGrid w:val="0"/>
              <w:rPr>
                <w:sz w:val="18"/>
                <w:szCs w:val="18"/>
              </w:rPr>
            </w:pPr>
            <w:r>
              <w:rPr>
                <w:rFonts w:hint="eastAsia"/>
                <w:sz w:val="18"/>
                <w:szCs w:val="18"/>
              </w:rPr>
              <w:t>2011.03.15</w:t>
            </w:r>
            <w:r>
              <w:rPr>
                <w:rFonts w:hint="eastAsia"/>
                <w:sz w:val="18"/>
                <w:szCs w:val="18"/>
              </w:rPr>
              <w:t>～現在</w:t>
            </w:r>
          </w:p>
        </w:tc>
        <w:tc>
          <w:tcPr>
            <w:tcW w:w="4820" w:type="dxa"/>
          </w:tcPr>
          <w:p w14:paraId="39AA9097" w14:textId="16E32A69" w:rsidR="002B7A98" w:rsidRPr="00933A60" w:rsidRDefault="002B7A98" w:rsidP="00375466">
            <w:pPr>
              <w:snapToGrid w:val="0"/>
              <w:rPr>
                <w:sz w:val="18"/>
                <w:szCs w:val="18"/>
              </w:rPr>
            </w:pPr>
            <w:r>
              <w:rPr>
                <w:rFonts w:hint="eastAsia"/>
                <w:sz w:val="18"/>
                <w:szCs w:val="18"/>
              </w:rPr>
              <w:t>東京電力の計画停電、電力データ公開</w:t>
            </w:r>
          </w:p>
        </w:tc>
        <w:tc>
          <w:tcPr>
            <w:tcW w:w="2658" w:type="dxa"/>
          </w:tcPr>
          <w:p w14:paraId="5F79BCE8" w14:textId="3295C3D2" w:rsidR="002B7A98" w:rsidRPr="00137BAA" w:rsidRDefault="002B7A98" w:rsidP="00BF2CAC">
            <w:pPr>
              <w:snapToGrid w:val="0"/>
              <w:rPr>
                <w:sz w:val="18"/>
                <w:szCs w:val="18"/>
              </w:rPr>
            </w:pPr>
            <w:r>
              <w:rPr>
                <w:rFonts w:hint="eastAsia"/>
                <w:sz w:val="18"/>
                <w:szCs w:val="18"/>
              </w:rPr>
              <w:t>東京電力</w:t>
            </w:r>
          </w:p>
        </w:tc>
      </w:tr>
      <w:tr w:rsidR="002B7A98" w:rsidRPr="0034446C" w14:paraId="1F733D03" w14:textId="77777777" w:rsidTr="008F531C">
        <w:trPr>
          <w:cantSplit/>
        </w:trPr>
        <w:tc>
          <w:tcPr>
            <w:tcW w:w="1242" w:type="dxa"/>
          </w:tcPr>
          <w:p w14:paraId="294C00C0" w14:textId="5307529E" w:rsidR="002B7A98" w:rsidRPr="00137BAA" w:rsidRDefault="002B7A98" w:rsidP="00BF2CAC">
            <w:pPr>
              <w:snapToGrid w:val="0"/>
              <w:rPr>
                <w:sz w:val="18"/>
                <w:szCs w:val="18"/>
              </w:rPr>
            </w:pPr>
            <w:r>
              <w:rPr>
                <w:rFonts w:hint="eastAsia"/>
                <w:sz w:val="18"/>
                <w:szCs w:val="18"/>
              </w:rPr>
              <w:t>2011.0701</w:t>
            </w:r>
          </w:p>
        </w:tc>
        <w:tc>
          <w:tcPr>
            <w:tcW w:w="4820" w:type="dxa"/>
          </w:tcPr>
          <w:p w14:paraId="5AF95B34" w14:textId="77777777" w:rsidR="002B7A98" w:rsidRDefault="002B7A98" w:rsidP="002B7A98">
            <w:pPr>
              <w:snapToGrid w:val="0"/>
              <w:rPr>
                <w:sz w:val="18"/>
                <w:szCs w:val="18"/>
              </w:rPr>
            </w:pPr>
            <w:r>
              <w:rPr>
                <w:rFonts w:hint="eastAsia"/>
                <w:sz w:val="18"/>
                <w:szCs w:val="18"/>
              </w:rPr>
              <w:t>「データボックス」公開</w:t>
            </w:r>
          </w:p>
          <w:p w14:paraId="63C59BC4" w14:textId="2B2CB1A2" w:rsidR="002B7A98" w:rsidRPr="00933A60" w:rsidRDefault="002B7A98" w:rsidP="00375466">
            <w:pPr>
              <w:snapToGrid w:val="0"/>
              <w:rPr>
                <w:sz w:val="18"/>
                <w:szCs w:val="18"/>
              </w:rPr>
            </w:pPr>
            <w:r w:rsidRPr="00514208">
              <w:rPr>
                <w:sz w:val="18"/>
                <w:szCs w:val="18"/>
              </w:rPr>
              <w:t>http://databox.openlabs.go.jp/</w:t>
            </w:r>
          </w:p>
        </w:tc>
        <w:tc>
          <w:tcPr>
            <w:tcW w:w="2658" w:type="dxa"/>
          </w:tcPr>
          <w:p w14:paraId="2EF59C20" w14:textId="6CA76239" w:rsidR="002B7A98" w:rsidRPr="00137BAA" w:rsidRDefault="002B7A98" w:rsidP="00BF2CAC">
            <w:pPr>
              <w:snapToGrid w:val="0"/>
              <w:rPr>
                <w:sz w:val="18"/>
                <w:szCs w:val="18"/>
              </w:rPr>
            </w:pPr>
            <w:r>
              <w:rPr>
                <w:rFonts w:hint="eastAsia"/>
                <w:sz w:val="18"/>
                <w:szCs w:val="18"/>
              </w:rPr>
              <w:t>経済産業省</w:t>
            </w:r>
          </w:p>
        </w:tc>
      </w:tr>
      <w:tr w:rsidR="002B7A98" w:rsidRPr="0034446C" w14:paraId="341B061E" w14:textId="77777777" w:rsidTr="008F531C">
        <w:trPr>
          <w:cantSplit/>
        </w:trPr>
        <w:tc>
          <w:tcPr>
            <w:tcW w:w="1242" w:type="dxa"/>
          </w:tcPr>
          <w:p w14:paraId="22F85736" w14:textId="253F10A7" w:rsidR="002B7A98" w:rsidRPr="00137BAA" w:rsidRDefault="002B7A98" w:rsidP="00BF2CAC">
            <w:pPr>
              <w:snapToGrid w:val="0"/>
              <w:rPr>
                <w:sz w:val="18"/>
                <w:szCs w:val="18"/>
              </w:rPr>
            </w:pPr>
            <w:r>
              <w:rPr>
                <w:rFonts w:hint="eastAsia"/>
                <w:sz w:val="18"/>
                <w:szCs w:val="18"/>
              </w:rPr>
              <w:t>2012.01.17</w:t>
            </w:r>
          </w:p>
        </w:tc>
        <w:tc>
          <w:tcPr>
            <w:tcW w:w="4820" w:type="dxa"/>
          </w:tcPr>
          <w:p w14:paraId="7F6E98FA" w14:textId="11B972C8" w:rsidR="002B7A98" w:rsidRDefault="002B7A98" w:rsidP="002B7A98">
            <w:pPr>
              <w:snapToGrid w:val="0"/>
              <w:rPr>
                <w:sz w:val="18"/>
                <w:szCs w:val="18"/>
              </w:rPr>
            </w:pPr>
            <w:r>
              <w:rPr>
                <w:rFonts w:hint="eastAsia"/>
                <w:sz w:val="18"/>
                <w:szCs w:val="18"/>
              </w:rPr>
              <w:t>復旧・復興支援制度データベース（制度のオープン化）</w:t>
            </w:r>
          </w:p>
          <w:p w14:paraId="2C367228" w14:textId="50EFA582" w:rsidR="002B7A98" w:rsidRPr="00933A60" w:rsidRDefault="002B7A98" w:rsidP="00375466">
            <w:pPr>
              <w:snapToGrid w:val="0"/>
              <w:rPr>
                <w:sz w:val="18"/>
                <w:szCs w:val="18"/>
              </w:rPr>
            </w:pPr>
            <w:r w:rsidRPr="003471C8">
              <w:rPr>
                <w:sz w:val="18"/>
                <w:szCs w:val="18"/>
              </w:rPr>
              <w:t>https://www.r-assistance.go.jp/</w:t>
            </w:r>
          </w:p>
        </w:tc>
        <w:tc>
          <w:tcPr>
            <w:tcW w:w="2658" w:type="dxa"/>
          </w:tcPr>
          <w:p w14:paraId="3FC64392" w14:textId="14AD3B47" w:rsidR="002B7A98" w:rsidRPr="00137BAA" w:rsidRDefault="002B7A98" w:rsidP="00BF2CAC">
            <w:pPr>
              <w:snapToGrid w:val="0"/>
              <w:rPr>
                <w:sz w:val="18"/>
                <w:szCs w:val="18"/>
              </w:rPr>
            </w:pPr>
            <w:r>
              <w:rPr>
                <w:rFonts w:hint="eastAsia"/>
                <w:sz w:val="18"/>
                <w:szCs w:val="18"/>
              </w:rPr>
              <w:t>内閣官房、復興庁、経済産業省</w:t>
            </w:r>
          </w:p>
        </w:tc>
      </w:tr>
      <w:tr w:rsidR="002B7A98" w:rsidRPr="0034446C" w14:paraId="7EB0BA30" w14:textId="77777777" w:rsidTr="008F531C">
        <w:trPr>
          <w:cantSplit/>
        </w:trPr>
        <w:tc>
          <w:tcPr>
            <w:tcW w:w="1242" w:type="dxa"/>
          </w:tcPr>
          <w:p w14:paraId="45F1D106" w14:textId="77777777" w:rsidR="002B7A98" w:rsidRPr="00137BAA" w:rsidRDefault="002B7A98" w:rsidP="00BF2CAC">
            <w:pPr>
              <w:snapToGrid w:val="0"/>
              <w:rPr>
                <w:sz w:val="18"/>
                <w:szCs w:val="18"/>
              </w:rPr>
            </w:pPr>
            <w:r w:rsidRPr="00137BAA">
              <w:rPr>
                <w:sz w:val="18"/>
                <w:szCs w:val="18"/>
              </w:rPr>
              <w:t>2012.07.04</w:t>
            </w:r>
          </w:p>
        </w:tc>
        <w:tc>
          <w:tcPr>
            <w:tcW w:w="4820" w:type="dxa"/>
          </w:tcPr>
          <w:p w14:paraId="68ECB4F5" w14:textId="38ACB930" w:rsidR="002B7A98" w:rsidRPr="00933A60" w:rsidRDefault="002B7A98" w:rsidP="00375466">
            <w:pPr>
              <w:snapToGrid w:val="0"/>
              <w:rPr>
                <w:sz w:val="18"/>
                <w:szCs w:val="18"/>
              </w:rPr>
            </w:pPr>
            <w:r w:rsidRPr="00933A60">
              <w:rPr>
                <w:rFonts w:hint="eastAsia"/>
                <w:sz w:val="18"/>
                <w:szCs w:val="18"/>
              </w:rPr>
              <w:t>電子行政オープンデータ戦略</w:t>
            </w:r>
          </w:p>
          <w:p w14:paraId="5BE71CC7" w14:textId="04A92B08" w:rsidR="002B7A98" w:rsidRPr="00933A60" w:rsidRDefault="002B7A98" w:rsidP="00375466">
            <w:pPr>
              <w:snapToGrid w:val="0"/>
              <w:rPr>
                <w:sz w:val="18"/>
                <w:szCs w:val="18"/>
              </w:rPr>
            </w:pPr>
            <w:r w:rsidRPr="00933A60">
              <w:rPr>
                <w:sz w:val="18"/>
                <w:szCs w:val="18"/>
              </w:rPr>
              <w:t>http://www.kantei.go.jp/jp/singi/it2/denshigyousei.html</w:t>
            </w:r>
          </w:p>
        </w:tc>
        <w:tc>
          <w:tcPr>
            <w:tcW w:w="2658" w:type="dxa"/>
          </w:tcPr>
          <w:p w14:paraId="4C47EF36"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tc>
      </w:tr>
      <w:tr w:rsidR="002B7A98" w:rsidRPr="0034446C" w14:paraId="78604357" w14:textId="77777777" w:rsidTr="008F531C">
        <w:trPr>
          <w:cantSplit/>
        </w:trPr>
        <w:tc>
          <w:tcPr>
            <w:tcW w:w="1242" w:type="dxa"/>
          </w:tcPr>
          <w:p w14:paraId="5CE3BFE4" w14:textId="77777777" w:rsidR="002B7A98" w:rsidRPr="00137BAA" w:rsidRDefault="002B7A98" w:rsidP="00BF2CAC">
            <w:pPr>
              <w:snapToGrid w:val="0"/>
              <w:rPr>
                <w:sz w:val="18"/>
                <w:szCs w:val="18"/>
              </w:rPr>
            </w:pPr>
            <w:r w:rsidRPr="00137BAA">
              <w:rPr>
                <w:sz w:val="18"/>
                <w:szCs w:val="18"/>
              </w:rPr>
              <w:t>2012.07.27</w:t>
            </w:r>
          </w:p>
        </w:tc>
        <w:tc>
          <w:tcPr>
            <w:tcW w:w="4820" w:type="dxa"/>
          </w:tcPr>
          <w:p w14:paraId="284582CB" w14:textId="77777777" w:rsidR="002B7A98" w:rsidRPr="00933A60" w:rsidRDefault="002B7A98" w:rsidP="00BF2CAC">
            <w:pPr>
              <w:snapToGrid w:val="0"/>
              <w:rPr>
                <w:sz w:val="18"/>
                <w:szCs w:val="18"/>
              </w:rPr>
            </w:pPr>
            <w:r w:rsidRPr="00933A60">
              <w:rPr>
                <w:rFonts w:hint="eastAsia"/>
                <w:sz w:val="18"/>
                <w:szCs w:val="18"/>
              </w:rPr>
              <w:t>オープンデータ流通推進コンソーシアムの設立</w:t>
            </w:r>
          </w:p>
          <w:p w14:paraId="0DB76DFB" w14:textId="1275166F" w:rsidR="002B7A98" w:rsidRPr="00933A60" w:rsidRDefault="00785A3D" w:rsidP="00BF2CAC">
            <w:pPr>
              <w:snapToGrid w:val="0"/>
              <w:rPr>
                <w:sz w:val="18"/>
                <w:szCs w:val="18"/>
              </w:rPr>
            </w:pPr>
            <w:r w:rsidRPr="00B26B1D">
              <w:t>http://www.soumu.go.jp/menu_news/s-news/01ryutsu02_02000047.html</w:t>
            </w:r>
          </w:p>
        </w:tc>
        <w:tc>
          <w:tcPr>
            <w:tcW w:w="2658" w:type="dxa"/>
          </w:tcPr>
          <w:p w14:paraId="5102ED8E" w14:textId="77777777" w:rsidR="002B7A98" w:rsidRPr="00137BAA" w:rsidRDefault="002B7A98" w:rsidP="00BF2CAC">
            <w:pPr>
              <w:snapToGrid w:val="0"/>
              <w:rPr>
                <w:sz w:val="18"/>
                <w:szCs w:val="18"/>
              </w:rPr>
            </w:pPr>
            <w:r w:rsidRPr="00137BAA">
              <w:rPr>
                <w:rFonts w:hint="eastAsia"/>
                <w:sz w:val="18"/>
                <w:szCs w:val="18"/>
              </w:rPr>
              <w:t>オープンデータ流通推進コンソーシアム</w:t>
            </w:r>
          </w:p>
        </w:tc>
      </w:tr>
      <w:tr w:rsidR="002B7A98" w:rsidRPr="0034446C" w14:paraId="109876A5" w14:textId="77777777" w:rsidTr="008F531C">
        <w:trPr>
          <w:cantSplit/>
        </w:trPr>
        <w:tc>
          <w:tcPr>
            <w:tcW w:w="1242" w:type="dxa"/>
          </w:tcPr>
          <w:p w14:paraId="200449E2" w14:textId="77777777" w:rsidR="002B7A98" w:rsidRPr="00137BAA" w:rsidRDefault="002B7A98" w:rsidP="00BF2CAC">
            <w:pPr>
              <w:snapToGrid w:val="0"/>
              <w:rPr>
                <w:sz w:val="18"/>
                <w:szCs w:val="18"/>
              </w:rPr>
            </w:pPr>
            <w:r w:rsidRPr="00137BAA">
              <w:rPr>
                <w:sz w:val="18"/>
                <w:szCs w:val="18"/>
              </w:rPr>
              <w:t>2012.09</w:t>
            </w:r>
            <w:r w:rsidRPr="00137BAA">
              <w:rPr>
                <w:rFonts w:hint="eastAsia"/>
                <w:sz w:val="18"/>
                <w:szCs w:val="18"/>
              </w:rPr>
              <w:t>～</w:t>
            </w:r>
          </w:p>
          <w:p w14:paraId="5F931E85" w14:textId="77777777" w:rsidR="002B7A98" w:rsidRPr="00137BAA" w:rsidRDefault="002B7A98" w:rsidP="00BF2CAC">
            <w:pPr>
              <w:snapToGrid w:val="0"/>
              <w:rPr>
                <w:sz w:val="18"/>
                <w:szCs w:val="18"/>
              </w:rPr>
            </w:pPr>
            <w:r w:rsidRPr="00137BAA">
              <w:rPr>
                <w:rFonts w:hint="eastAsia"/>
                <w:sz w:val="18"/>
                <w:szCs w:val="18"/>
              </w:rPr>
              <w:t xml:space="preserve">　　　現在</w:t>
            </w:r>
          </w:p>
        </w:tc>
        <w:tc>
          <w:tcPr>
            <w:tcW w:w="4820" w:type="dxa"/>
          </w:tcPr>
          <w:p w14:paraId="2A06AFBB" w14:textId="11F24663" w:rsidR="002B7A98" w:rsidRPr="00933A60" w:rsidRDefault="002B7A98" w:rsidP="00BF2CAC">
            <w:pPr>
              <w:snapToGrid w:val="0"/>
              <w:rPr>
                <w:sz w:val="18"/>
                <w:szCs w:val="18"/>
              </w:rPr>
            </w:pPr>
            <w:r w:rsidRPr="00933A60">
              <w:rPr>
                <w:rFonts w:hint="eastAsia"/>
                <w:sz w:val="18"/>
                <w:szCs w:val="18"/>
              </w:rPr>
              <w:t>オープンデータ実証実験（情報流通連携基盤の開発等）</w:t>
            </w:r>
          </w:p>
          <w:p w14:paraId="5D90637C" w14:textId="30EA6782" w:rsidR="002B7A98" w:rsidRPr="00933A60" w:rsidRDefault="00785A3D" w:rsidP="00BF2CAC">
            <w:pPr>
              <w:snapToGrid w:val="0"/>
              <w:rPr>
                <w:sz w:val="18"/>
                <w:szCs w:val="18"/>
              </w:rPr>
            </w:pPr>
            <w:r w:rsidRPr="00B26B1D">
              <w:t>http://www.soumu.go.jp/menu_seisaku/ictseisaku/ictriyou/opendata/opendata03.html</w:t>
            </w:r>
          </w:p>
        </w:tc>
        <w:tc>
          <w:tcPr>
            <w:tcW w:w="2658" w:type="dxa"/>
          </w:tcPr>
          <w:p w14:paraId="074581FD"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62B6E555" w14:textId="77777777" w:rsidTr="008F531C">
        <w:trPr>
          <w:cantSplit/>
        </w:trPr>
        <w:tc>
          <w:tcPr>
            <w:tcW w:w="1242" w:type="dxa"/>
          </w:tcPr>
          <w:p w14:paraId="440C401A" w14:textId="77777777" w:rsidR="002B7A98" w:rsidRPr="00137BAA" w:rsidRDefault="002B7A98" w:rsidP="00BF2CAC">
            <w:pPr>
              <w:snapToGrid w:val="0"/>
              <w:rPr>
                <w:sz w:val="18"/>
                <w:szCs w:val="18"/>
              </w:rPr>
            </w:pPr>
            <w:r w:rsidRPr="00137BAA">
              <w:rPr>
                <w:sz w:val="18"/>
                <w:szCs w:val="18"/>
              </w:rPr>
              <w:t>2013.01.18</w:t>
            </w:r>
          </w:p>
        </w:tc>
        <w:tc>
          <w:tcPr>
            <w:tcW w:w="4820" w:type="dxa"/>
          </w:tcPr>
          <w:p w14:paraId="25040D13"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Open DATA METI</w:t>
            </w:r>
            <w:r w:rsidRPr="00933A60">
              <w:rPr>
                <w:rFonts w:hint="eastAsia"/>
                <w:sz w:val="18"/>
                <w:szCs w:val="18"/>
              </w:rPr>
              <w:t>」（β版）公開</w:t>
            </w:r>
          </w:p>
          <w:p w14:paraId="27764D66" w14:textId="77777777" w:rsidR="002B7A98" w:rsidRPr="00933A60" w:rsidRDefault="002B7A98" w:rsidP="00BF2CAC">
            <w:pPr>
              <w:snapToGrid w:val="0"/>
              <w:rPr>
                <w:sz w:val="18"/>
                <w:szCs w:val="18"/>
              </w:rPr>
            </w:pPr>
            <w:r w:rsidRPr="00933A60">
              <w:rPr>
                <w:sz w:val="18"/>
                <w:szCs w:val="18"/>
              </w:rPr>
              <w:t>http://datameti.go.jp/</w:t>
            </w:r>
          </w:p>
        </w:tc>
        <w:tc>
          <w:tcPr>
            <w:tcW w:w="2658" w:type="dxa"/>
          </w:tcPr>
          <w:p w14:paraId="0083FE14" w14:textId="77777777" w:rsidR="002B7A98" w:rsidRPr="00137BAA" w:rsidRDefault="002B7A98" w:rsidP="00BF2CAC">
            <w:pPr>
              <w:snapToGrid w:val="0"/>
              <w:rPr>
                <w:sz w:val="18"/>
                <w:szCs w:val="18"/>
              </w:rPr>
            </w:pPr>
            <w:r w:rsidRPr="00137BAA">
              <w:rPr>
                <w:rFonts w:hint="eastAsia"/>
                <w:sz w:val="18"/>
                <w:szCs w:val="18"/>
              </w:rPr>
              <w:t>経済産業省</w:t>
            </w:r>
          </w:p>
        </w:tc>
      </w:tr>
      <w:tr w:rsidR="002B7A98" w:rsidRPr="0034446C" w14:paraId="0CA40241" w14:textId="77777777" w:rsidTr="008F531C">
        <w:trPr>
          <w:cantSplit/>
        </w:trPr>
        <w:tc>
          <w:tcPr>
            <w:tcW w:w="1242" w:type="dxa"/>
          </w:tcPr>
          <w:p w14:paraId="1D88E432" w14:textId="77777777" w:rsidR="002B7A98" w:rsidRPr="00137BAA" w:rsidRDefault="002B7A98" w:rsidP="00BF2CAC">
            <w:pPr>
              <w:snapToGrid w:val="0"/>
              <w:rPr>
                <w:sz w:val="18"/>
                <w:szCs w:val="18"/>
              </w:rPr>
            </w:pPr>
            <w:r w:rsidRPr="00137BAA">
              <w:rPr>
                <w:sz w:val="18"/>
                <w:szCs w:val="18"/>
              </w:rPr>
              <w:t>2013.03.28</w:t>
            </w:r>
          </w:p>
        </w:tc>
        <w:tc>
          <w:tcPr>
            <w:tcW w:w="4820" w:type="dxa"/>
          </w:tcPr>
          <w:p w14:paraId="27A709D6" w14:textId="77777777" w:rsidR="002B7A98" w:rsidRPr="00933A60" w:rsidRDefault="002B7A98" w:rsidP="00BF2CAC">
            <w:pPr>
              <w:snapToGrid w:val="0"/>
              <w:rPr>
                <w:sz w:val="18"/>
                <w:szCs w:val="18"/>
              </w:rPr>
            </w:pPr>
            <w:r w:rsidRPr="00933A60">
              <w:rPr>
                <w:rFonts w:hint="eastAsia"/>
                <w:sz w:val="18"/>
                <w:szCs w:val="18"/>
              </w:rPr>
              <w:t>電子行政オープンデータ実務者会議設置</w:t>
            </w:r>
          </w:p>
          <w:p w14:paraId="4E312F02" w14:textId="77777777" w:rsidR="002B7A98" w:rsidRPr="00933A60" w:rsidRDefault="002B7A98" w:rsidP="00BF2CAC">
            <w:pPr>
              <w:snapToGrid w:val="0"/>
              <w:rPr>
                <w:sz w:val="18"/>
                <w:szCs w:val="18"/>
              </w:rPr>
            </w:pPr>
            <w:r w:rsidRPr="00933A60">
              <w:rPr>
                <w:sz w:val="18"/>
                <w:szCs w:val="18"/>
              </w:rPr>
              <w:t>http://www.kantei.go.jp/jp/singi/it2/densi/</w:t>
            </w:r>
          </w:p>
        </w:tc>
        <w:tc>
          <w:tcPr>
            <w:tcW w:w="2658" w:type="dxa"/>
          </w:tcPr>
          <w:p w14:paraId="4FE53884"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p w14:paraId="27B60329" w14:textId="77777777" w:rsidR="002B7A98" w:rsidRPr="00137BAA" w:rsidRDefault="002B7A98" w:rsidP="00BF2CAC">
            <w:pPr>
              <w:snapToGrid w:val="0"/>
              <w:rPr>
                <w:sz w:val="18"/>
                <w:szCs w:val="18"/>
              </w:rPr>
            </w:pPr>
            <w:r w:rsidRPr="00137BAA">
              <w:rPr>
                <w:rFonts w:hint="eastAsia"/>
                <w:sz w:val="18"/>
                <w:szCs w:val="18"/>
              </w:rPr>
              <w:t>（</w:t>
            </w:r>
            <w:r w:rsidRPr="00137BAA">
              <w:rPr>
                <w:sz w:val="18"/>
                <w:szCs w:val="18"/>
              </w:rPr>
              <w:t>2012.11.30</w:t>
            </w:r>
            <w:r w:rsidRPr="00137BAA">
              <w:rPr>
                <w:rFonts w:hint="eastAsia"/>
                <w:sz w:val="18"/>
                <w:szCs w:val="18"/>
              </w:rPr>
              <w:t>～</w:t>
            </w:r>
            <w:r w:rsidRPr="00137BAA">
              <w:rPr>
                <w:sz w:val="18"/>
                <w:szCs w:val="18"/>
              </w:rPr>
              <w:t>2013.03.27</w:t>
            </w:r>
            <w:r w:rsidRPr="00137BAA">
              <w:rPr>
                <w:rFonts w:hint="eastAsia"/>
                <w:sz w:val="18"/>
                <w:szCs w:val="18"/>
              </w:rPr>
              <w:t>は企画委員会の下に設置）</w:t>
            </w:r>
          </w:p>
        </w:tc>
      </w:tr>
      <w:tr w:rsidR="002B7A98" w:rsidRPr="0034446C" w14:paraId="0B263061" w14:textId="77777777" w:rsidTr="008F531C">
        <w:trPr>
          <w:cantSplit/>
        </w:trPr>
        <w:tc>
          <w:tcPr>
            <w:tcW w:w="1242" w:type="dxa"/>
          </w:tcPr>
          <w:p w14:paraId="0AF74099" w14:textId="77777777" w:rsidR="002B7A98" w:rsidRPr="00137BAA" w:rsidRDefault="002B7A98" w:rsidP="00BF2CAC">
            <w:pPr>
              <w:snapToGrid w:val="0"/>
              <w:rPr>
                <w:sz w:val="18"/>
                <w:szCs w:val="18"/>
              </w:rPr>
            </w:pPr>
            <w:r w:rsidRPr="00137BAA">
              <w:rPr>
                <w:sz w:val="18"/>
                <w:szCs w:val="18"/>
              </w:rPr>
              <w:t>2013.04.19</w:t>
            </w:r>
          </w:p>
        </w:tc>
        <w:tc>
          <w:tcPr>
            <w:tcW w:w="4820" w:type="dxa"/>
          </w:tcPr>
          <w:p w14:paraId="4A75DDE9" w14:textId="55494B5D" w:rsidR="002B7A98" w:rsidRPr="00933A60" w:rsidRDefault="002B7A98" w:rsidP="00BF2CAC">
            <w:pPr>
              <w:snapToGrid w:val="0"/>
              <w:rPr>
                <w:sz w:val="18"/>
                <w:szCs w:val="18"/>
              </w:rPr>
            </w:pPr>
            <w:r w:rsidRPr="00933A60">
              <w:rPr>
                <w:rFonts w:hint="eastAsia"/>
                <w:sz w:val="18"/>
                <w:szCs w:val="18"/>
              </w:rPr>
              <w:t>情報通信白書及び情報通信統計データベースのオープンデータ化</w:t>
            </w:r>
          </w:p>
          <w:p w14:paraId="26CF138E" w14:textId="6BEBEFF7" w:rsidR="002B7A98" w:rsidRPr="00933A60" w:rsidRDefault="002B7A98" w:rsidP="00375466">
            <w:pPr>
              <w:snapToGrid w:val="0"/>
              <w:rPr>
                <w:sz w:val="18"/>
                <w:szCs w:val="18"/>
              </w:rPr>
            </w:pPr>
            <w:r w:rsidRPr="00933A60">
              <w:rPr>
                <w:sz w:val="18"/>
                <w:szCs w:val="18"/>
              </w:rPr>
              <w:t>http://www.soumu.go.jp/johotsusintokei/open.html</w:t>
            </w:r>
          </w:p>
        </w:tc>
        <w:tc>
          <w:tcPr>
            <w:tcW w:w="2658" w:type="dxa"/>
          </w:tcPr>
          <w:p w14:paraId="712DF53E" w14:textId="77777777" w:rsidR="002B7A98" w:rsidRPr="00137BAA" w:rsidRDefault="002B7A98" w:rsidP="00BF2CAC">
            <w:pPr>
              <w:snapToGrid w:val="0"/>
              <w:rPr>
                <w:sz w:val="18"/>
                <w:szCs w:val="18"/>
              </w:rPr>
            </w:pPr>
            <w:r w:rsidRPr="00137BAA">
              <w:rPr>
                <w:rFonts w:hint="eastAsia"/>
                <w:sz w:val="18"/>
                <w:szCs w:val="18"/>
              </w:rPr>
              <w:t>総務省</w:t>
            </w:r>
          </w:p>
        </w:tc>
      </w:tr>
      <w:tr w:rsidR="002B7A98" w:rsidRPr="0034446C" w14:paraId="2D459CE9" w14:textId="77777777" w:rsidTr="008F531C">
        <w:trPr>
          <w:cantSplit/>
        </w:trPr>
        <w:tc>
          <w:tcPr>
            <w:tcW w:w="1242" w:type="dxa"/>
          </w:tcPr>
          <w:p w14:paraId="531ABF98" w14:textId="77777777" w:rsidR="002B7A98" w:rsidRPr="00137BAA" w:rsidRDefault="002B7A98" w:rsidP="00BF2CAC">
            <w:pPr>
              <w:snapToGrid w:val="0"/>
              <w:rPr>
                <w:sz w:val="18"/>
                <w:szCs w:val="18"/>
              </w:rPr>
            </w:pPr>
            <w:r w:rsidRPr="00137BAA">
              <w:rPr>
                <w:sz w:val="18"/>
                <w:szCs w:val="18"/>
              </w:rPr>
              <w:t>2013.06.10</w:t>
            </w:r>
          </w:p>
          <w:p w14:paraId="44351990" w14:textId="77777777" w:rsidR="002B7A98" w:rsidRPr="00137BAA" w:rsidRDefault="002B7A98" w:rsidP="00BF2CAC">
            <w:pPr>
              <w:snapToGrid w:val="0"/>
              <w:rPr>
                <w:sz w:val="18"/>
                <w:szCs w:val="18"/>
              </w:rPr>
            </w:pPr>
            <w:r w:rsidRPr="00137BAA">
              <w:rPr>
                <w:rFonts w:hint="eastAsia"/>
                <w:sz w:val="18"/>
                <w:szCs w:val="18"/>
              </w:rPr>
              <w:t>～順次試行</w:t>
            </w:r>
          </w:p>
        </w:tc>
        <w:tc>
          <w:tcPr>
            <w:tcW w:w="4820" w:type="dxa"/>
          </w:tcPr>
          <w:p w14:paraId="44228001" w14:textId="77DD2252" w:rsidR="002B7A98" w:rsidRPr="00933A60" w:rsidRDefault="002B7A98" w:rsidP="00BF2CAC">
            <w:pPr>
              <w:snapToGrid w:val="0"/>
              <w:rPr>
                <w:sz w:val="18"/>
                <w:szCs w:val="18"/>
              </w:rPr>
            </w:pPr>
            <w:r w:rsidRPr="00933A60">
              <w:rPr>
                <w:rFonts w:hint="eastAsia"/>
                <w:sz w:val="18"/>
                <w:szCs w:val="18"/>
              </w:rPr>
              <w:t>統計におけるオープンデータの高度化</w:t>
            </w:r>
          </w:p>
          <w:p w14:paraId="7A958645" w14:textId="77777777" w:rsidR="002B7A98" w:rsidRPr="00933A60" w:rsidRDefault="002B7A98" w:rsidP="00BF2CAC">
            <w:pPr>
              <w:snapToGrid w:val="0"/>
              <w:rPr>
                <w:sz w:val="18"/>
                <w:szCs w:val="18"/>
              </w:rPr>
            </w:pPr>
            <w:r w:rsidRPr="00933A60">
              <w:rPr>
                <w:rFonts w:hint="eastAsia"/>
                <w:sz w:val="18"/>
                <w:szCs w:val="18"/>
              </w:rPr>
              <w:t>（</w:t>
            </w:r>
            <w:r w:rsidRPr="00933A60">
              <w:rPr>
                <w:sz w:val="18"/>
                <w:szCs w:val="18"/>
              </w:rPr>
              <w:t>API</w:t>
            </w:r>
            <w:r w:rsidRPr="00933A60">
              <w:rPr>
                <w:rFonts w:hint="eastAsia"/>
                <w:sz w:val="18"/>
                <w:szCs w:val="18"/>
              </w:rPr>
              <w:t>機能の提供、統計</w:t>
            </w:r>
            <w:r w:rsidRPr="00933A60">
              <w:rPr>
                <w:sz w:val="18"/>
                <w:szCs w:val="18"/>
              </w:rPr>
              <w:t>GIS</w:t>
            </w:r>
            <w:r w:rsidRPr="00933A60">
              <w:rPr>
                <w:rFonts w:hint="eastAsia"/>
                <w:sz w:val="18"/>
                <w:szCs w:val="18"/>
              </w:rPr>
              <w:t>機能の強化等）</w:t>
            </w:r>
          </w:p>
          <w:p w14:paraId="554CF216" w14:textId="48263605" w:rsidR="002B7A98" w:rsidRPr="00933A60" w:rsidRDefault="002B7A98" w:rsidP="00BF2CAC">
            <w:pPr>
              <w:snapToGrid w:val="0"/>
              <w:rPr>
                <w:sz w:val="18"/>
                <w:szCs w:val="18"/>
              </w:rPr>
            </w:pPr>
            <w:r w:rsidRPr="00933A60">
              <w:rPr>
                <w:sz w:val="18"/>
                <w:szCs w:val="18"/>
              </w:rPr>
              <w:t>http://www.soumu.go.jp/menu_news/s-news/01toukei01_02000024.html</w:t>
            </w:r>
          </w:p>
        </w:tc>
        <w:tc>
          <w:tcPr>
            <w:tcW w:w="2658" w:type="dxa"/>
          </w:tcPr>
          <w:p w14:paraId="03F01AED" w14:textId="77777777" w:rsidR="002B7A98" w:rsidRPr="00137BAA" w:rsidRDefault="002B7A98" w:rsidP="00BF2CAC">
            <w:pPr>
              <w:snapToGrid w:val="0"/>
              <w:rPr>
                <w:sz w:val="18"/>
                <w:szCs w:val="18"/>
              </w:rPr>
            </w:pPr>
            <w:r w:rsidRPr="00137BAA">
              <w:rPr>
                <w:rFonts w:hint="eastAsia"/>
                <w:sz w:val="18"/>
                <w:szCs w:val="18"/>
              </w:rPr>
              <w:t>総務省統計局、独立行政法人統計センター</w:t>
            </w:r>
          </w:p>
        </w:tc>
      </w:tr>
      <w:tr w:rsidR="002B7A98" w:rsidRPr="0034446C" w14:paraId="38C9BAE8" w14:textId="77777777" w:rsidTr="008F531C">
        <w:trPr>
          <w:cantSplit/>
        </w:trPr>
        <w:tc>
          <w:tcPr>
            <w:tcW w:w="1242" w:type="dxa"/>
          </w:tcPr>
          <w:p w14:paraId="62A173EE" w14:textId="77777777" w:rsidR="002B7A98" w:rsidRPr="00137BAA" w:rsidRDefault="002B7A98" w:rsidP="00BF2CAC">
            <w:pPr>
              <w:snapToGrid w:val="0"/>
              <w:rPr>
                <w:sz w:val="18"/>
                <w:szCs w:val="18"/>
              </w:rPr>
            </w:pPr>
            <w:r w:rsidRPr="00137BAA">
              <w:rPr>
                <w:sz w:val="18"/>
                <w:szCs w:val="18"/>
              </w:rPr>
              <w:lastRenderedPageBreak/>
              <w:t>2013.06.14</w:t>
            </w:r>
          </w:p>
        </w:tc>
        <w:tc>
          <w:tcPr>
            <w:tcW w:w="4820" w:type="dxa"/>
          </w:tcPr>
          <w:p w14:paraId="66E950C5" w14:textId="797AA76F" w:rsidR="002B7A98" w:rsidRPr="00933A60" w:rsidRDefault="002B7A98" w:rsidP="00BF2CAC">
            <w:pPr>
              <w:snapToGrid w:val="0"/>
              <w:rPr>
                <w:sz w:val="18"/>
                <w:szCs w:val="18"/>
              </w:rPr>
            </w:pPr>
            <w:r w:rsidRPr="00933A60">
              <w:rPr>
                <w:rFonts w:hint="eastAsia"/>
                <w:sz w:val="18"/>
                <w:szCs w:val="18"/>
              </w:rPr>
              <w:t>日本再興戦略</w:t>
            </w:r>
          </w:p>
          <w:p w14:paraId="7F4CAE9E" w14:textId="77777777" w:rsidR="002B7A98" w:rsidRPr="00933A60" w:rsidRDefault="002B7A98" w:rsidP="00BF2CAC">
            <w:pPr>
              <w:snapToGrid w:val="0"/>
              <w:rPr>
                <w:sz w:val="18"/>
                <w:szCs w:val="18"/>
              </w:rPr>
            </w:pPr>
            <w:r w:rsidRPr="00933A60">
              <w:rPr>
                <w:rFonts w:hint="eastAsia"/>
                <w:sz w:val="18"/>
                <w:szCs w:val="18"/>
              </w:rPr>
              <w:t>（公共データの民間開放と革新的電子行政サービスの構築）</w:t>
            </w:r>
          </w:p>
          <w:p w14:paraId="1FCC7135" w14:textId="072BED4E" w:rsidR="002B7A98" w:rsidRPr="00A231BE" w:rsidRDefault="002B7A98" w:rsidP="00BF2CAC">
            <w:pPr>
              <w:snapToGrid w:val="0"/>
              <w:rPr>
                <w:sz w:val="18"/>
                <w:szCs w:val="18"/>
              </w:rPr>
            </w:pPr>
            <w:r w:rsidRPr="00A231BE">
              <w:rPr>
                <w:sz w:val="18"/>
                <w:szCs w:val="18"/>
              </w:rPr>
              <w:t>http://www.kantei.go.jp/jp/singi/keizaisaisei/pdf/saikou_jpn.pdf</w:t>
            </w:r>
          </w:p>
        </w:tc>
        <w:tc>
          <w:tcPr>
            <w:tcW w:w="2658" w:type="dxa"/>
          </w:tcPr>
          <w:p w14:paraId="011FB75A"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6A2A8E1D" w14:textId="77777777" w:rsidTr="008F531C">
        <w:trPr>
          <w:cantSplit/>
        </w:trPr>
        <w:tc>
          <w:tcPr>
            <w:tcW w:w="1242" w:type="dxa"/>
          </w:tcPr>
          <w:p w14:paraId="2E142D80" w14:textId="77777777" w:rsidR="002B7A98" w:rsidRPr="00137BAA" w:rsidRDefault="002B7A98" w:rsidP="00BF2CAC">
            <w:pPr>
              <w:snapToGrid w:val="0"/>
              <w:rPr>
                <w:sz w:val="18"/>
                <w:szCs w:val="18"/>
              </w:rPr>
            </w:pPr>
            <w:r w:rsidRPr="00137BAA">
              <w:rPr>
                <w:sz w:val="18"/>
                <w:szCs w:val="18"/>
              </w:rPr>
              <w:t>2013.06.14</w:t>
            </w:r>
          </w:p>
        </w:tc>
        <w:tc>
          <w:tcPr>
            <w:tcW w:w="4820" w:type="dxa"/>
          </w:tcPr>
          <w:p w14:paraId="505DC106" w14:textId="71765312" w:rsidR="002B7A98" w:rsidRPr="00933A60" w:rsidRDefault="002B7A98" w:rsidP="00BF2CAC">
            <w:pPr>
              <w:snapToGrid w:val="0"/>
              <w:rPr>
                <w:sz w:val="18"/>
                <w:szCs w:val="18"/>
              </w:rPr>
            </w:pPr>
            <w:r w:rsidRPr="00933A60">
              <w:rPr>
                <w:rFonts w:hint="eastAsia"/>
                <w:sz w:val="18"/>
                <w:szCs w:val="18"/>
              </w:rPr>
              <w:t>世界最先端</w:t>
            </w:r>
            <w:r w:rsidRPr="00933A60">
              <w:rPr>
                <w:sz w:val="18"/>
                <w:szCs w:val="18"/>
              </w:rPr>
              <w:t xml:space="preserve"> IT </w:t>
            </w:r>
            <w:r w:rsidRPr="00933A60">
              <w:rPr>
                <w:rFonts w:hint="eastAsia"/>
                <w:sz w:val="18"/>
                <w:szCs w:val="18"/>
              </w:rPr>
              <w:t>国家創造宣言</w:t>
            </w:r>
          </w:p>
          <w:p w14:paraId="49E517A5" w14:textId="77777777" w:rsidR="002B7A98" w:rsidRPr="00933A60" w:rsidRDefault="002B7A98" w:rsidP="00BF2CAC">
            <w:pPr>
              <w:snapToGrid w:val="0"/>
              <w:rPr>
                <w:sz w:val="18"/>
                <w:szCs w:val="18"/>
              </w:rPr>
            </w:pPr>
            <w:r w:rsidRPr="00933A60">
              <w:rPr>
                <w:rFonts w:hint="eastAsia"/>
                <w:sz w:val="18"/>
                <w:szCs w:val="18"/>
              </w:rPr>
              <w:t>（オープンデータ・ビッグデータの活用の推進）</w:t>
            </w:r>
          </w:p>
          <w:p w14:paraId="5B6D8A41" w14:textId="2B4039BB" w:rsidR="002B7A98" w:rsidRPr="00933A60" w:rsidRDefault="002B7A98" w:rsidP="00BF2CAC">
            <w:pPr>
              <w:snapToGrid w:val="0"/>
              <w:rPr>
                <w:sz w:val="18"/>
                <w:szCs w:val="18"/>
              </w:rPr>
            </w:pPr>
            <w:r w:rsidRPr="00933A60">
              <w:rPr>
                <w:sz w:val="18"/>
                <w:szCs w:val="18"/>
              </w:rPr>
              <w:t>http://www.kantei.go.jp/jp/singi/it2/kettei/pdf/20130614/siryou1.pdf</w:t>
            </w:r>
          </w:p>
        </w:tc>
        <w:tc>
          <w:tcPr>
            <w:tcW w:w="2658" w:type="dxa"/>
          </w:tcPr>
          <w:p w14:paraId="145DB662" w14:textId="77777777" w:rsidR="002B7A98" w:rsidRPr="00137BAA" w:rsidRDefault="002B7A98" w:rsidP="00BF2CAC">
            <w:pPr>
              <w:snapToGrid w:val="0"/>
              <w:rPr>
                <w:sz w:val="18"/>
                <w:szCs w:val="18"/>
              </w:rPr>
            </w:pPr>
            <w:r w:rsidRPr="00137BAA">
              <w:rPr>
                <w:rFonts w:hint="eastAsia"/>
                <w:sz w:val="18"/>
                <w:szCs w:val="18"/>
              </w:rPr>
              <w:t>閣議決定</w:t>
            </w:r>
          </w:p>
        </w:tc>
      </w:tr>
      <w:tr w:rsidR="002B7A98" w:rsidRPr="0034446C" w14:paraId="74CBFE19" w14:textId="77777777" w:rsidTr="008F531C">
        <w:trPr>
          <w:cantSplit/>
        </w:trPr>
        <w:tc>
          <w:tcPr>
            <w:tcW w:w="1242" w:type="dxa"/>
          </w:tcPr>
          <w:p w14:paraId="7D9AD76E" w14:textId="77777777" w:rsidR="002B7A98" w:rsidRPr="00137BAA" w:rsidRDefault="002B7A98" w:rsidP="00BF2CAC">
            <w:pPr>
              <w:snapToGrid w:val="0"/>
              <w:rPr>
                <w:sz w:val="18"/>
                <w:szCs w:val="18"/>
              </w:rPr>
            </w:pPr>
            <w:r w:rsidRPr="00137BAA">
              <w:rPr>
                <w:sz w:val="18"/>
                <w:szCs w:val="18"/>
              </w:rPr>
              <w:t>2013.06.14</w:t>
            </w:r>
          </w:p>
        </w:tc>
        <w:tc>
          <w:tcPr>
            <w:tcW w:w="4820" w:type="dxa"/>
          </w:tcPr>
          <w:p w14:paraId="55E6D755" w14:textId="635DBC38" w:rsidR="002B7A98" w:rsidRPr="00933A60" w:rsidRDefault="002B7A98" w:rsidP="00BF2CAC">
            <w:pPr>
              <w:snapToGrid w:val="0"/>
              <w:rPr>
                <w:sz w:val="18"/>
                <w:szCs w:val="18"/>
              </w:rPr>
            </w:pPr>
            <w:r w:rsidRPr="00933A60">
              <w:rPr>
                <w:rFonts w:hint="eastAsia"/>
                <w:sz w:val="18"/>
                <w:szCs w:val="18"/>
              </w:rPr>
              <w:t>電子行政オープンデータ推進のためのロードマップ</w:t>
            </w:r>
          </w:p>
          <w:p w14:paraId="3847A28E" w14:textId="6EB9475B" w:rsidR="002B7A98" w:rsidRPr="00933A60" w:rsidRDefault="002B7A98" w:rsidP="00BF2CAC">
            <w:pPr>
              <w:snapToGrid w:val="0"/>
              <w:rPr>
                <w:sz w:val="18"/>
                <w:szCs w:val="18"/>
              </w:rPr>
            </w:pPr>
            <w:r w:rsidRPr="00933A60">
              <w:rPr>
                <w:sz w:val="18"/>
                <w:szCs w:val="18"/>
              </w:rPr>
              <w:t>http://www.kantei.go.jp/jp/singi/it2/kettei/pdf/20130614/siryou3.pdf</w:t>
            </w:r>
          </w:p>
        </w:tc>
        <w:tc>
          <w:tcPr>
            <w:tcW w:w="2658" w:type="dxa"/>
          </w:tcPr>
          <w:p w14:paraId="2F33E459" w14:textId="77777777" w:rsidR="002B7A98" w:rsidRPr="00137BAA" w:rsidRDefault="002B7A98" w:rsidP="00BF2CAC">
            <w:pPr>
              <w:snapToGrid w:val="0"/>
              <w:rPr>
                <w:sz w:val="18"/>
                <w:szCs w:val="18"/>
              </w:rPr>
            </w:pPr>
            <w:r w:rsidRPr="00137BAA">
              <w:rPr>
                <w:rFonts w:hint="eastAsia"/>
                <w:sz w:val="18"/>
                <w:szCs w:val="18"/>
              </w:rPr>
              <w:t>高度情報通信ネットワーク社会推進戦略本部決定</w:t>
            </w:r>
          </w:p>
        </w:tc>
      </w:tr>
      <w:tr w:rsidR="002B7A98" w:rsidRPr="0034446C" w14:paraId="2173AFA0" w14:textId="77777777" w:rsidTr="008F531C">
        <w:trPr>
          <w:cantSplit/>
        </w:trPr>
        <w:tc>
          <w:tcPr>
            <w:tcW w:w="1242" w:type="dxa"/>
          </w:tcPr>
          <w:p w14:paraId="50E00822" w14:textId="77777777" w:rsidR="002B7A98" w:rsidRPr="00137BAA" w:rsidRDefault="002B7A98" w:rsidP="00BF2CAC">
            <w:pPr>
              <w:snapToGrid w:val="0"/>
              <w:rPr>
                <w:sz w:val="18"/>
                <w:szCs w:val="18"/>
              </w:rPr>
            </w:pPr>
            <w:r w:rsidRPr="00137BAA">
              <w:rPr>
                <w:sz w:val="18"/>
                <w:szCs w:val="18"/>
              </w:rPr>
              <w:t>2013.06.18</w:t>
            </w:r>
          </w:p>
        </w:tc>
        <w:tc>
          <w:tcPr>
            <w:tcW w:w="4820" w:type="dxa"/>
          </w:tcPr>
          <w:p w14:paraId="5E33970A" w14:textId="1E0A92BA" w:rsidR="002B7A98" w:rsidRPr="00933A60" w:rsidRDefault="002B7A98" w:rsidP="00BF2CAC">
            <w:pPr>
              <w:snapToGrid w:val="0"/>
              <w:rPr>
                <w:sz w:val="18"/>
                <w:szCs w:val="18"/>
              </w:rPr>
            </w:pPr>
            <w:r w:rsidRPr="00933A60">
              <w:rPr>
                <w:rFonts w:hint="eastAsia"/>
                <w:sz w:val="18"/>
                <w:szCs w:val="18"/>
              </w:rPr>
              <w:t>オープンデータ憲章</w:t>
            </w:r>
          </w:p>
          <w:p w14:paraId="3DA4CE5A" w14:textId="103CEFB9" w:rsidR="002B7A98" w:rsidRPr="00933A60" w:rsidRDefault="002B7A98">
            <w:pPr>
              <w:snapToGrid w:val="0"/>
              <w:rPr>
                <w:sz w:val="18"/>
                <w:szCs w:val="18"/>
              </w:rPr>
            </w:pPr>
            <w:r w:rsidRPr="00933A60">
              <w:rPr>
                <w:rFonts w:hint="eastAsia"/>
                <w:sz w:val="18"/>
                <w:szCs w:val="18"/>
              </w:rPr>
              <w:t>（原文）</w:t>
            </w:r>
            <w:r w:rsidRPr="00933A60">
              <w:rPr>
                <w:sz w:val="18"/>
                <w:szCs w:val="18"/>
              </w:rPr>
              <w:br/>
              <w:t>https://www.gov.uk/government/publications/open-data-charter</w:t>
            </w:r>
            <w:r w:rsidRPr="00933A60">
              <w:rPr>
                <w:sz w:val="18"/>
                <w:szCs w:val="18"/>
              </w:rPr>
              <w:br/>
            </w:r>
            <w:r w:rsidRPr="00933A60">
              <w:rPr>
                <w:rFonts w:hint="eastAsia"/>
                <w:sz w:val="18"/>
                <w:szCs w:val="18"/>
              </w:rPr>
              <w:t>（邦訳）</w:t>
            </w:r>
            <w:r w:rsidRPr="00933A60">
              <w:rPr>
                <w:sz w:val="18"/>
                <w:szCs w:val="18"/>
              </w:rPr>
              <w:br/>
              <w:t>http://www.mofa.go.jp/mofaj/gaiko/page23_000044.html</w:t>
            </w:r>
          </w:p>
        </w:tc>
        <w:tc>
          <w:tcPr>
            <w:tcW w:w="2658" w:type="dxa"/>
          </w:tcPr>
          <w:p w14:paraId="768D2FE7" w14:textId="77777777" w:rsidR="002B7A98" w:rsidRPr="00137BAA" w:rsidRDefault="002B7A98" w:rsidP="00BF2CAC">
            <w:pPr>
              <w:snapToGrid w:val="0"/>
              <w:rPr>
                <w:sz w:val="18"/>
                <w:szCs w:val="18"/>
              </w:rPr>
            </w:pPr>
            <w:r w:rsidRPr="00137BAA">
              <w:rPr>
                <w:sz w:val="18"/>
                <w:szCs w:val="18"/>
              </w:rPr>
              <w:t>G8</w:t>
            </w:r>
            <w:r w:rsidRPr="00137BAA">
              <w:rPr>
                <w:rFonts w:hint="eastAsia"/>
                <w:sz w:val="18"/>
                <w:szCs w:val="18"/>
              </w:rPr>
              <w:t>サミット（英国ロック・アーン）での合意</w:t>
            </w:r>
          </w:p>
        </w:tc>
      </w:tr>
      <w:tr w:rsidR="002B7A98" w:rsidRPr="0034446C" w14:paraId="48CC23E0" w14:textId="77777777" w:rsidTr="008F531C">
        <w:trPr>
          <w:cantSplit/>
        </w:trPr>
        <w:tc>
          <w:tcPr>
            <w:tcW w:w="1242" w:type="dxa"/>
          </w:tcPr>
          <w:p w14:paraId="6E254698" w14:textId="77777777" w:rsidR="002B7A98" w:rsidRPr="00137BAA" w:rsidRDefault="002B7A98" w:rsidP="00BF2CAC">
            <w:pPr>
              <w:snapToGrid w:val="0"/>
              <w:rPr>
                <w:sz w:val="18"/>
                <w:szCs w:val="18"/>
              </w:rPr>
            </w:pPr>
            <w:r w:rsidRPr="00137BAA">
              <w:rPr>
                <w:sz w:val="18"/>
                <w:szCs w:val="18"/>
              </w:rPr>
              <w:t>2013.06.25</w:t>
            </w:r>
          </w:p>
        </w:tc>
        <w:tc>
          <w:tcPr>
            <w:tcW w:w="4820" w:type="dxa"/>
          </w:tcPr>
          <w:p w14:paraId="27121B46" w14:textId="16ABB001" w:rsidR="002B7A98" w:rsidRPr="00933A60" w:rsidRDefault="002B7A98" w:rsidP="00BF2CAC">
            <w:pPr>
              <w:snapToGrid w:val="0"/>
              <w:rPr>
                <w:sz w:val="18"/>
                <w:szCs w:val="18"/>
              </w:rPr>
            </w:pPr>
            <w:r w:rsidRPr="00933A60">
              <w:rPr>
                <w:rFonts w:hint="eastAsia"/>
                <w:sz w:val="18"/>
                <w:szCs w:val="18"/>
              </w:rPr>
              <w:t>二次利用の促進のための府省のデータ公開に関する基本的考え方（ガイドライン）</w:t>
            </w:r>
          </w:p>
          <w:p w14:paraId="7CAD0F30" w14:textId="32FEB298" w:rsidR="002B7A98" w:rsidRPr="00933A60" w:rsidRDefault="002B7A98" w:rsidP="00BF2CAC">
            <w:pPr>
              <w:snapToGrid w:val="0"/>
              <w:rPr>
                <w:sz w:val="18"/>
                <w:szCs w:val="18"/>
              </w:rPr>
            </w:pPr>
            <w:r w:rsidRPr="00933A60">
              <w:rPr>
                <w:sz w:val="18"/>
                <w:szCs w:val="18"/>
              </w:rPr>
              <w:t>http://www.kantei.go.jp/jp/singi/it2/cio/dai52/kihon.pdf</w:t>
            </w:r>
          </w:p>
        </w:tc>
        <w:tc>
          <w:tcPr>
            <w:tcW w:w="2658" w:type="dxa"/>
          </w:tcPr>
          <w:p w14:paraId="162C9E93"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464158F" w14:textId="77777777" w:rsidTr="008F531C">
        <w:trPr>
          <w:cantSplit/>
        </w:trPr>
        <w:tc>
          <w:tcPr>
            <w:tcW w:w="1242" w:type="dxa"/>
          </w:tcPr>
          <w:p w14:paraId="5A89243C" w14:textId="77777777" w:rsidR="002B7A98" w:rsidRPr="00137BAA" w:rsidRDefault="002B7A98" w:rsidP="00BF2CAC">
            <w:pPr>
              <w:snapToGrid w:val="0"/>
              <w:rPr>
                <w:sz w:val="18"/>
                <w:szCs w:val="18"/>
              </w:rPr>
            </w:pPr>
            <w:r w:rsidRPr="00137BAA">
              <w:rPr>
                <w:sz w:val="18"/>
                <w:szCs w:val="18"/>
              </w:rPr>
              <w:t>2013.10.29</w:t>
            </w:r>
          </w:p>
        </w:tc>
        <w:tc>
          <w:tcPr>
            <w:tcW w:w="4820" w:type="dxa"/>
          </w:tcPr>
          <w:p w14:paraId="5A400629" w14:textId="538BE650" w:rsidR="002B7A98" w:rsidRPr="00933A60" w:rsidRDefault="002B7A98" w:rsidP="00BF2CAC">
            <w:pPr>
              <w:snapToGrid w:val="0"/>
              <w:rPr>
                <w:sz w:val="18"/>
                <w:szCs w:val="18"/>
              </w:rPr>
            </w:pPr>
            <w:r w:rsidRPr="00933A60">
              <w:rPr>
                <w:rFonts w:hint="eastAsia"/>
                <w:sz w:val="18"/>
                <w:szCs w:val="18"/>
              </w:rPr>
              <w:t>日本のオープンデータ憲章アクションプラン</w:t>
            </w:r>
          </w:p>
          <w:p w14:paraId="6539301A" w14:textId="13530BD3" w:rsidR="002B7A98" w:rsidRPr="00933A60" w:rsidRDefault="002B7A98" w:rsidP="00BF2CAC">
            <w:pPr>
              <w:snapToGrid w:val="0"/>
              <w:rPr>
                <w:sz w:val="18"/>
                <w:szCs w:val="18"/>
              </w:rPr>
            </w:pPr>
            <w:r w:rsidRPr="00933A60">
              <w:rPr>
                <w:sz w:val="18"/>
                <w:szCs w:val="18"/>
              </w:rPr>
              <w:t>http://www.kantei.go.jp/jp/singi/it2/cio/dai53/plan_jp.pdf</w:t>
            </w:r>
          </w:p>
        </w:tc>
        <w:tc>
          <w:tcPr>
            <w:tcW w:w="2658" w:type="dxa"/>
          </w:tcPr>
          <w:p w14:paraId="5DF75426" w14:textId="77777777"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r w:rsidR="002B7A98" w:rsidRPr="0034446C" w14:paraId="7B7C92A4" w14:textId="77777777" w:rsidTr="008F531C">
        <w:trPr>
          <w:cantSplit/>
        </w:trPr>
        <w:tc>
          <w:tcPr>
            <w:tcW w:w="1242" w:type="dxa"/>
          </w:tcPr>
          <w:p w14:paraId="3E9C1466" w14:textId="77777777" w:rsidR="002B7A98" w:rsidRPr="00137BAA" w:rsidRDefault="002B7A98" w:rsidP="00BF2CAC">
            <w:pPr>
              <w:snapToGrid w:val="0"/>
              <w:rPr>
                <w:sz w:val="18"/>
                <w:szCs w:val="18"/>
              </w:rPr>
            </w:pPr>
            <w:r w:rsidRPr="00137BAA">
              <w:rPr>
                <w:sz w:val="18"/>
                <w:szCs w:val="18"/>
              </w:rPr>
              <w:t>2013.12.20</w:t>
            </w:r>
          </w:p>
        </w:tc>
        <w:tc>
          <w:tcPr>
            <w:tcW w:w="4820" w:type="dxa"/>
          </w:tcPr>
          <w:p w14:paraId="04C753DE" w14:textId="3D6A99E1" w:rsidR="002B7A98" w:rsidRPr="00933A60" w:rsidRDefault="002B7A98" w:rsidP="00BF2CAC">
            <w:pPr>
              <w:snapToGrid w:val="0"/>
              <w:rPr>
                <w:sz w:val="18"/>
                <w:szCs w:val="18"/>
              </w:rPr>
            </w:pPr>
            <w:r>
              <w:rPr>
                <w:rFonts w:hint="eastAsia"/>
                <w:sz w:val="18"/>
                <w:szCs w:val="18"/>
              </w:rPr>
              <w:t>政府</w:t>
            </w:r>
            <w:r w:rsidRPr="00933A60">
              <w:rPr>
                <w:rFonts w:hint="eastAsia"/>
                <w:sz w:val="18"/>
                <w:szCs w:val="18"/>
              </w:rPr>
              <w:t>データカタログサイト試行版「</w:t>
            </w:r>
            <w:r w:rsidRPr="00933A60">
              <w:rPr>
                <w:sz w:val="18"/>
                <w:szCs w:val="18"/>
              </w:rPr>
              <w:t>DATA.GO.JP</w:t>
            </w:r>
            <w:r w:rsidRPr="00933A60">
              <w:rPr>
                <w:rFonts w:hint="eastAsia"/>
                <w:sz w:val="18"/>
                <w:szCs w:val="18"/>
              </w:rPr>
              <w:t>」公開</w:t>
            </w:r>
          </w:p>
          <w:p w14:paraId="6DE911B6" w14:textId="128CEA54" w:rsidR="002B7A98" w:rsidRPr="00933A60" w:rsidRDefault="002B7A98" w:rsidP="00BF2CAC">
            <w:pPr>
              <w:snapToGrid w:val="0"/>
              <w:rPr>
                <w:sz w:val="18"/>
                <w:szCs w:val="18"/>
              </w:rPr>
            </w:pPr>
            <w:r w:rsidRPr="00933A60">
              <w:rPr>
                <w:sz w:val="18"/>
                <w:szCs w:val="18"/>
              </w:rPr>
              <w:t>http:/</w:t>
            </w:r>
            <w:r>
              <w:rPr>
                <w:rFonts w:hint="eastAsia"/>
                <w:sz w:val="18"/>
                <w:szCs w:val="18"/>
              </w:rPr>
              <w:t>/</w:t>
            </w:r>
            <w:r w:rsidRPr="00933A60">
              <w:rPr>
                <w:sz w:val="18"/>
                <w:szCs w:val="18"/>
              </w:rPr>
              <w:t>data.go.jp/</w:t>
            </w:r>
          </w:p>
        </w:tc>
        <w:tc>
          <w:tcPr>
            <w:tcW w:w="2658" w:type="dxa"/>
          </w:tcPr>
          <w:p w14:paraId="21595773" w14:textId="77777777" w:rsidR="002B7A98" w:rsidRPr="00137BAA" w:rsidRDefault="002B7A98" w:rsidP="00BF2CAC">
            <w:pPr>
              <w:snapToGrid w:val="0"/>
              <w:rPr>
                <w:sz w:val="18"/>
                <w:szCs w:val="18"/>
              </w:rPr>
            </w:pPr>
            <w:r w:rsidRPr="00137BAA">
              <w:rPr>
                <w:rFonts w:hint="eastAsia"/>
                <w:sz w:val="18"/>
                <w:szCs w:val="18"/>
              </w:rPr>
              <w:t>内閣官房</w:t>
            </w:r>
          </w:p>
        </w:tc>
      </w:tr>
      <w:tr w:rsidR="002B7A98" w:rsidRPr="0034446C" w14:paraId="00B58486" w14:textId="77777777" w:rsidTr="008F531C">
        <w:trPr>
          <w:cantSplit/>
        </w:trPr>
        <w:tc>
          <w:tcPr>
            <w:tcW w:w="1242" w:type="dxa"/>
          </w:tcPr>
          <w:p w14:paraId="77CBCEBC" w14:textId="02A4D89F" w:rsidR="002B7A98" w:rsidRPr="00137BAA" w:rsidRDefault="002B7A98" w:rsidP="00BF2CAC">
            <w:pPr>
              <w:snapToGrid w:val="0"/>
              <w:rPr>
                <w:sz w:val="18"/>
                <w:szCs w:val="18"/>
              </w:rPr>
            </w:pPr>
            <w:r>
              <w:rPr>
                <w:rFonts w:hint="eastAsia"/>
                <w:sz w:val="18"/>
                <w:szCs w:val="18"/>
              </w:rPr>
              <w:t>2013.04.25</w:t>
            </w:r>
          </w:p>
        </w:tc>
        <w:tc>
          <w:tcPr>
            <w:tcW w:w="4820" w:type="dxa"/>
          </w:tcPr>
          <w:p w14:paraId="0916F474" w14:textId="77777777" w:rsidR="002B7A98" w:rsidRDefault="002B7A98" w:rsidP="002B7A98">
            <w:pPr>
              <w:snapToGrid w:val="0"/>
              <w:rPr>
                <w:sz w:val="18"/>
                <w:szCs w:val="18"/>
              </w:rPr>
            </w:pPr>
            <w:r w:rsidRPr="0035497A">
              <w:rPr>
                <w:rFonts w:hint="eastAsia"/>
                <w:sz w:val="18"/>
                <w:szCs w:val="18"/>
              </w:rPr>
              <w:t>電子行政分野におけるオープンな利用環境整備に向けたアクションプラン</w:t>
            </w:r>
          </w:p>
          <w:p w14:paraId="60C70891" w14:textId="50ACAB75" w:rsidR="002B7A98" w:rsidRDefault="002B7A98" w:rsidP="00BF2CAC">
            <w:pPr>
              <w:snapToGrid w:val="0"/>
              <w:rPr>
                <w:sz w:val="18"/>
                <w:szCs w:val="18"/>
              </w:rPr>
            </w:pPr>
            <w:r w:rsidRPr="0035497A">
              <w:rPr>
                <w:sz w:val="18"/>
                <w:szCs w:val="18"/>
              </w:rPr>
              <w:t>http://www.kantei.go.jp/jp/singi/it2/cio/dai56/seibi2.pdf</w:t>
            </w:r>
          </w:p>
        </w:tc>
        <w:tc>
          <w:tcPr>
            <w:tcW w:w="2658" w:type="dxa"/>
          </w:tcPr>
          <w:p w14:paraId="4EA08FB2" w14:textId="0B3A8383" w:rsidR="002B7A98" w:rsidRPr="00137BAA" w:rsidRDefault="002B7A98" w:rsidP="00BF2CAC">
            <w:pPr>
              <w:snapToGrid w:val="0"/>
              <w:rPr>
                <w:sz w:val="18"/>
                <w:szCs w:val="18"/>
              </w:rPr>
            </w:pPr>
            <w:r w:rsidRPr="00137BAA">
              <w:rPr>
                <w:rFonts w:hint="eastAsia"/>
                <w:sz w:val="18"/>
                <w:szCs w:val="18"/>
              </w:rPr>
              <w:t>各府省情報化統括責任者（ＣＩＯ）連絡会議決定</w:t>
            </w:r>
          </w:p>
        </w:tc>
      </w:tr>
    </w:tbl>
    <w:p w14:paraId="3FF9FF26" w14:textId="77777777" w:rsidR="00BF2CAC" w:rsidRDefault="00BF2CAC" w:rsidP="00BF2CAC"/>
    <w:p w14:paraId="4192AF2A" w14:textId="3356BE8B" w:rsidR="007347E7" w:rsidRDefault="007347E7">
      <w:pPr>
        <w:widowControl/>
        <w:jc w:val="left"/>
        <w:rPr>
          <w:rFonts w:ascii="Arial" w:eastAsia="ＭＳ ゴシック" w:hAnsi="Arial"/>
          <w:sz w:val="22"/>
          <w:szCs w:val="22"/>
        </w:rPr>
      </w:pPr>
    </w:p>
    <w:p w14:paraId="74BE2892" w14:textId="73F96488" w:rsidR="001F3F6B" w:rsidRDefault="00B5522B" w:rsidP="00874004">
      <w:pPr>
        <w:pStyle w:val="3"/>
      </w:pPr>
      <w:r>
        <w:rPr>
          <w:rFonts w:hint="eastAsia"/>
        </w:rPr>
        <w:t>地方公共団体</w:t>
      </w:r>
      <w:r w:rsidR="00874004">
        <w:rPr>
          <w:rFonts w:hint="eastAsia"/>
        </w:rPr>
        <w:t>におけるオープンデータの取組</w:t>
      </w:r>
    </w:p>
    <w:p w14:paraId="3E276C17" w14:textId="2E9E2FE4" w:rsidR="00963CC2" w:rsidRDefault="00B5522B" w:rsidP="00DA792F">
      <w:pPr>
        <w:ind w:firstLineChars="100" w:firstLine="210"/>
      </w:pPr>
      <w:r>
        <w:rPr>
          <w:rFonts w:hint="eastAsia"/>
        </w:rPr>
        <w:t>地方公共団体</w:t>
      </w:r>
      <w:r w:rsidR="001F3F6B">
        <w:rPr>
          <w:rFonts w:hint="eastAsia"/>
        </w:rPr>
        <w:t>において</w:t>
      </w:r>
      <w:r w:rsidR="009529A7">
        <w:rPr>
          <w:rFonts w:hint="eastAsia"/>
        </w:rPr>
        <w:t>は、</w:t>
      </w:r>
      <w:r w:rsidR="009529A7">
        <w:rPr>
          <w:rFonts w:hint="eastAsia"/>
        </w:rPr>
        <w:t>2012</w:t>
      </w:r>
      <w:r w:rsidR="009529A7">
        <w:rPr>
          <w:rFonts w:hint="eastAsia"/>
        </w:rPr>
        <w:t>年</w:t>
      </w:r>
      <w:r w:rsidR="009529A7">
        <w:rPr>
          <w:rFonts w:hint="eastAsia"/>
        </w:rPr>
        <w:t>7</w:t>
      </w:r>
      <w:r w:rsidR="009529A7">
        <w:rPr>
          <w:rFonts w:hint="eastAsia"/>
        </w:rPr>
        <w:t>月の「電子行政オープンデータ戦略」の</w:t>
      </w:r>
      <w:r w:rsidR="0062693D">
        <w:rPr>
          <w:rFonts w:hint="eastAsia"/>
        </w:rPr>
        <w:t>決定</w:t>
      </w:r>
      <w:r w:rsidR="009529A7">
        <w:rPr>
          <w:rFonts w:hint="eastAsia"/>
        </w:rPr>
        <w:t>前から、一部で先行的な取組みが行われており、同戦略の</w:t>
      </w:r>
      <w:r w:rsidR="0062693D">
        <w:rPr>
          <w:rFonts w:hint="eastAsia"/>
        </w:rPr>
        <w:t>決定</w:t>
      </w:r>
      <w:r w:rsidR="009529A7">
        <w:rPr>
          <w:rFonts w:hint="eastAsia"/>
        </w:rPr>
        <w:t>後は、オープンデータの動きが</w:t>
      </w:r>
      <w:r w:rsidR="0062693D">
        <w:rPr>
          <w:rFonts w:hint="eastAsia"/>
        </w:rPr>
        <w:t>更に</w:t>
      </w:r>
      <w:r w:rsidR="009529A7">
        <w:rPr>
          <w:rFonts w:hint="eastAsia"/>
        </w:rPr>
        <w:t>加速化している</w:t>
      </w:r>
      <w:r w:rsidR="001F3F6B">
        <w:rPr>
          <w:rFonts w:hint="eastAsia"/>
        </w:rPr>
        <w:t>。</w:t>
      </w:r>
      <w:r w:rsidR="00172FCF">
        <w:rPr>
          <w:rFonts w:hint="eastAsia"/>
        </w:rPr>
        <w:t>専用の</w:t>
      </w:r>
      <w:r w:rsidR="001F3F6B">
        <w:rPr>
          <w:rFonts w:hint="eastAsia"/>
        </w:rPr>
        <w:t>データポータル等によるオープンデータの公開を行っている例が多いが、ホームページ全体をオープンデータ</w:t>
      </w:r>
      <w:r w:rsidR="00182FF7">
        <w:rPr>
          <w:rFonts w:hint="eastAsia"/>
        </w:rPr>
        <w:t>に</w:t>
      </w:r>
      <w:r w:rsidR="001F3F6B">
        <w:rPr>
          <w:rFonts w:hint="eastAsia"/>
        </w:rPr>
        <w:t>したり（福井市）、県内市町村でデータ形式</w:t>
      </w:r>
      <w:r w:rsidR="003D0A67">
        <w:rPr>
          <w:rFonts w:hint="eastAsia"/>
        </w:rPr>
        <w:t>等</w:t>
      </w:r>
      <w:r w:rsidR="001F3F6B">
        <w:rPr>
          <w:rFonts w:hint="eastAsia"/>
        </w:rPr>
        <w:t>を統一</w:t>
      </w:r>
      <w:r w:rsidR="00DA792F">
        <w:rPr>
          <w:rFonts w:hint="eastAsia"/>
        </w:rPr>
        <w:t>したりする取組み（福井県）を行っている例もある</w:t>
      </w:r>
      <w:r w:rsidR="00CE38DF">
        <w:rPr>
          <w:rFonts w:hint="eastAsia"/>
        </w:rPr>
        <w:t>（</w:t>
      </w:r>
      <w:r w:rsidR="005B1D62">
        <w:fldChar w:fldCharType="begin"/>
      </w:r>
      <w:r w:rsidR="005B1D62">
        <w:instrText xml:space="preserve"> </w:instrText>
      </w:r>
      <w:r w:rsidR="005B1D62">
        <w:rPr>
          <w:rFonts w:hint="eastAsia"/>
        </w:rPr>
        <w:instrText>REF _Ref384856366 \h</w:instrText>
      </w:r>
      <w:r w:rsidR="005B1D62">
        <w:instrText xml:space="preserve"> </w:instrText>
      </w:r>
      <w:r w:rsidR="005B1D62">
        <w:fldChar w:fldCharType="separate"/>
      </w:r>
      <w:r w:rsidR="008859E9">
        <w:rPr>
          <w:rFonts w:hint="eastAsia"/>
        </w:rPr>
        <w:t>表</w:t>
      </w:r>
      <w:r w:rsidR="008859E9">
        <w:rPr>
          <w:rFonts w:hint="eastAsia"/>
        </w:rPr>
        <w:t xml:space="preserve"> </w:t>
      </w:r>
      <w:r w:rsidR="008859E9">
        <w:rPr>
          <w:noProof/>
        </w:rPr>
        <w:t>2</w:t>
      </w:r>
      <w:r w:rsidR="008859E9">
        <w:noBreakHyphen/>
      </w:r>
      <w:r w:rsidR="008859E9">
        <w:rPr>
          <w:noProof/>
        </w:rPr>
        <w:t>2</w:t>
      </w:r>
      <w:r w:rsidR="005B1D62">
        <w:fldChar w:fldCharType="end"/>
      </w:r>
      <w:r w:rsidR="00CE38DF">
        <w:rPr>
          <w:rFonts w:hint="eastAsia"/>
        </w:rPr>
        <w:t>）</w:t>
      </w:r>
      <w:r w:rsidR="001F3F6B">
        <w:rPr>
          <w:rFonts w:hint="eastAsia"/>
        </w:rPr>
        <w:t>。</w:t>
      </w:r>
    </w:p>
    <w:p w14:paraId="096A7C5C" w14:textId="77777777" w:rsidR="001F3F6B" w:rsidRDefault="001F3F6B" w:rsidP="00963CC2"/>
    <w:p w14:paraId="5ED3DEE0" w14:textId="77777777" w:rsidR="002B7A98" w:rsidRDefault="002B7A98" w:rsidP="00963CC2"/>
    <w:p w14:paraId="011A309D" w14:textId="77777777" w:rsidR="002B7A98" w:rsidRDefault="002B7A98" w:rsidP="00963CC2"/>
    <w:p w14:paraId="64C7A676" w14:textId="77777777" w:rsidR="002B7A98" w:rsidRDefault="002B7A98" w:rsidP="00963CC2"/>
    <w:p w14:paraId="5A49FC3F" w14:textId="77777777" w:rsidR="002B7A98" w:rsidRDefault="002B7A98" w:rsidP="00963CC2"/>
    <w:p w14:paraId="635EDA18" w14:textId="77777777" w:rsidR="002B7A98" w:rsidRDefault="002B7A98" w:rsidP="00963CC2"/>
    <w:p w14:paraId="48E1C96C" w14:textId="77777777" w:rsidR="002B7A98" w:rsidRDefault="002B7A98" w:rsidP="00963CC2"/>
    <w:p w14:paraId="502D09AE" w14:textId="77777777" w:rsidR="00182FF7" w:rsidRDefault="00182FF7" w:rsidP="00963CC2"/>
    <w:p w14:paraId="536965EA" w14:textId="77777777" w:rsidR="00182FF7" w:rsidRDefault="00182FF7" w:rsidP="00963CC2"/>
    <w:p w14:paraId="55318C45" w14:textId="4516CE3C" w:rsidR="0016545C" w:rsidRDefault="0016545C" w:rsidP="0016545C">
      <w:pPr>
        <w:pStyle w:val="aa"/>
      </w:pPr>
      <w:bookmarkStart w:id="32" w:name="_Ref384856366"/>
      <w:bookmarkStart w:id="33" w:name="_Ref384634465"/>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2</w:t>
      </w:r>
      <w:r w:rsidR="00CC72BF">
        <w:fldChar w:fldCharType="end"/>
      </w:r>
      <w:bookmarkEnd w:id="32"/>
      <w:bookmarkEnd w:id="33"/>
      <w:r>
        <w:t xml:space="preserve">　</w:t>
      </w:r>
      <w:r w:rsidR="004B7558">
        <w:rPr>
          <w:rFonts w:hint="eastAsia"/>
        </w:rPr>
        <w:t>地方公共団体</w:t>
      </w:r>
      <w:r>
        <w:t>における</w:t>
      </w:r>
      <w:r w:rsidR="006C0298">
        <w:t>主な</w:t>
      </w:r>
      <w:r>
        <w:t>オープンデータの取組み</w:t>
      </w:r>
    </w:p>
    <w:tbl>
      <w:tblPr>
        <w:tblStyle w:val="af8"/>
        <w:tblW w:w="0" w:type="auto"/>
        <w:tblLayout w:type="fixed"/>
        <w:tblLook w:val="0420" w:firstRow="1" w:lastRow="0" w:firstColumn="0" w:lastColumn="0" w:noHBand="0" w:noVBand="1"/>
      </w:tblPr>
      <w:tblGrid>
        <w:gridCol w:w="959"/>
        <w:gridCol w:w="3969"/>
        <w:gridCol w:w="3792"/>
      </w:tblGrid>
      <w:tr w:rsidR="008E50B7" w:rsidRPr="008E50B7" w14:paraId="65DF7813" w14:textId="77777777" w:rsidTr="008F531C">
        <w:trPr>
          <w:cantSplit/>
          <w:tblHeader/>
        </w:trPr>
        <w:tc>
          <w:tcPr>
            <w:tcW w:w="959" w:type="dxa"/>
            <w:shd w:val="clear" w:color="auto" w:fill="948A54" w:themeFill="background2" w:themeFillShade="80"/>
          </w:tcPr>
          <w:p w14:paraId="68DF0B68" w14:textId="77777777" w:rsidR="008E50B7" w:rsidRPr="00AE26B1" w:rsidRDefault="004B7558" w:rsidP="00137BAA">
            <w:pPr>
              <w:jc w:val="center"/>
              <w:rPr>
                <w:b/>
                <w:bCs/>
                <w:color w:val="000000" w:themeColor="text1"/>
                <w:sz w:val="18"/>
                <w:szCs w:val="18"/>
              </w:rPr>
            </w:pPr>
            <w:r w:rsidRPr="00AE26B1">
              <w:rPr>
                <w:rFonts w:hint="eastAsia"/>
                <w:b/>
                <w:color w:val="000000" w:themeColor="text1"/>
                <w:sz w:val="18"/>
                <w:szCs w:val="18"/>
              </w:rPr>
              <w:t>地方公共団体</w:t>
            </w:r>
            <w:r w:rsidR="008E50B7" w:rsidRPr="00AE26B1">
              <w:rPr>
                <w:b/>
                <w:color w:val="000000" w:themeColor="text1"/>
                <w:sz w:val="18"/>
                <w:szCs w:val="18"/>
              </w:rPr>
              <w:t>名</w:t>
            </w:r>
          </w:p>
        </w:tc>
        <w:tc>
          <w:tcPr>
            <w:tcW w:w="3969" w:type="dxa"/>
            <w:shd w:val="clear" w:color="auto" w:fill="948A54" w:themeFill="background2" w:themeFillShade="80"/>
          </w:tcPr>
          <w:p w14:paraId="4FC5748A"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取組名称（</w:t>
            </w:r>
            <w:r w:rsidRPr="00AE26B1">
              <w:rPr>
                <w:rFonts w:hint="eastAsia"/>
                <w:b/>
                <w:color w:val="000000" w:themeColor="text1"/>
                <w:sz w:val="18"/>
                <w:szCs w:val="18"/>
              </w:rPr>
              <w:t>URL</w:t>
            </w:r>
            <w:r w:rsidRPr="00AE26B1">
              <w:rPr>
                <w:rFonts w:hint="eastAsia"/>
                <w:b/>
                <w:color w:val="000000" w:themeColor="text1"/>
                <w:sz w:val="18"/>
                <w:szCs w:val="18"/>
              </w:rPr>
              <w:t>）</w:t>
            </w:r>
          </w:p>
        </w:tc>
        <w:tc>
          <w:tcPr>
            <w:tcW w:w="3792" w:type="dxa"/>
            <w:shd w:val="clear" w:color="auto" w:fill="948A54" w:themeFill="background2" w:themeFillShade="80"/>
          </w:tcPr>
          <w:p w14:paraId="6514B137" w14:textId="77777777" w:rsidR="008E50B7" w:rsidRPr="00AE26B1" w:rsidRDefault="008E50B7" w:rsidP="00137BAA">
            <w:pPr>
              <w:jc w:val="center"/>
              <w:rPr>
                <w:b/>
                <w:bCs/>
                <w:color w:val="000000" w:themeColor="text1"/>
                <w:sz w:val="18"/>
                <w:szCs w:val="18"/>
              </w:rPr>
            </w:pPr>
            <w:r w:rsidRPr="00AE26B1">
              <w:rPr>
                <w:b/>
                <w:color w:val="000000" w:themeColor="text1"/>
                <w:sz w:val="18"/>
                <w:szCs w:val="18"/>
              </w:rPr>
              <w:t>概要</w:t>
            </w:r>
          </w:p>
        </w:tc>
      </w:tr>
      <w:tr w:rsidR="008E50B7" w:rsidRPr="008E50B7" w14:paraId="0B1CD9E0" w14:textId="77777777" w:rsidTr="008F531C">
        <w:trPr>
          <w:cantSplit/>
        </w:trPr>
        <w:tc>
          <w:tcPr>
            <w:tcW w:w="959" w:type="dxa"/>
          </w:tcPr>
          <w:p w14:paraId="490E5CB9" w14:textId="77777777" w:rsidR="004F66E3" w:rsidRDefault="004F66E3" w:rsidP="00375466">
            <w:pPr>
              <w:rPr>
                <w:sz w:val="18"/>
                <w:szCs w:val="18"/>
              </w:rPr>
            </w:pPr>
            <w:r>
              <w:rPr>
                <w:rFonts w:hint="eastAsia"/>
                <w:sz w:val="18"/>
                <w:szCs w:val="18"/>
              </w:rPr>
              <w:t>福井県</w:t>
            </w:r>
          </w:p>
          <w:p w14:paraId="1B00C7D1" w14:textId="775BEB18" w:rsidR="008E50B7" w:rsidRPr="008E50B7" w:rsidRDefault="008E50B7" w:rsidP="00375466">
            <w:pPr>
              <w:rPr>
                <w:sz w:val="18"/>
                <w:szCs w:val="18"/>
              </w:rPr>
            </w:pPr>
            <w:r w:rsidRPr="008E50B7">
              <w:rPr>
                <w:rFonts w:hint="eastAsia"/>
                <w:sz w:val="18"/>
                <w:szCs w:val="18"/>
              </w:rPr>
              <w:t>鯖江市</w:t>
            </w:r>
          </w:p>
        </w:tc>
        <w:tc>
          <w:tcPr>
            <w:tcW w:w="3969" w:type="dxa"/>
          </w:tcPr>
          <w:p w14:paraId="07FE51FB" w14:textId="77777777" w:rsidR="008E50B7" w:rsidRPr="008E50B7" w:rsidRDefault="008E50B7" w:rsidP="008E50B7">
            <w:pPr>
              <w:rPr>
                <w:sz w:val="18"/>
                <w:szCs w:val="18"/>
              </w:rPr>
            </w:pPr>
            <w:r w:rsidRPr="008E50B7">
              <w:rPr>
                <w:rFonts w:hint="eastAsia"/>
                <w:sz w:val="18"/>
                <w:szCs w:val="18"/>
              </w:rPr>
              <w:t>データシティ鯖江</w:t>
            </w:r>
          </w:p>
          <w:p w14:paraId="429BAE60" w14:textId="77777777" w:rsidR="008E50B7" w:rsidRPr="008E50B7" w:rsidRDefault="008E50B7" w:rsidP="008E50B7">
            <w:pPr>
              <w:rPr>
                <w:sz w:val="18"/>
                <w:szCs w:val="18"/>
              </w:rPr>
            </w:pPr>
            <w:r w:rsidRPr="008E50B7">
              <w:rPr>
                <w:sz w:val="18"/>
                <w:szCs w:val="18"/>
              </w:rPr>
              <w:t>http://www.city.sabae.fukui.jp/pageview.html?id=12765</w:t>
            </w:r>
          </w:p>
        </w:tc>
        <w:tc>
          <w:tcPr>
            <w:tcW w:w="3792" w:type="dxa"/>
          </w:tcPr>
          <w:p w14:paraId="697D6872" w14:textId="059FF701" w:rsidR="008E50B7" w:rsidRPr="008E50B7" w:rsidRDefault="004B7558" w:rsidP="00032CEB">
            <w:pPr>
              <w:rPr>
                <w:sz w:val="18"/>
                <w:szCs w:val="18"/>
              </w:rPr>
            </w:pPr>
            <w:r>
              <w:rPr>
                <w:rFonts w:hint="eastAsia"/>
                <w:sz w:val="18"/>
                <w:szCs w:val="18"/>
              </w:rPr>
              <w:t>地方公共団体</w:t>
            </w:r>
            <w:r w:rsidR="00032CEB">
              <w:rPr>
                <w:rFonts w:hint="eastAsia"/>
                <w:sz w:val="18"/>
                <w:szCs w:val="18"/>
              </w:rPr>
              <w:t>で</w:t>
            </w:r>
            <w:r w:rsidR="008E50B7" w:rsidRPr="008E50B7">
              <w:rPr>
                <w:rFonts w:hint="eastAsia"/>
                <w:sz w:val="18"/>
                <w:szCs w:val="18"/>
              </w:rPr>
              <w:t>のオープンデータ</w:t>
            </w:r>
            <w:r w:rsidR="00032CEB">
              <w:rPr>
                <w:rFonts w:hint="eastAsia"/>
                <w:sz w:val="18"/>
                <w:szCs w:val="18"/>
              </w:rPr>
              <w:t>に関する</w:t>
            </w:r>
            <w:r w:rsidR="008E50B7" w:rsidRPr="008E50B7">
              <w:rPr>
                <w:rFonts w:hint="eastAsia"/>
                <w:sz w:val="18"/>
                <w:szCs w:val="18"/>
              </w:rPr>
              <w:t>先駆的な取組み。地元企業と連携して様々なアプリを開発。</w:t>
            </w:r>
            <w:r w:rsidR="008E50B7" w:rsidRPr="008E50B7">
              <w:rPr>
                <w:rFonts w:hint="eastAsia"/>
                <w:sz w:val="18"/>
                <w:szCs w:val="18"/>
              </w:rPr>
              <w:t>2013</w:t>
            </w:r>
            <w:r w:rsidR="008E50B7" w:rsidRPr="008E50B7">
              <w:rPr>
                <w:rFonts w:hint="eastAsia"/>
                <w:sz w:val="18"/>
                <w:szCs w:val="18"/>
              </w:rPr>
              <w:t>年度には、総務省のオープンデータ実証実験に協力して、オープンデータを拡充。</w:t>
            </w:r>
          </w:p>
        </w:tc>
      </w:tr>
      <w:tr w:rsidR="008E50B7" w:rsidRPr="008E50B7" w14:paraId="233D2B36" w14:textId="77777777" w:rsidTr="008F531C">
        <w:trPr>
          <w:cantSplit/>
        </w:trPr>
        <w:tc>
          <w:tcPr>
            <w:tcW w:w="959" w:type="dxa"/>
          </w:tcPr>
          <w:p w14:paraId="6CDF0E89" w14:textId="77777777" w:rsidR="004F66E3" w:rsidRDefault="004F66E3" w:rsidP="00375466">
            <w:pPr>
              <w:rPr>
                <w:sz w:val="18"/>
                <w:szCs w:val="18"/>
              </w:rPr>
            </w:pPr>
            <w:r>
              <w:rPr>
                <w:rFonts w:hint="eastAsia"/>
                <w:sz w:val="18"/>
                <w:szCs w:val="18"/>
              </w:rPr>
              <w:t>千葉県</w:t>
            </w:r>
          </w:p>
          <w:p w14:paraId="073355A0" w14:textId="4C38EF86" w:rsidR="008E50B7" w:rsidRPr="008E50B7" w:rsidRDefault="008E50B7" w:rsidP="00375466">
            <w:pPr>
              <w:rPr>
                <w:sz w:val="18"/>
                <w:szCs w:val="18"/>
              </w:rPr>
            </w:pPr>
            <w:r w:rsidRPr="008E50B7">
              <w:rPr>
                <w:rFonts w:hint="eastAsia"/>
                <w:sz w:val="18"/>
                <w:szCs w:val="18"/>
              </w:rPr>
              <w:t>流山市</w:t>
            </w:r>
          </w:p>
        </w:tc>
        <w:tc>
          <w:tcPr>
            <w:tcW w:w="3969" w:type="dxa"/>
          </w:tcPr>
          <w:p w14:paraId="57689E1C" w14:textId="77777777" w:rsidR="008E50B7" w:rsidRPr="008E50B7" w:rsidRDefault="008E50B7" w:rsidP="008E50B7">
            <w:pPr>
              <w:rPr>
                <w:sz w:val="18"/>
                <w:szCs w:val="18"/>
              </w:rPr>
            </w:pPr>
            <w:r w:rsidRPr="008E50B7">
              <w:rPr>
                <w:rFonts w:hint="eastAsia"/>
                <w:sz w:val="18"/>
                <w:szCs w:val="18"/>
              </w:rPr>
              <w:t>流山市オープンデータトライアル</w:t>
            </w:r>
          </w:p>
          <w:p w14:paraId="638680D8" w14:textId="77777777" w:rsidR="008E50B7" w:rsidRPr="008E50B7" w:rsidRDefault="008E50B7" w:rsidP="008E50B7">
            <w:pPr>
              <w:rPr>
                <w:sz w:val="18"/>
                <w:szCs w:val="18"/>
              </w:rPr>
            </w:pPr>
            <w:r w:rsidRPr="008E50B7">
              <w:rPr>
                <w:sz w:val="18"/>
                <w:szCs w:val="18"/>
              </w:rPr>
              <w:t>http://www.city.nagareyama.chiba.jp/10763/</w:t>
            </w:r>
          </w:p>
          <w:p w14:paraId="3A09D528" w14:textId="77777777" w:rsidR="008E50B7" w:rsidRPr="008E50B7" w:rsidRDefault="008E50B7" w:rsidP="008E50B7">
            <w:pPr>
              <w:rPr>
                <w:sz w:val="18"/>
                <w:szCs w:val="18"/>
              </w:rPr>
            </w:pPr>
            <w:r w:rsidRPr="008E50B7">
              <w:rPr>
                <w:rFonts w:hint="eastAsia"/>
                <w:sz w:val="18"/>
                <w:szCs w:val="18"/>
              </w:rPr>
              <w:t>流山市議会オープンデータトライアル</w:t>
            </w:r>
          </w:p>
          <w:p w14:paraId="26432E95" w14:textId="77777777" w:rsidR="008E50B7" w:rsidRPr="008E50B7" w:rsidRDefault="008E50B7" w:rsidP="008E50B7">
            <w:pPr>
              <w:rPr>
                <w:sz w:val="18"/>
                <w:szCs w:val="18"/>
              </w:rPr>
            </w:pPr>
            <w:r w:rsidRPr="008E50B7">
              <w:rPr>
                <w:sz w:val="18"/>
                <w:szCs w:val="18"/>
              </w:rPr>
              <w:t>http://www.nagareyamagikai.jp/opendata/</w:t>
            </w:r>
          </w:p>
        </w:tc>
        <w:tc>
          <w:tcPr>
            <w:tcW w:w="3792" w:type="dxa"/>
          </w:tcPr>
          <w:p w14:paraId="7A5ED5CE" w14:textId="64D3852D" w:rsidR="008E50B7" w:rsidRPr="008E50B7" w:rsidRDefault="008E50B7" w:rsidP="00032CEB">
            <w:pPr>
              <w:rPr>
                <w:sz w:val="18"/>
                <w:szCs w:val="18"/>
              </w:rPr>
            </w:pPr>
            <w:r w:rsidRPr="008E50B7">
              <w:rPr>
                <w:rFonts w:hint="eastAsia"/>
                <w:sz w:val="18"/>
                <w:szCs w:val="18"/>
              </w:rPr>
              <w:t>ウェブサイトのリニューアルに併せて、市役所と市議会が同時にオープンデータに取組み。議案に対する議員毎の採決結果</w:t>
            </w:r>
            <w:r w:rsidR="003D0A67">
              <w:rPr>
                <w:rFonts w:hint="eastAsia"/>
                <w:sz w:val="18"/>
                <w:szCs w:val="18"/>
              </w:rPr>
              <w:t>等</w:t>
            </w:r>
            <w:r w:rsidRPr="008E50B7">
              <w:rPr>
                <w:rFonts w:hint="eastAsia"/>
                <w:sz w:val="18"/>
                <w:szCs w:val="18"/>
              </w:rPr>
              <w:t>も公開。</w:t>
            </w:r>
          </w:p>
        </w:tc>
      </w:tr>
      <w:tr w:rsidR="008E50B7" w:rsidRPr="008E50B7" w14:paraId="2C2F4AF4" w14:textId="77777777" w:rsidTr="008F531C">
        <w:trPr>
          <w:cantSplit/>
        </w:trPr>
        <w:tc>
          <w:tcPr>
            <w:tcW w:w="959" w:type="dxa"/>
          </w:tcPr>
          <w:p w14:paraId="723518FD" w14:textId="0A868905" w:rsidR="008E50B7" w:rsidRPr="008E50B7" w:rsidRDefault="008E50B7" w:rsidP="00375466">
            <w:pPr>
              <w:rPr>
                <w:sz w:val="18"/>
                <w:szCs w:val="18"/>
              </w:rPr>
            </w:pPr>
            <w:r w:rsidRPr="008E50B7">
              <w:rPr>
                <w:rFonts w:hint="eastAsia"/>
                <w:sz w:val="18"/>
                <w:szCs w:val="18"/>
              </w:rPr>
              <w:t>横浜市</w:t>
            </w:r>
          </w:p>
        </w:tc>
        <w:tc>
          <w:tcPr>
            <w:tcW w:w="3969" w:type="dxa"/>
          </w:tcPr>
          <w:p w14:paraId="7A0C9D50" w14:textId="77777777" w:rsidR="008E50B7" w:rsidRPr="008E50B7" w:rsidRDefault="008E50B7" w:rsidP="008E50B7">
            <w:pPr>
              <w:rPr>
                <w:sz w:val="18"/>
                <w:szCs w:val="18"/>
              </w:rPr>
            </w:pPr>
            <w:r w:rsidRPr="008E50B7">
              <w:rPr>
                <w:rFonts w:hint="eastAsia"/>
                <w:sz w:val="18"/>
                <w:szCs w:val="18"/>
              </w:rPr>
              <w:t>横浜オープンデータポータル</w:t>
            </w:r>
          </w:p>
          <w:p w14:paraId="50FC0C8F" w14:textId="77777777" w:rsidR="008E50B7" w:rsidRPr="008E50B7" w:rsidRDefault="008E50B7" w:rsidP="008E50B7">
            <w:pPr>
              <w:rPr>
                <w:sz w:val="18"/>
                <w:szCs w:val="18"/>
              </w:rPr>
            </w:pPr>
            <w:r w:rsidRPr="008E50B7">
              <w:rPr>
                <w:sz w:val="18"/>
                <w:szCs w:val="18"/>
              </w:rPr>
              <w:t>http://data.yokohamaopendata.jp/</w:t>
            </w:r>
          </w:p>
        </w:tc>
        <w:tc>
          <w:tcPr>
            <w:tcW w:w="3792" w:type="dxa"/>
          </w:tcPr>
          <w:p w14:paraId="707AA595" w14:textId="4D18B994" w:rsidR="008E50B7" w:rsidRPr="008E50B7" w:rsidRDefault="008E50B7" w:rsidP="00182FF7">
            <w:pPr>
              <w:rPr>
                <w:sz w:val="18"/>
                <w:szCs w:val="18"/>
              </w:rPr>
            </w:pPr>
            <w:r w:rsidRPr="008E50B7">
              <w:rPr>
                <w:rFonts w:hint="eastAsia"/>
                <w:sz w:val="18"/>
                <w:szCs w:val="18"/>
              </w:rPr>
              <w:t>2012</w:t>
            </w:r>
            <w:r w:rsidRPr="008E50B7">
              <w:rPr>
                <w:rFonts w:hint="eastAsia"/>
                <w:sz w:val="18"/>
                <w:szCs w:val="18"/>
              </w:rPr>
              <w:t>年度から民間団体に対して図書館情報等の提供を支援。</w:t>
            </w:r>
            <w:r w:rsidRPr="008E50B7">
              <w:rPr>
                <w:rFonts w:hint="eastAsia"/>
                <w:sz w:val="18"/>
                <w:szCs w:val="18"/>
              </w:rPr>
              <w:t>2013</w:t>
            </w:r>
            <w:r w:rsidRPr="008E50B7">
              <w:rPr>
                <w:rFonts w:hint="eastAsia"/>
                <w:sz w:val="18"/>
                <w:szCs w:val="18"/>
              </w:rPr>
              <w:t>年度にオープンデータ推進プロジェクトを庁内に設置したほか、総務省のオープンデータ実証実験に協力して横浜市自身のデータをオープン</w:t>
            </w:r>
            <w:r w:rsidR="00445AC8">
              <w:rPr>
                <w:rFonts w:hint="eastAsia"/>
                <w:sz w:val="18"/>
                <w:szCs w:val="18"/>
              </w:rPr>
              <w:t>データとして公開</w:t>
            </w:r>
            <w:r w:rsidRPr="008E50B7">
              <w:rPr>
                <w:rFonts w:hint="eastAsia"/>
                <w:sz w:val="18"/>
                <w:szCs w:val="18"/>
              </w:rPr>
              <w:t>。</w:t>
            </w:r>
          </w:p>
        </w:tc>
      </w:tr>
      <w:tr w:rsidR="008E50B7" w:rsidRPr="008E50B7" w14:paraId="7406D96A" w14:textId="77777777" w:rsidTr="008F531C">
        <w:trPr>
          <w:cantSplit/>
        </w:trPr>
        <w:tc>
          <w:tcPr>
            <w:tcW w:w="959" w:type="dxa"/>
          </w:tcPr>
          <w:p w14:paraId="2D5B3601" w14:textId="77777777" w:rsidR="008E50B7" w:rsidRPr="008E50B7" w:rsidRDefault="008E50B7" w:rsidP="008E50B7">
            <w:pPr>
              <w:rPr>
                <w:sz w:val="18"/>
                <w:szCs w:val="18"/>
              </w:rPr>
            </w:pPr>
            <w:r w:rsidRPr="008E50B7">
              <w:rPr>
                <w:sz w:val="18"/>
                <w:szCs w:val="18"/>
              </w:rPr>
              <w:t>静岡県</w:t>
            </w:r>
          </w:p>
        </w:tc>
        <w:tc>
          <w:tcPr>
            <w:tcW w:w="3969" w:type="dxa"/>
          </w:tcPr>
          <w:p w14:paraId="1F338328" w14:textId="77777777" w:rsidR="008E50B7" w:rsidRPr="008E50B7" w:rsidRDefault="008E50B7" w:rsidP="008E50B7">
            <w:pPr>
              <w:rPr>
                <w:sz w:val="18"/>
                <w:szCs w:val="18"/>
              </w:rPr>
            </w:pPr>
            <w:r w:rsidRPr="008E50B7">
              <w:rPr>
                <w:rFonts w:hint="eastAsia"/>
                <w:sz w:val="18"/>
                <w:szCs w:val="18"/>
              </w:rPr>
              <w:t>ふじのくにオープンデータカタログ</w:t>
            </w:r>
          </w:p>
          <w:p w14:paraId="163B5141" w14:textId="77777777" w:rsidR="008E50B7" w:rsidRPr="008E50B7" w:rsidRDefault="008E50B7" w:rsidP="008E50B7">
            <w:pPr>
              <w:rPr>
                <w:sz w:val="18"/>
                <w:szCs w:val="18"/>
              </w:rPr>
            </w:pPr>
            <w:r w:rsidRPr="008E50B7">
              <w:rPr>
                <w:sz w:val="18"/>
                <w:szCs w:val="18"/>
              </w:rPr>
              <w:t>http://www.pref.shizuoka.jp/kikaku/ki-330/opendata/</w:t>
            </w:r>
          </w:p>
        </w:tc>
        <w:tc>
          <w:tcPr>
            <w:tcW w:w="3792" w:type="dxa"/>
          </w:tcPr>
          <w:p w14:paraId="7CA8D52B" w14:textId="77777777" w:rsidR="008E50B7" w:rsidRPr="008E50B7" w:rsidRDefault="008E50B7" w:rsidP="008E50B7">
            <w:pPr>
              <w:rPr>
                <w:sz w:val="18"/>
                <w:szCs w:val="18"/>
              </w:rPr>
            </w:pPr>
            <w:r w:rsidRPr="008E50B7">
              <w:rPr>
                <w:rFonts w:hint="eastAsia"/>
                <w:sz w:val="18"/>
                <w:szCs w:val="18"/>
              </w:rPr>
              <w:t>都道府県で始めてデータポータルを開設。県内</w:t>
            </w:r>
            <w:r w:rsidR="004B7558">
              <w:rPr>
                <w:rFonts w:hint="eastAsia"/>
                <w:sz w:val="18"/>
                <w:szCs w:val="18"/>
              </w:rPr>
              <w:t>市町村</w:t>
            </w:r>
            <w:r w:rsidRPr="008E50B7">
              <w:rPr>
                <w:rFonts w:hint="eastAsia"/>
                <w:sz w:val="18"/>
                <w:szCs w:val="18"/>
              </w:rPr>
              <w:t>も利用可能（裾野市が利用）。</w:t>
            </w:r>
          </w:p>
        </w:tc>
      </w:tr>
      <w:tr w:rsidR="008E50B7" w:rsidRPr="008E50B7" w14:paraId="559136B8" w14:textId="77777777" w:rsidTr="008F531C">
        <w:trPr>
          <w:cantSplit/>
        </w:trPr>
        <w:tc>
          <w:tcPr>
            <w:tcW w:w="959" w:type="dxa"/>
          </w:tcPr>
          <w:p w14:paraId="45CFAF05" w14:textId="77777777" w:rsidR="004F66E3" w:rsidRDefault="008E50B7" w:rsidP="008E50B7">
            <w:pPr>
              <w:rPr>
                <w:sz w:val="18"/>
                <w:szCs w:val="18"/>
              </w:rPr>
            </w:pPr>
            <w:r w:rsidRPr="008E50B7">
              <w:rPr>
                <w:sz w:val="18"/>
                <w:szCs w:val="18"/>
              </w:rPr>
              <w:t>静岡県</w:t>
            </w:r>
          </w:p>
          <w:p w14:paraId="4B7A21DE" w14:textId="18862657" w:rsidR="008E50B7" w:rsidRPr="008E50B7" w:rsidRDefault="008E50B7" w:rsidP="008E50B7">
            <w:pPr>
              <w:rPr>
                <w:sz w:val="18"/>
                <w:szCs w:val="18"/>
              </w:rPr>
            </w:pPr>
            <w:r w:rsidRPr="008E50B7">
              <w:rPr>
                <w:sz w:val="18"/>
                <w:szCs w:val="18"/>
              </w:rPr>
              <w:t>山梨県</w:t>
            </w:r>
          </w:p>
        </w:tc>
        <w:tc>
          <w:tcPr>
            <w:tcW w:w="3969" w:type="dxa"/>
          </w:tcPr>
          <w:p w14:paraId="27720D54" w14:textId="77777777" w:rsidR="008E50B7" w:rsidRPr="008E50B7" w:rsidRDefault="008E50B7" w:rsidP="008E50B7">
            <w:pPr>
              <w:rPr>
                <w:sz w:val="18"/>
                <w:szCs w:val="18"/>
              </w:rPr>
            </w:pPr>
            <w:r w:rsidRPr="008E50B7">
              <w:rPr>
                <w:rFonts w:hint="eastAsia"/>
                <w:sz w:val="18"/>
                <w:szCs w:val="18"/>
              </w:rPr>
              <w:t>富岳</w:t>
            </w:r>
            <w:r w:rsidRPr="008E50B7">
              <w:rPr>
                <w:rFonts w:hint="eastAsia"/>
                <w:sz w:val="18"/>
                <w:szCs w:val="18"/>
              </w:rPr>
              <w:t>3776</w:t>
            </w:r>
            <w:r w:rsidRPr="008E50B7">
              <w:rPr>
                <w:rFonts w:hint="eastAsia"/>
                <w:sz w:val="18"/>
                <w:szCs w:val="18"/>
              </w:rPr>
              <w:t>景</w:t>
            </w:r>
          </w:p>
          <w:p w14:paraId="5D761486" w14:textId="77777777" w:rsidR="008E50B7" w:rsidRPr="008E50B7" w:rsidRDefault="008E50B7" w:rsidP="008E50B7">
            <w:pPr>
              <w:rPr>
                <w:sz w:val="18"/>
                <w:szCs w:val="18"/>
              </w:rPr>
            </w:pPr>
            <w:r w:rsidRPr="008E50B7">
              <w:rPr>
                <w:sz w:val="18"/>
                <w:szCs w:val="18"/>
              </w:rPr>
              <w:t>http://fugaku3776.okfn.jp/</w:t>
            </w:r>
          </w:p>
        </w:tc>
        <w:tc>
          <w:tcPr>
            <w:tcW w:w="3792" w:type="dxa"/>
          </w:tcPr>
          <w:p w14:paraId="15FE3DB0" w14:textId="6CC3B188" w:rsidR="008E50B7" w:rsidRPr="008E50B7" w:rsidRDefault="008E50B7" w:rsidP="00182FF7">
            <w:pPr>
              <w:rPr>
                <w:sz w:val="18"/>
                <w:szCs w:val="18"/>
              </w:rPr>
            </w:pPr>
            <w:r w:rsidRPr="008E50B7">
              <w:rPr>
                <w:rFonts w:hint="eastAsia"/>
                <w:sz w:val="18"/>
                <w:szCs w:val="18"/>
              </w:rPr>
              <w:t>富士山の写真を位置情報付きで誰でも投稿可能。投稿した写真はオープンデータ</w:t>
            </w:r>
            <w:r w:rsidR="00182FF7">
              <w:rPr>
                <w:rFonts w:hint="eastAsia"/>
                <w:sz w:val="18"/>
                <w:szCs w:val="18"/>
              </w:rPr>
              <w:t>として公開</w:t>
            </w:r>
            <w:r w:rsidRPr="008E50B7">
              <w:rPr>
                <w:rFonts w:hint="eastAsia"/>
                <w:sz w:val="18"/>
                <w:szCs w:val="18"/>
              </w:rPr>
              <w:t>される。災害（大雪）の際には災害情報共有ポータルとして活用された。</w:t>
            </w:r>
          </w:p>
        </w:tc>
      </w:tr>
      <w:tr w:rsidR="008E50B7" w:rsidRPr="008E50B7" w14:paraId="16D781F3" w14:textId="77777777" w:rsidTr="008F531C">
        <w:trPr>
          <w:cantSplit/>
        </w:trPr>
        <w:tc>
          <w:tcPr>
            <w:tcW w:w="959" w:type="dxa"/>
          </w:tcPr>
          <w:p w14:paraId="3EED0A02" w14:textId="77777777" w:rsidR="008E50B7" w:rsidRPr="008E50B7" w:rsidRDefault="008E50B7" w:rsidP="008E50B7">
            <w:pPr>
              <w:rPr>
                <w:sz w:val="18"/>
                <w:szCs w:val="18"/>
              </w:rPr>
            </w:pPr>
            <w:r w:rsidRPr="008E50B7">
              <w:rPr>
                <w:sz w:val="18"/>
                <w:szCs w:val="18"/>
              </w:rPr>
              <w:t>福井県</w:t>
            </w:r>
          </w:p>
        </w:tc>
        <w:tc>
          <w:tcPr>
            <w:tcW w:w="3969" w:type="dxa"/>
          </w:tcPr>
          <w:p w14:paraId="26A5CE69" w14:textId="77777777" w:rsidR="008E50B7" w:rsidRPr="008E50B7" w:rsidRDefault="008E50B7" w:rsidP="008E50B7">
            <w:pPr>
              <w:rPr>
                <w:sz w:val="18"/>
                <w:szCs w:val="18"/>
              </w:rPr>
            </w:pPr>
            <w:r w:rsidRPr="008E50B7">
              <w:rPr>
                <w:rFonts w:hint="eastAsia"/>
                <w:sz w:val="18"/>
                <w:szCs w:val="18"/>
              </w:rPr>
              <w:t>オープンデータライブラリ</w:t>
            </w:r>
          </w:p>
          <w:p w14:paraId="41EC6A43" w14:textId="77777777" w:rsidR="008E50B7" w:rsidRPr="008E50B7" w:rsidRDefault="008E50B7" w:rsidP="008E50B7">
            <w:pPr>
              <w:rPr>
                <w:sz w:val="18"/>
                <w:szCs w:val="18"/>
              </w:rPr>
            </w:pPr>
            <w:r w:rsidRPr="008E50B7">
              <w:rPr>
                <w:sz w:val="18"/>
                <w:szCs w:val="18"/>
              </w:rPr>
              <w:t>http://www.pref.fukui.lg.jp/doc/toukei-jouhou/opendata/</w:t>
            </w:r>
          </w:p>
          <w:p w14:paraId="25B55732" w14:textId="77777777" w:rsidR="008E50B7" w:rsidRPr="008E50B7" w:rsidRDefault="008E50B7" w:rsidP="008E50B7">
            <w:pPr>
              <w:rPr>
                <w:sz w:val="18"/>
                <w:szCs w:val="18"/>
              </w:rPr>
            </w:pPr>
            <w:r w:rsidRPr="008E50B7">
              <w:rPr>
                <w:rFonts w:hint="eastAsia"/>
                <w:sz w:val="18"/>
                <w:szCs w:val="18"/>
              </w:rPr>
              <w:t>県内公共データの形式統一</w:t>
            </w:r>
          </w:p>
          <w:p w14:paraId="38DEDE40" w14:textId="77777777" w:rsidR="008E50B7" w:rsidRPr="008E50B7" w:rsidRDefault="008E50B7" w:rsidP="008E50B7">
            <w:pPr>
              <w:rPr>
                <w:sz w:val="18"/>
                <w:szCs w:val="18"/>
              </w:rPr>
            </w:pPr>
            <w:r w:rsidRPr="008E50B7">
              <w:rPr>
                <w:sz w:val="18"/>
                <w:szCs w:val="18"/>
              </w:rPr>
              <w:t>http://www.fukuishimbun.co.jp/localnews/politics/46384.html</w:t>
            </w:r>
          </w:p>
        </w:tc>
        <w:tc>
          <w:tcPr>
            <w:tcW w:w="3792" w:type="dxa"/>
          </w:tcPr>
          <w:p w14:paraId="590102DB" w14:textId="39CEDC83" w:rsidR="008E50B7" w:rsidRPr="008E50B7" w:rsidRDefault="008E50B7" w:rsidP="008E50B7">
            <w:pPr>
              <w:rPr>
                <w:sz w:val="18"/>
                <w:szCs w:val="18"/>
              </w:rPr>
            </w:pPr>
            <w:r w:rsidRPr="008E50B7">
              <w:rPr>
                <w:rFonts w:hint="eastAsia"/>
                <w:sz w:val="18"/>
                <w:szCs w:val="18"/>
              </w:rPr>
              <w:t>オープンデータと、オープンデータを活用したアプリを公開。県内市町村のデータ形式の統一に向けた取組みにも着手。</w:t>
            </w:r>
          </w:p>
        </w:tc>
      </w:tr>
      <w:tr w:rsidR="008E50B7" w:rsidRPr="008E50B7" w14:paraId="42C14FCA" w14:textId="77777777" w:rsidTr="008F531C">
        <w:trPr>
          <w:cantSplit/>
        </w:trPr>
        <w:tc>
          <w:tcPr>
            <w:tcW w:w="959" w:type="dxa"/>
          </w:tcPr>
          <w:p w14:paraId="64A0FA74" w14:textId="77777777" w:rsidR="008E50B7" w:rsidRPr="008E50B7" w:rsidRDefault="008E50B7" w:rsidP="008E50B7">
            <w:pPr>
              <w:rPr>
                <w:sz w:val="18"/>
                <w:szCs w:val="18"/>
              </w:rPr>
            </w:pPr>
            <w:r w:rsidRPr="008E50B7">
              <w:rPr>
                <w:sz w:val="18"/>
                <w:szCs w:val="18"/>
              </w:rPr>
              <w:t>福井市</w:t>
            </w:r>
          </w:p>
        </w:tc>
        <w:tc>
          <w:tcPr>
            <w:tcW w:w="3969" w:type="dxa"/>
          </w:tcPr>
          <w:p w14:paraId="0EB5104E" w14:textId="77777777" w:rsidR="008E50B7" w:rsidRPr="008E50B7" w:rsidRDefault="008E50B7" w:rsidP="008E50B7">
            <w:pPr>
              <w:rPr>
                <w:sz w:val="18"/>
                <w:szCs w:val="18"/>
              </w:rPr>
            </w:pPr>
            <w:r w:rsidRPr="008E50B7">
              <w:rPr>
                <w:rFonts w:hint="eastAsia"/>
                <w:sz w:val="18"/>
                <w:szCs w:val="18"/>
              </w:rPr>
              <w:t>市のホームページ利用規約の改訂</w:t>
            </w:r>
          </w:p>
          <w:p w14:paraId="533F43D8" w14:textId="77777777" w:rsidR="008E50B7" w:rsidRPr="008E50B7" w:rsidRDefault="008E50B7" w:rsidP="008E50B7">
            <w:pPr>
              <w:rPr>
                <w:sz w:val="18"/>
                <w:szCs w:val="18"/>
              </w:rPr>
            </w:pPr>
            <w:r w:rsidRPr="008E50B7">
              <w:rPr>
                <w:sz w:val="18"/>
                <w:szCs w:val="18"/>
              </w:rPr>
              <w:t>http://www.city.fukui.lg.jp/sisei/kohou/hp/site-p.html</w:t>
            </w:r>
          </w:p>
        </w:tc>
        <w:tc>
          <w:tcPr>
            <w:tcW w:w="3792" w:type="dxa"/>
          </w:tcPr>
          <w:p w14:paraId="3D1AA88F" w14:textId="77777777" w:rsidR="008E50B7" w:rsidRPr="008E50B7" w:rsidRDefault="008E50B7" w:rsidP="008E50B7">
            <w:pPr>
              <w:rPr>
                <w:sz w:val="18"/>
                <w:szCs w:val="18"/>
              </w:rPr>
            </w:pPr>
            <w:r w:rsidRPr="008E50B7">
              <w:rPr>
                <w:rFonts w:hint="eastAsia"/>
                <w:sz w:val="18"/>
                <w:szCs w:val="18"/>
              </w:rPr>
              <w:t>市のホームページ全体に</w:t>
            </w:r>
            <w:r w:rsidRPr="008E50B7">
              <w:rPr>
                <w:rFonts w:hint="eastAsia"/>
                <w:sz w:val="18"/>
                <w:szCs w:val="18"/>
              </w:rPr>
              <w:t>CC-BY-SA</w:t>
            </w:r>
            <w:r w:rsidRPr="008E50B7">
              <w:rPr>
                <w:rFonts w:hint="eastAsia"/>
                <w:sz w:val="18"/>
                <w:szCs w:val="18"/>
              </w:rPr>
              <w:t>ライセンスを付与。</w:t>
            </w:r>
          </w:p>
        </w:tc>
      </w:tr>
      <w:tr w:rsidR="008E50B7" w:rsidRPr="008E50B7" w14:paraId="26372B04" w14:textId="77777777" w:rsidTr="008F531C">
        <w:trPr>
          <w:cantSplit/>
        </w:trPr>
        <w:tc>
          <w:tcPr>
            <w:tcW w:w="959" w:type="dxa"/>
          </w:tcPr>
          <w:p w14:paraId="0D1ECA0F" w14:textId="77777777" w:rsidR="008E50B7" w:rsidRPr="008E50B7" w:rsidRDefault="008E50B7" w:rsidP="008E50B7">
            <w:pPr>
              <w:rPr>
                <w:sz w:val="18"/>
                <w:szCs w:val="18"/>
              </w:rPr>
            </w:pPr>
            <w:r w:rsidRPr="008E50B7">
              <w:rPr>
                <w:sz w:val="18"/>
                <w:szCs w:val="18"/>
              </w:rPr>
              <w:t>青森県</w:t>
            </w:r>
          </w:p>
        </w:tc>
        <w:tc>
          <w:tcPr>
            <w:tcW w:w="3969" w:type="dxa"/>
          </w:tcPr>
          <w:p w14:paraId="713A5479" w14:textId="77777777" w:rsidR="008E50B7" w:rsidRPr="008E50B7" w:rsidRDefault="008E50B7" w:rsidP="008E50B7">
            <w:pPr>
              <w:rPr>
                <w:sz w:val="18"/>
                <w:szCs w:val="18"/>
              </w:rPr>
            </w:pPr>
            <w:r w:rsidRPr="008E50B7">
              <w:rPr>
                <w:rFonts w:hint="eastAsia"/>
                <w:sz w:val="18"/>
                <w:szCs w:val="18"/>
              </w:rPr>
              <w:t>あおもり映像素材ライブラリー</w:t>
            </w:r>
          </w:p>
          <w:p w14:paraId="65C79A8B" w14:textId="77777777" w:rsidR="008E50B7" w:rsidRPr="008E50B7" w:rsidRDefault="008E50B7" w:rsidP="008E50B7">
            <w:pPr>
              <w:rPr>
                <w:sz w:val="18"/>
                <w:szCs w:val="18"/>
              </w:rPr>
            </w:pPr>
            <w:r w:rsidRPr="008E50B7">
              <w:rPr>
                <w:sz w:val="18"/>
                <w:szCs w:val="18"/>
              </w:rPr>
              <w:t>http://amcp-aomori.jp/</w:t>
            </w:r>
          </w:p>
        </w:tc>
        <w:tc>
          <w:tcPr>
            <w:tcW w:w="3792" w:type="dxa"/>
          </w:tcPr>
          <w:p w14:paraId="3580B89D" w14:textId="2A7EA16C" w:rsidR="008E50B7" w:rsidRPr="008E50B7" w:rsidRDefault="008E50B7" w:rsidP="00182FF7">
            <w:pPr>
              <w:rPr>
                <w:sz w:val="18"/>
                <w:szCs w:val="18"/>
              </w:rPr>
            </w:pPr>
            <w:r w:rsidRPr="008E50B7">
              <w:rPr>
                <w:rFonts w:hint="eastAsia"/>
                <w:sz w:val="18"/>
                <w:szCs w:val="18"/>
              </w:rPr>
              <w:t>県職員が撮影した県内の様々な映像素材をオープンデータ</w:t>
            </w:r>
            <w:r w:rsidR="00182FF7">
              <w:rPr>
                <w:rFonts w:hint="eastAsia"/>
                <w:sz w:val="18"/>
                <w:szCs w:val="18"/>
              </w:rPr>
              <w:t>として公開。</w:t>
            </w:r>
          </w:p>
        </w:tc>
      </w:tr>
      <w:tr w:rsidR="008E50B7" w:rsidRPr="008E50B7" w14:paraId="5FCEB98B" w14:textId="77777777" w:rsidTr="008F531C">
        <w:trPr>
          <w:cantSplit/>
        </w:trPr>
        <w:tc>
          <w:tcPr>
            <w:tcW w:w="959" w:type="dxa"/>
          </w:tcPr>
          <w:p w14:paraId="2D79F2F9" w14:textId="77777777" w:rsidR="004F66E3" w:rsidRDefault="004F66E3" w:rsidP="008E50B7">
            <w:pPr>
              <w:rPr>
                <w:sz w:val="18"/>
                <w:szCs w:val="18"/>
              </w:rPr>
            </w:pPr>
            <w:r>
              <w:rPr>
                <w:sz w:val="18"/>
                <w:szCs w:val="18"/>
              </w:rPr>
              <w:lastRenderedPageBreak/>
              <w:t>福島県</w:t>
            </w:r>
          </w:p>
          <w:p w14:paraId="3A6B0EFA" w14:textId="77777777" w:rsidR="008E50B7" w:rsidRPr="008E50B7" w:rsidRDefault="008E50B7" w:rsidP="008E50B7">
            <w:pPr>
              <w:rPr>
                <w:sz w:val="18"/>
                <w:szCs w:val="18"/>
              </w:rPr>
            </w:pPr>
            <w:r w:rsidRPr="008E50B7">
              <w:rPr>
                <w:sz w:val="18"/>
                <w:szCs w:val="18"/>
              </w:rPr>
              <w:t>会津若松市</w:t>
            </w:r>
          </w:p>
        </w:tc>
        <w:tc>
          <w:tcPr>
            <w:tcW w:w="3969" w:type="dxa"/>
          </w:tcPr>
          <w:p w14:paraId="382A6277" w14:textId="77777777" w:rsidR="008E50B7" w:rsidRPr="008E50B7" w:rsidRDefault="008E50B7" w:rsidP="008E50B7">
            <w:pPr>
              <w:rPr>
                <w:sz w:val="18"/>
                <w:szCs w:val="18"/>
              </w:rPr>
            </w:pPr>
            <w:r w:rsidRPr="008E50B7">
              <w:rPr>
                <w:rFonts w:hint="eastAsia"/>
                <w:sz w:val="18"/>
                <w:szCs w:val="18"/>
              </w:rPr>
              <w:t>オープンデータライセンスによるデータ公開</w:t>
            </w:r>
          </w:p>
          <w:p w14:paraId="4D103A4F" w14:textId="77777777" w:rsidR="008E50B7" w:rsidRPr="008E50B7" w:rsidRDefault="008E50B7" w:rsidP="008E50B7">
            <w:pPr>
              <w:rPr>
                <w:sz w:val="18"/>
                <w:szCs w:val="18"/>
              </w:rPr>
            </w:pPr>
            <w:r w:rsidRPr="008E50B7">
              <w:rPr>
                <w:sz w:val="18"/>
                <w:szCs w:val="18"/>
              </w:rPr>
              <w:t>http://www.city.aizuwakamatsu.fukushima.jp/docs/2009122400048/</w:t>
            </w:r>
          </w:p>
        </w:tc>
        <w:tc>
          <w:tcPr>
            <w:tcW w:w="3792" w:type="dxa"/>
          </w:tcPr>
          <w:p w14:paraId="0299C2B1" w14:textId="77777777" w:rsidR="008E50B7" w:rsidRPr="008E50B7" w:rsidRDefault="008E50B7" w:rsidP="008E50B7">
            <w:pPr>
              <w:rPr>
                <w:sz w:val="18"/>
                <w:szCs w:val="18"/>
              </w:rPr>
            </w:pPr>
            <w:r w:rsidRPr="008E50B7">
              <w:rPr>
                <w:rFonts w:hint="eastAsia"/>
                <w:sz w:val="18"/>
                <w:szCs w:val="18"/>
              </w:rPr>
              <w:t>オープンライセンス（</w:t>
            </w:r>
            <w:r w:rsidRPr="008E50B7">
              <w:rPr>
                <w:rFonts w:hint="eastAsia"/>
                <w:sz w:val="18"/>
                <w:szCs w:val="18"/>
              </w:rPr>
              <w:t>CC-BY</w:t>
            </w:r>
            <w:r w:rsidRPr="008E50B7">
              <w:rPr>
                <w:rFonts w:hint="eastAsia"/>
                <w:sz w:val="18"/>
                <w:szCs w:val="18"/>
              </w:rPr>
              <w:t>）に加え、オープンドキュメント形式（</w:t>
            </w:r>
            <w:r w:rsidRPr="008E50B7">
              <w:rPr>
                <w:rFonts w:hint="eastAsia"/>
                <w:sz w:val="18"/>
                <w:szCs w:val="18"/>
              </w:rPr>
              <w:t>ODF</w:t>
            </w:r>
            <w:r w:rsidRPr="008E50B7">
              <w:rPr>
                <w:rFonts w:hint="eastAsia"/>
                <w:sz w:val="18"/>
                <w:szCs w:val="18"/>
              </w:rPr>
              <w:t>）でも公開。</w:t>
            </w:r>
          </w:p>
        </w:tc>
      </w:tr>
      <w:tr w:rsidR="000003DB" w:rsidRPr="008E50B7" w14:paraId="1368DBAE" w14:textId="77777777" w:rsidTr="008F531C">
        <w:trPr>
          <w:cantSplit/>
        </w:trPr>
        <w:tc>
          <w:tcPr>
            <w:tcW w:w="959" w:type="dxa"/>
          </w:tcPr>
          <w:p w14:paraId="18725B7D" w14:textId="7922DA90" w:rsidR="000003DB" w:rsidRDefault="000003DB" w:rsidP="008E50B7">
            <w:pPr>
              <w:rPr>
                <w:sz w:val="18"/>
                <w:szCs w:val="18"/>
              </w:rPr>
            </w:pPr>
            <w:r>
              <w:rPr>
                <w:sz w:val="18"/>
                <w:szCs w:val="18"/>
              </w:rPr>
              <w:t>神奈川県横須賀市</w:t>
            </w:r>
          </w:p>
        </w:tc>
        <w:tc>
          <w:tcPr>
            <w:tcW w:w="3969" w:type="dxa"/>
          </w:tcPr>
          <w:p w14:paraId="684A5259" w14:textId="77777777" w:rsidR="000003DB" w:rsidRDefault="000003DB" w:rsidP="008E50B7">
            <w:pPr>
              <w:rPr>
                <w:sz w:val="18"/>
                <w:szCs w:val="18"/>
              </w:rPr>
            </w:pPr>
            <w:r>
              <w:rPr>
                <w:rFonts w:hint="eastAsia"/>
                <w:sz w:val="18"/>
                <w:szCs w:val="18"/>
              </w:rPr>
              <w:t>防災情報のオープンデータ公開</w:t>
            </w:r>
          </w:p>
          <w:p w14:paraId="762C9795" w14:textId="5841D251" w:rsidR="000003DB" w:rsidRPr="008E50B7" w:rsidRDefault="000003DB" w:rsidP="008E50B7">
            <w:pPr>
              <w:rPr>
                <w:sz w:val="18"/>
                <w:szCs w:val="18"/>
              </w:rPr>
            </w:pPr>
            <w:r w:rsidRPr="000003DB">
              <w:rPr>
                <w:sz w:val="18"/>
                <w:szCs w:val="18"/>
              </w:rPr>
              <w:t>http://yokosuka-opendata.ubin.jp/</w:t>
            </w:r>
          </w:p>
        </w:tc>
        <w:tc>
          <w:tcPr>
            <w:tcW w:w="3792" w:type="dxa"/>
          </w:tcPr>
          <w:p w14:paraId="27C032C8" w14:textId="7C0EBCAB" w:rsidR="000003DB" w:rsidRPr="000003DB" w:rsidRDefault="000003DB">
            <w:pPr>
              <w:rPr>
                <w:sz w:val="18"/>
                <w:szCs w:val="18"/>
              </w:rPr>
            </w:pPr>
            <w:r>
              <w:rPr>
                <w:rFonts w:hint="eastAsia"/>
                <w:sz w:val="18"/>
                <w:szCs w:val="18"/>
              </w:rPr>
              <w:t>横須賀市が公開する防災関連データを機械判読に適した形式に変換して公開し、これを利用したアイデアソン・ハッカソンを実施。</w:t>
            </w:r>
          </w:p>
        </w:tc>
      </w:tr>
    </w:tbl>
    <w:p w14:paraId="18B10103" w14:textId="77777777" w:rsidR="008E50B7" w:rsidRPr="008E50B7" w:rsidRDefault="008E50B7" w:rsidP="008E50B7"/>
    <w:p w14:paraId="59808FB4" w14:textId="77777777" w:rsidR="00DA792F" w:rsidRDefault="00DA792F" w:rsidP="00963CC2"/>
    <w:p w14:paraId="3415CE66" w14:textId="77777777" w:rsidR="007F3F7A" w:rsidRDefault="007F3F7A" w:rsidP="007F3F7A">
      <w:pPr>
        <w:pStyle w:val="3"/>
      </w:pPr>
      <w:r>
        <w:rPr>
          <w:rFonts w:hint="eastAsia"/>
        </w:rPr>
        <w:t>国際的な動向</w:t>
      </w:r>
    </w:p>
    <w:p w14:paraId="439BE902" w14:textId="4FEE5765" w:rsidR="007F3F7A" w:rsidRDefault="00DA792F" w:rsidP="00DA792F">
      <w:pPr>
        <w:ind w:firstLineChars="100" w:firstLine="210"/>
      </w:pPr>
      <w:r>
        <w:t>諸外国においては、欧米を中心に</w:t>
      </w:r>
      <w:r>
        <w:rPr>
          <w:rFonts w:hint="eastAsia"/>
        </w:rPr>
        <w:t>2000</w:t>
      </w:r>
      <w:r>
        <w:rPr>
          <w:rFonts w:hint="eastAsia"/>
        </w:rPr>
        <w:t>年代後半から取組みが開始されている。</w:t>
      </w:r>
    </w:p>
    <w:p w14:paraId="4F46D648" w14:textId="2A07B873" w:rsidR="00DA792F" w:rsidRDefault="00167BBF" w:rsidP="005F5D5F">
      <w:pPr>
        <w:ind w:firstLineChars="100" w:firstLine="210"/>
      </w:pPr>
      <w:r>
        <w:rPr>
          <w:rFonts w:hint="eastAsia"/>
        </w:rPr>
        <w:t>米国</w:t>
      </w:r>
      <w:r w:rsidR="00DA792F">
        <w:rPr>
          <w:rFonts w:hint="eastAsia"/>
        </w:rPr>
        <w:t>では</w:t>
      </w:r>
      <w:r w:rsidR="005F5D5F">
        <w:rPr>
          <w:rFonts w:hint="eastAsia"/>
        </w:rPr>
        <w:t>、</w:t>
      </w:r>
      <w:r w:rsidR="00192100">
        <w:rPr>
          <w:rFonts w:hint="eastAsia"/>
        </w:rPr>
        <w:t>オバマ大統領就任翌日の</w:t>
      </w:r>
      <w:r w:rsidR="00192100">
        <w:rPr>
          <w:rFonts w:hint="eastAsia"/>
        </w:rPr>
        <w:t>2009</w:t>
      </w:r>
      <w:r w:rsidR="00192100">
        <w:rPr>
          <w:rFonts w:hint="eastAsia"/>
        </w:rPr>
        <w:t>年</w:t>
      </w:r>
      <w:r w:rsidR="00192100">
        <w:rPr>
          <w:rFonts w:hint="eastAsia"/>
        </w:rPr>
        <w:t>1</w:t>
      </w:r>
      <w:r w:rsidR="00192100">
        <w:rPr>
          <w:rFonts w:hint="eastAsia"/>
        </w:rPr>
        <w:t>月</w:t>
      </w:r>
      <w:r w:rsidR="00192100">
        <w:rPr>
          <w:rFonts w:hint="eastAsia"/>
        </w:rPr>
        <w:t>21</w:t>
      </w:r>
      <w:r w:rsidR="00192100">
        <w:rPr>
          <w:rFonts w:hint="eastAsia"/>
        </w:rPr>
        <w:t>日に「透明性とオープンガバメントに関する覚書」を公表し、オープンガバメントの</w:t>
      </w:r>
      <w:r w:rsidR="00192100">
        <w:rPr>
          <w:rFonts w:hint="eastAsia"/>
        </w:rPr>
        <w:t>3</w:t>
      </w:r>
      <w:r w:rsidR="00192100">
        <w:rPr>
          <w:rFonts w:hint="eastAsia"/>
        </w:rPr>
        <w:t>原則として、透明性、市民参加、官民連携を掲げた。その中核プロジェクトとして、</w:t>
      </w:r>
      <w:r w:rsidR="00DA792F">
        <w:rPr>
          <w:rFonts w:hint="eastAsia"/>
        </w:rPr>
        <w:t>2009</w:t>
      </w:r>
      <w:r w:rsidR="00DA792F">
        <w:rPr>
          <w:rFonts w:hint="eastAsia"/>
        </w:rPr>
        <w:t>年</w:t>
      </w:r>
      <w:r w:rsidR="005F5D5F">
        <w:rPr>
          <w:rFonts w:hint="eastAsia"/>
        </w:rPr>
        <w:t>5</w:t>
      </w:r>
      <w:r w:rsidR="005F5D5F">
        <w:rPr>
          <w:rFonts w:hint="eastAsia"/>
        </w:rPr>
        <w:t>月</w:t>
      </w:r>
      <w:r w:rsidR="005F5D5F">
        <w:rPr>
          <w:rFonts w:hint="eastAsia"/>
        </w:rPr>
        <w:t>21</w:t>
      </w:r>
      <w:r w:rsidR="005F5D5F">
        <w:rPr>
          <w:rFonts w:hint="eastAsia"/>
        </w:rPr>
        <w:t>日には、連邦政府のデータポータルサイト「</w:t>
      </w:r>
      <w:r w:rsidR="005F5D5F" w:rsidRPr="005F5D5F">
        <w:t>Data.gov</w:t>
      </w:r>
      <w:r w:rsidR="005F5D5F">
        <w:rPr>
          <w:rFonts w:hint="eastAsia"/>
        </w:rPr>
        <w:t>」が開設された</w:t>
      </w:r>
      <w:r w:rsidR="00DA792F">
        <w:rPr>
          <w:rFonts w:hint="eastAsia"/>
        </w:rPr>
        <w:t>。</w:t>
      </w:r>
      <w:r w:rsidR="007C082B">
        <w:t>2012</w:t>
      </w:r>
      <w:r w:rsidR="007C082B">
        <w:rPr>
          <w:rFonts w:hint="eastAsia"/>
        </w:rPr>
        <w:t>年</w:t>
      </w:r>
      <w:r w:rsidR="007C082B">
        <w:t>5</w:t>
      </w:r>
      <w:r w:rsidR="007C082B">
        <w:rPr>
          <w:rFonts w:hint="eastAsia"/>
        </w:rPr>
        <w:t>月</w:t>
      </w:r>
      <w:r w:rsidR="007C082B" w:rsidRPr="007C082B">
        <w:t>23</w:t>
      </w:r>
      <w:r w:rsidR="007C082B">
        <w:rPr>
          <w:rFonts w:hint="eastAsia"/>
        </w:rPr>
        <w:t>日に発表した</w:t>
      </w:r>
      <w:r w:rsidR="007C082B" w:rsidRPr="007C082B">
        <w:rPr>
          <w:rFonts w:hint="eastAsia"/>
        </w:rPr>
        <w:t>「</w:t>
      </w:r>
      <w:r w:rsidR="007D4C93">
        <w:rPr>
          <w:rFonts w:hint="eastAsia"/>
        </w:rPr>
        <w:t>21</w:t>
      </w:r>
      <w:r w:rsidR="007C082B" w:rsidRPr="007C082B">
        <w:rPr>
          <w:rFonts w:hint="eastAsia"/>
        </w:rPr>
        <w:t>世紀のデジタル政府構築に関する覚書」</w:t>
      </w:r>
      <w:r w:rsidR="007C082B">
        <w:rPr>
          <w:rFonts w:hint="eastAsia"/>
        </w:rPr>
        <w:t>では、連邦政府が保有するデータは原則オープンにすることとし、あらゆるデバイスでいつでもアクセスできることや、全てのデータに</w:t>
      </w:r>
      <w:r w:rsidR="007C082B">
        <w:rPr>
          <w:rFonts w:hint="eastAsia"/>
        </w:rPr>
        <w:t>API</w:t>
      </w:r>
      <w:r w:rsidR="007C082B">
        <w:rPr>
          <w:rFonts w:hint="eastAsia"/>
        </w:rPr>
        <w:t>を用意すること、主な政府機関の</w:t>
      </w:r>
      <w:r w:rsidR="005B666F">
        <w:rPr>
          <w:rFonts w:hint="eastAsia"/>
        </w:rPr>
        <w:t>ホームページ</w:t>
      </w:r>
      <w:r w:rsidR="007C082B">
        <w:rPr>
          <w:rFonts w:hint="eastAsia"/>
        </w:rPr>
        <w:t>には開発者向けページを用意すること</w:t>
      </w:r>
      <w:r w:rsidR="003D0A67">
        <w:rPr>
          <w:rFonts w:hint="eastAsia"/>
        </w:rPr>
        <w:t>等</w:t>
      </w:r>
      <w:r w:rsidR="007C082B">
        <w:rPr>
          <w:rFonts w:hint="eastAsia"/>
        </w:rPr>
        <w:t>が示された。</w:t>
      </w:r>
    </w:p>
    <w:p w14:paraId="6B9758DA" w14:textId="38CE5513" w:rsidR="00DA792F" w:rsidRDefault="007C082B" w:rsidP="002540AA">
      <w:pPr>
        <w:ind w:firstLineChars="100" w:firstLine="210"/>
      </w:pPr>
      <w:r>
        <w:rPr>
          <w:rFonts w:hint="eastAsia"/>
        </w:rPr>
        <w:t>一方</w:t>
      </w:r>
      <w:r w:rsidR="00167BBF">
        <w:rPr>
          <w:rFonts w:hint="eastAsia"/>
        </w:rPr>
        <w:t>、</w:t>
      </w:r>
      <w:r>
        <w:rPr>
          <w:rFonts w:hint="eastAsia"/>
        </w:rPr>
        <w:t>EU</w:t>
      </w:r>
      <w:r>
        <w:rPr>
          <w:rFonts w:hint="eastAsia"/>
        </w:rPr>
        <w:t>では、</w:t>
      </w:r>
      <w:r w:rsidR="002540AA">
        <w:rPr>
          <w:rFonts w:hint="eastAsia"/>
        </w:rPr>
        <w:t>2003</w:t>
      </w:r>
      <w:r w:rsidR="002540AA">
        <w:rPr>
          <w:rFonts w:hint="eastAsia"/>
        </w:rPr>
        <w:t>年に</w:t>
      </w:r>
      <w:r w:rsidR="002540AA">
        <w:rPr>
          <w:rFonts w:hint="eastAsia"/>
        </w:rPr>
        <w:t>EU</w:t>
      </w:r>
      <w:r w:rsidR="002540AA">
        <w:rPr>
          <w:rFonts w:hint="eastAsia"/>
        </w:rPr>
        <w:t>が発表した「</w:t>
      </w:r>
      <w:r w:rsidR="002540AA">
        <w:rPr>
          <w:rFonts w:hint="eastAsia"/>
        </w:rPr>
        <w:t>PSI</w:t>
      </w:r>
      <w:r w:rsidR="002540AA">
        <w:rPr>
          <w:rFonts w:hint="eastAsia"/>
        </w:rPr>
        <w:t>（公共保有データ）の再利用に関する指令」を契機として各国のオープンデータへの取組みが始まった。中でも</w:t>
      </w:r>
      <w:r w:rsidR="009E7AF2">
        <w:rPr>
          <w:rFonts w:hint="eastAsia"/>
        </w:rPr>
        <w:t>イギリス</w:t>
      </w:r>
      <w:r w:rsidR="002540AA">
        <w:rPr>
          <w:rFonts w:hint="eastAsia"/>
        </w:rPr>
        <w:t>政府が積極的に取り組んでおり</w:t>
      </w:r>
      <w:r w:rsidR="00DA792F">
        <w:rPr>
          <w:rFonts w:hint="eastAsia"/>
        </w:rPr>
        <w:t>、</w:t>
      </w:r>
      <w:r w:rsidR="002540AA">
        <w:rPr>
          <w:rFonts w:hint="eastAsia"/>
        </w:rPr>
        <w:t>2005</w:t>
      </w:r>
      <w:r w:rsidR="002540AA">
        <w:rPr>
          <w:rFonts w:hint="eastAsia"/>
        </w:rPr>
        <w:t>年</w:t>
      </w:r>
      <w:r w:rsidR="002540AA">
        <w:rPr>
          <w:rFonts w:hint="eastAsia"/>
        </w:rPr>
        <w:t>7</w:t>
      </w:r>
      <w:r w:rsidR="002540AA">
        <w:rPr>
          <w:rFonts w:hint="eastAsia"/>
        </w:rPr>
        <w:t>月には「</w:t>
      </w:r>
      <w:r w:rsidR="002540AA">
        <w:rPr>
          <w:rFonts w:hint="eastAsia"/>
        </w:rPr>
        <w:t>PSI</w:t>
      </w:r>
      <w:r w:rsidR="002540AA">
        <w:rPr>
          <w:rFonts w:hint="eastAsia"/>
        </w:rPr>
        <w:t>再利用に関する規則」を定め、</w:t>
      </w:r>
      <w:r w:rsidR="00DA792F">
        <w:rPr>
          <w:rFonts w:hint="eastAsia"/>
        </w:rPr>
        <w:t>2006</w:t>
      </w:r>
      <w:r w:rsidR="00DA792F">
        <w:rPr>
          <w:rFonts w:hint="eastAsia"/>
        </w:rPr>
        <w:t>年</w:t>
      </w:r>
      <w:r w:rsidR="0038475F">
        <w:rPr>
          <w:rFonts w:hint="eastAsia"/>
        </w:rPr>
        <w:t>10</w:t>
      </w:r>
      <w:r w:rsidR="0038475F">
        <w:rPr>
          <w:rFonts w:hint="eastAsia"/>
        </w:rPr>
        <w:t>月には</w:t>
      </w:r>
      <w:r w:rsidR="0038475F">
        <w:rPr>
          <w:rFonts w:hint="eastAsia"/>
        </w:rPr>
        <w:t>Office of PSI</w:t>
      </w:r>
      <w:r w:rsidR="0038475F">
        <w:rPr>
          <w:rFonts w:hint="eastAsia"/>
        </w:rPr>
        <w:t>が</w:t>
      </w:r>
      <w:r w:rsidR="006C0298">
        <w:rPr>
          <w:rFonts w:hint="eastAsia"/>
        </w:rPr>
        <w:t xml:space="preserve">The </w:t>
      </w:r>
      <w:r w:rsidR="0038475F">
        <w:rPr>
          <w:rFonts w:hint="eastAsia"/>
        </w:rPr>
        <w:t>National Archive</w:t>
      </w:r>
      <w:r w:rsidR="006C0298">
        <w:rPr>
          <w:rFonts w:hint="eastAsia"/>
        </w:rPr>
        <w:t>s</w:t>
      </w:r>
      <w:r w:rsidR="0038475F">
        <w:rPr>
          <w:rFonts w:hint="eastAsia"/>
        </w:rPr>
        <w:t>傘下に入り、オープンデータに関する推進体制が確立された。</w:t>
      </w:r>
      <w:r w:rsidR="00192100">
        <w:rPr>
          <w:rFonts w:hint="eastAsia"/>
        </w:rPr>
        <w:t>また</w:t>
      </w:r>
      <w:r w:rsidR="001B0D38">
        <w:rPr>
          <w:rFonts w:hint="eastAsia"/>
        </w:rPr>
        <w:t>、</w:t>
      </w:r>
      <w:r w:rsidR="00192100">
        <w:rPr>
          <w:rFonts w:hint="eastAsia"/>
        </w:rPr>
        <w:t>2007</w:t>
      </w:r>
      <w:r w:rsidR="00192100">
        <w:rPr>
          <w:rFonts w:hint="eastAsia"/>
        </w:rPr>
        <w:t>年には</w:t>
      </w:r>
      <w:r w:rsidR="00192100">
        <w:rPr>
          <w:rFonts w:hint="eastAsia"/>
        </w:rPr>
        <w:t>Power of Information</w:t>
      </w:r>
      <w:r w:rsidR="00192100">
        <w:rPr>
          <w:rFonts w:hint="eastAsia"/>
        </w:rPr>
        <w:t>タスクフォースが設置され、その取組みは、米国をはじめ世界のオープンデータに関する取組みの源流になった。各国から報告書が参照され、日本も</w:t>
      </w:r>
      <w:r w:rsidR="00192100">
        <w:rPr>
          <w:rFonts w:hint="eastAsia"/>
        </w:rPr>
        <w:t>2008</w:t>
      </w:r>
      <w:r w:rsidR="00192100">
        <w:rPr>
          <w:rFonts w:hint="eastAsia"/>
        </w:rPr>
        <w:t>年に、</w:t>
      </w:r>
      <w:r w:rsidR="001B0D38">
        <w:rPr>
          <w:rFonts w:hint="eastAsia"/>
        </w:rPr>
        <w:t>国</w:t>
      </w:r>
      <w:r w:rsidR="00192100">
        <w:rPr>
          <w:rFonts w:hint="eastAsia"/>
        </w:rPr>
        <w:t>、県、市の</w:t>
      </w:r>
      <w:r w:rsidR="00192100">
        <w:rPr>
          <w:rFonts w:hint="eastAsia"/>
        </w:rPr>
        <w:t>CIO</w:t>
      </w:r>
      <w:r w:rsidR="00192100">
        <w:rPr>
          <w:rFonts w:hint="eastAsia"/>
        </w:rPr>
        <w:t>による研究会「行政</w:t>
      </w:r>
      <w:r w:rsidR="00192100">
        <w:rPr>
          <w:rFonts w:hint="eastAsia"/>
        </w:rPr>
        <w:t>CIO</w:t>
      </w:r>
      <w:r w:rsidR="00192100">
        <w:rPr>
          <w:rFonts w:hint="eastAsia"/>
        </w:rPr>
        <w:t>フォーラム」において検討が行われ、「行政情報のオープン化」が提言される等、大きな影響を与えた。</w:t>
      </w:r>
      <w:r w:rsidR="00DA792F">
        <w:rPr>
          <w:rFonts w:hint="eastAsia"/>
        </w:rPr>
        <w:t>2009</w:t>
      </w:r>
      <w:r w:rsidR="00DA792F">
        <w:rPr>
          <w:rFonts w:hint="eastAsia"/>
        </w:rPr>
        <w:t>年に</w:t>
      </w:r>
      <w:r w:rsidR="0038475F">
        <w:rPr>
          <w:rFonts w:hint="eastAsia"/>
        </w:rPr>
        <w:t>は政府の</w:t>
      </w:r>
      <w:r w:rsidR="00DA792F">
        <w:rPr>
          <w:rFonts w:hint="eastAsia"/>
        </w:rPr>
        <w:t>データポータルサイト</w:t>
      </w:r>
      <w:r w:rsidR="0038475F">
        <w:rPr>
          <w:rFonts w:hint="eastAsia"/>
        </w:rPr>
        <w:t>「</w:t>
      </w:r>
      <w:r w:rsidR="0038475F">
        <w:rPr>
          <w:rFonts w:hint="eastAsia"/>
        </w:rPr>
        <w:t>data.gov.uk</w:t>
      </w:r>
      <w:r w:rsidR="0038475F">
        <w:rPr>
          <w:rFonts w:hint="eastAsia"/>
        </w:rPr>
        <w:t>」</w:t>
      </w:r>
      <w:r w:rsidR="00DA792F">
        <w:rPr>
          <w:rFonts w:hint="eastAsia"/>
        </w:rPr>
        <w:t>を開設</w:t>
      </w:r>
      <w:r w:rsidR="0038475F">
        <w:rPr>
          <w:rFonts w:hint="eastAsia"/>
        </w:rPr>
        <w:t>、</w:t>
      </w:r>
      <w:r w:rsidR="0038475F">
        <w:rPr>
          <w:rFonts w:hint="eastAsia"/>
        </w:rPr>
        <w:t>2010</w:t>
      </w:r>
      <w:r w:rsidR="0038475F">
        <w:rPr>
          <w:rFonts w:hint="eastAsia"/>
        </w:rPr>
        <w:t>年</w:t>
      </w:r>
      <w:r w:rsidR="0038475F">
        <w:rPr>
          <w:rFonts w:hint="eastAsia"/>
        </w:rPr>
        <w:t>5</w:t>
      </w:r>
      <w:r w:rsidR="0038475F">
        <w:rPr>
          <w:rFonts w:hint="eastAsia"/>
        </w:rPr>
        <w:t>月には</w:t>
      </w:r>
      <w:r w:rsidR="00DA792F">
        <w:rPr>
          <w:rFonts w:hint="eastAsia"/>
        </w:rPr>
        <w:t>キャメロン首相</w:t>
      </w:r>
      <w:r w:rsidR="0038475F">
        <w:rPr>
          <w:rFonts w:hint="eastAsia"/>
        </w:rPr>
        <w:t>による</w:t>
      </w:r>
      <w:r w:rsidR="00DA792F">
        <w:rPr>
          <w:rFonts w:hint="eastAsia"/>
        </w:rPr>
        <w:t>「透明性アジェンダ」</w:t>
      </w:r>
      <w:r w:rsidR="0038475F">
        <w:rPr>
          <w:rFonts w:hint="eastAsia"/>
        </w:rPr>
        <w:t>が</w:t>
      </w:r>
      <w:r w:rsidR="00DA792F">
        <w:rPr>
          <w:rFonts w:hint="eastAsia"/>
        </w:rPr>
        <w:t>発表</w:t>
      </w:r>
      <w:r w:rsidR="0038475F">
        <w:rPr>
          <w:rFonts w:hint="eastAsia"/>
        </w:rPr>
        <w:t>され</w:t>
      </w:r>
      <w:r w:rsidR="00DA792F">
        <w:rPr>
          <w:rFonts w:hint="eastAsia"/>
        </w:rPr>
        <w:t>、「再利用可能かつ機械判読な形でのデータの公開」、「営利利用も可能とする同一のオープンライセスでの公開」、「単一のオンライアクセスポイントでデータ入手可能であること」の</w:t>
      </w:r>
      <w:r w:rsidR="00DA792F">
        <w:rPr>
          <w:rFonts w:hint="eastAsia"/>
        </w:rPr>
        <w:t xml:space="preserve"> 3</w:t>
      </w:r>
      <w:r w:rsidR="00DA792F">
        <w:rPr>
          <w:rFonts w:hint="eastAsia"/>
        </w:rPr>
        <w:t>原則</w:t>
      </w:r>
      <w:r w:rsidR="0038475F">
        <w:rPr>
          <w:rFonts w:hint="eastAsia"/>
        </w:rPr>
        <w:t>が</w:t>
      </w:r>
      <w:r w:rsidR="00DA792F">
        <w:rPr>
          <w:rFonts w:hint="eastAsia"/>
        </w:rPr>
        <w:t>掲げ</w:t>
      </w:r>
      <w:r w:rsidR="0038475F">
        <w:rPr>
          <w:rFonts w:hint="eastAsia"/>
        </w:rPr>
        <w:t>られた</w:t>
      </w:r>
      <w:r w:rsidR="00DA792F">
        <w:rPr>
          <w:rFonts w:hint="eastAsia"/>
        </w:rPr>
        <w:t>。</w:t>
      </w:r>
      <w:r w:rsidR="00BD3EE4">
        <w:rPr>
          <w:rFonts w:hint="eastAsia"/>
        </w:rPr>
        <w:t>そして</w:t>
      </w:r>
      <w:r w:rsidR="0038475F">
        <w:rPr>
          <w:rFonts w:hint="eastAsia"/>
        </w:rPr>
        <w:t>2010</w:t>
      </w:r>
      <w:r w:rsidR="0038475F">
        <w:rPr>
          <w:rFonts w:hint="eastAsia"/>
        </w:rPr>
        <w:t>年</w:t>
      </w:r>
      <w:r w:rsidR="0038475F">
        <w:rPr>
          <w:rFonts w:hint="eastAsia"/>
        </w:rPr>
        <w:t>9</w:t>
      </w:r>
      <w:r w:rsidR="0038475F">
        <w:rPr>
          <w:rFonts w:hint="eastAsia"/>
        </w:rPr>
        <w:t>月には、オープンガバメント・ライセンスが制定され</w:t>
      </w:r>
      <w:r w:rsidR="00BD3EE4">
        <w:rPr>
          <w:rFonts w:hint="eastAsia"/>
        </w:rPr>
        <w:t>ている</w:t>
      </w:r>
      <w:r w:rsidR="0038475F">
        <w:rPr>
          <w:rFonts w:hint="eastAsia"/>
        </w:rPr>
        <w:t>。</w:t>
      </w:r>
      <w:r w:rsidR="00BD3EE4">
        <w:rPr>
          <w:rFonts w:hint="eastAsia"/>
        </w:rPr>
        <w:t>また、オランダ政府もオープンデータには積極的に取り組んでおり、</w:t>
      </w:r>
      <w:r w:rsidR="00BD3EE4">
        <w:rPr>
          <w:rFonts w:hint="eastAsia"/>
        </w:rPr>
        <w:t>2010</w:t>
      </w:r>
      <w:r w:rsidR="00BD3EE4">
        <w:rPr>
          <w:rFonts w:hint="eastAsia"/>
        </w:rPr>
        <w:t>年</w:t>
      </w:r>
      <w:r w:rsidR="00BD3EE4">
        <w:rPr>
          <w:rFonts w:hint="eastAsia"/>
        </w:rPr>
        <w:t>3</w:t>
      </w:r>
      <w:r w:rsidR="00BD3EE4">
        <w:rPr>
          <w:rFonts w:hint="eastAsia"/>
        </w:rPr>
        <w:t>月に政府サイトとしては初めて</w:t>
      </w:r>
      <w:r w:rsidR="008C3D98">
        <w:rPr>
          <w:rFonts w:hint="eastAsia"/>
        </w:rPr>
        <w:t>クリエイティブ・コモンズが作成している「著作権不在の宣言」（</w:t>
      </w:r>
      <w:r w:rsidR="00BD3EE4">
        <w:rPr>
          <w:rFonts w:hint="eastAsia"/>
        </w:rPr>
        <w:t>CC0</w:t>
      </w:r>
      <w:r w:rsidR="008C3D98">
        <w:rPr>
          <w:rFonts w:hint="eastAsia"/>
        </w:rPr>
        <w:t>）</w:t>
      </w:r>
      <w:r w:rsidR="00BD3EE4">
        <w:rPr>
          <w:rFonts w:hint="eastAsia"/>
        </w:rPr>
        <w:t>を採用し、政府の保有しているデータの一部をパブリックドメインとしている（詳細は</w:t>
      </w:r>
      <w:r w:rsidR="00BD3EE4">
        <w:fldChar w:fldCharType="begin"/>
      </w:r>
      <w:r w:rsidR="00BD3EE4">
        <w:instrText xml:space="preserve"> </w:instrText>
      </w:r>
      <w:r w:rsidR="00BD3EE4">
        <w:rPr>
          <w:rFonts w:hint="eastAsia"/>
        </w:rPr>
        <w:instrText>REF _Ref386418711 \r \h</w:instrText>
      </w:r>
      <w:r w:rsidR="00BD3EE4">
        <w:instrText xml:space="preserve"> </w:instrText>
      </w:r>
      <w:r w:rsidR="00BD3EE4">
        <w:fldChar w:fldCharType="separate"/>
      </w:r>
      <w:r w:rsidR="008859E9">
        <w:t>4.2</w:t>
      </w:r>
      <w:r w:rsidR="00BD3EE4">
        <w:fldChar w:fldCharType="end"/>
      </w:r>
      <w:r w:rsidR="00BD3EE4">
        <w:t>参照</w:t>
      </w:r>
      <w:r w:rsidR="00BD3EE4">
        <w:rPr>
          <w:rFonts w:hint="eastAsia"/>
        </w:rPr>
        <w:t>）</w:t>
      </w:r>
      <w:r w:rsidR="00BD3EE4">
        <w:rPr>
          <w:rStyle w:val="afe"/>
        </w:rPr>
        <w:footnoteReference w:id="1"/>
      </w:r>
      <w:r w:rsidR="00BD3EE4">
        <w:rPr>
          <w:rFonts w:hint="eastAsia"/>
        </w:rPr>
        <w:t>。</w:t>
      </w:r>
      <w:r w:rsidR="0016545C">
        <w:rPr>
          <w:rFonts w:hint="eastAsia"/>
        </w:rPr>
        <w:t>そ</w:t>
      </w:r>
      <w:r w:rsidR="0016545C">
        <w:rPr>
          <w:rFonts w:hint="eastAsia"/>
        </w:rPr>
        <w:lastRenderedPageBreak/>
        <w:t>のほか、フランス、ドイツ、イタリア</w:t>
      </w:r>
      <w:r w:rsidR="003D0A67">
        <w:rPr>
          <w:rFonts w:hint="eastAsia"/>
        </w:rPr>
        <w:t>等</w:t>
      </w:r>
      <w:r w:rsidR="0016545C">
        <w:rPr>
          <w:rFonts w:hint="eastAsia"/>
        </w:rPr>
        <w:t>、多くの欧州の国々でオープンデータ</w:t>
      </w:r>
      <w:r w:rsidR="0038475F">
        <w:rPr>
          <w:rFonts w:hint="eastAsia"/>
        </w:rPr>
        <w:t>への取組みが進められている</w:t>
      </w:r>
      <w:r w:rsidR="0016545C">
        <w:rPr>
          <w:rFonts w:hint="eastAsia"/>
        </w:rPr>
        <w:t>。</w:t>
      </w:r>
    </w:p>
    <w:p w14:paraId="28389517" w14:textId="706DF890" w:rsidR="00DA792F" w:rsidRDefault="00DA792F" w:rsidP="00DA792F">
      <w:pPr>
        <w:ind w:firstLineChars="100" w:firstLine="210"/>
      </w:pPr>
      <w:r>
        <w:rPr>
          <w:rFonts w:hint="eastAsia"/>
        </w:rPr>
        <w:t>このような欧州各国の動きを受けて、欧州委員会は</w:t>
      </w:r>
      <w:r>
        <w:rPr>
          <w:rFonts w:hint="eastAsia"/>
        </w:rPr>
        <w:t>2011</w:t>
      </w:r>
      <w:r>
        <w:rPr>
          <w:rFonts w:hint="eastAsia"/>
        </w:rPr>
        <w:t>年に「欧州オープンデータ戦略」を発表</w:t>
      </w:r>
      <w:r w:rsidR="00417BEA">
        <w:rPr>
          <w:rFonts w:hint="eastAsia"/>
        </w:rPr>
        <w:t>し、</w:t>
      </w:r>
      <w:r>
        <w:rPr>
          <w:rFonts w:hint="eastAsia"/>
        </w:rPr>
        <w:t>オープンデータの経済効果を見据えて、</w:t>
      </w:r>
      <w:r>
        <w:rPr>
          <w:rFonts w:hint="eastAsia"/>
        </w:rPr>
        <w:t>EU</w:t>
      </w:r>
      <w:r>
        <w:rPr>
          <w:rFonts w:hint="eastAsia"/>
        </w:rPr>
        <w:t>としてデータポータルを立ち上げる</w:t>
      </w:r>
      <w:r w:rsidR="003D0A67">
        <w:rPr>
          <w:rFonts w:hint="eastAsia"/>
        </w:rPr>
        <w:t>等</w:t>
      </w:r>
      <w:r>
        <w:rPr>
          <w:rFonts w:hint="eastAsia"/>
        </w:rPr>
        <w:t>の計画を発表している。</w:t>
      </w:r>
    </w:p>
    <w:p w14:paraId="1DBC4A6E" w14:textId="28FD9B89" w:rsidR="00DA792F" w:rsidRPr="006C2B94" w:rsidRDefault="00DA792F" w:rsidP="00F12C28">
      <w:pPr>
        <w:widowControl/>
        <w:jc w:val="left"/>
        <w:rPr>
          <w:rFonts w:ascii="ＭＳ 明朝" w:hAnsi="ＭＳ 明朝"/>
          <w:b/>
          <w:bCs/>
          <w:szCs w:val="21"/>
        </w:rPr>
      </w:pPr>
      <w:r>
        <w:rPr>
          <w:rFonts w:hint="eastAsia"/>
        </w:rPr>
        <w:t>2013</w:t>
      </w:r>
      <w:r>
        <w:rPr>
          <w:rFonts w:hint="eastAsia"/>
        </w:rPr>
        <w:t>年</w:t>
      </w:r>
      <w:r w:rsidR="0016545C">
        <w:rPr>
          <w:rFonts w:hint="eastAsia"/>
        </w:rPr>
        <w:t>6</w:t>
      </w:r>
      <w:r w:rsidR="0016545C">
        <w:rPr>
          <w:rFonts w:hint="eastAsia"/>
        </w:rPr>
        <w:t>月</w:t>
      </w:r>
      <w:r w:rsidR="0016545C">
        <w:rPr>
          <w:rFonts w:hint="eastAsia"/>
        </w:rPr>
        <w:t>8</w:t>
      </w:r>
      <w:r w:rsidR="0016545C">
        <w:rPr>
          <w:rFonts w:hint="eastAsia"/>
        </w:rPr>
        <w:t>日に</w:t>
      </w:r>
      <w:r>
        <w:rPr>
          <w:rFonts w:hint="eastAsia"/>
        </w:rPr>
        <w:t>は、</w:t>
      </w:r>
      <w:r>
        <w:rPr>
          <w:rFonts w:hint="eastAsia"/>
        </w:rPr>
        <w:t>G8</w:t>
      </w:r>
      <w:r w:rsidR="0016545C">
        <w:rPr>
          <w:rFonts w:hint="eastAsia"/>
        </w:rPr>
        <w:t>サミットにおいて</w:t>
      </w:r>
      <w:r w:rsidR="0016545C">
        <w:rPr>
          <w:rFonts w:hint="eastAsia"/>
        </w:rPr>
        <w:t>G8</w:t>
      </w:r>
      <w:r w:rsidR="0016545C">
        <w:rPr>
          <w:rFonts w:hint="eastAsia"/>
        </w:rPr>
        <w:t>首脳に</w:t>
      </w:r>
      <w:r w:rsidR="0038475F">
        <w:rPr>
          <w:rFonts w:hint="eastAsia"/>
        </w:rPr>
        <w:t>よる</w:t>
      </w:r>
      <w:r w:rsidR="0016545C">
        <w:rPr>
          <w:rFonts w:hint="eastAsia"/>
        </w:rPr>
        <w:t>「オープンデータ憲章」</w:t>
      </w:r>
      <w:r w:rsidR="0038475F">
        <w:rPr>
          <w:rFonts w:hint="eastAsia"/>
        </w:rPr>
        <w:t>が</w:t>
      </w:r>
      <w:r w:rsidR="0016545C">
        <w:rPr>
          <w:rFonts w:hint="eastAsia"/>
        </w:rPr>
        <w:t>合意</w:t>
      </w:r>
      <w:r w:rsidR="0038475F">
        <w:rPr>
          <w:rFonts w:hint="eastAsia"/>
        </w:rPr>
        <w:t>され</w:t>
      </w:r>
      <w:r w:rsidR="0016545C">
        <w:rPr>
          <w:rFonts w:hint="eastAsia"/>
        </w:rPr>
        <w:t>た。この憲章では</w:t>
      </w:r>
      <w:r w:rsidR="00FC4DFA">
        <w:rPr>
          <w:rFonts w:hint="eastAsia"/>
        </w:rPr>
        <w:t>、</w:t>
      </w:r>
      <w:r w:rsidR="00874004">
        <w:rPr>
          <w:rFonts w:hint="eastAsia"/>
        </w:rPr>
        <w:t>5</w:t>
      </w:r>
      <w:r w:rsidR="00874004">
        <w:rPr>
          <w:rFonts w:hint="eastAsia"/>
        </w:rPr>
        <w:t>つのオープンデータの原則を示し</w:t>
      </w:r>
      <w:r w:rsidR="00F12C28">
        <w:rPr>
          <w:rFonts w:hint="eastAsia"/>
        </w:rPr>
        <w:t>（</w:t>
      </w:r>
      <w:r w:rsidR="00F12C28">
        <w:fldChar w:fldCharType="begin"/>
      </w:r>
      <w:r w:rsidR="00F12C28">
        <w:instrText xml:space="preserve"> </w:instrText>
      </w:r>
      <w:r w:rsidR="00F12C28">
        <w:rPr>
          <w:rFonts w:hint="eastAsia"/>
        </w:rPr>
        <w:instrText>REF _Ref389584268 \h</w:instrText>
      </w:r>
      <w:r w:rsidR="00F12C28">
        <w:instrText xml:space="preserve"> </w:instrText>
      </w:r>
      <w:r w:rsidR="00F12C28">
        <w:fldChar w:fldCharType="separate"/>
      </w:r>
      <w:r w:rsidR="008859E9">
        <w:rPr>
          <w:rFonts w:hint="eastAsia"/>
        </w:rPr>
        <w:t>表</w:t>
      </w:r>
      <w:r w:rsidR="008859E9">
        <w:rPr>
          <w:rFonts w:hint="eastAsia"/>
        </w:rPr>
        <w:t xml:space="preserve"> </w:t>
      </w:r>
      <w:r w:rsidR="008859E9">
        <w:rPr>
          <w:noProof/>
        </w:rPr>
        <w:t>2</w:t>
      </w:r>
      <w:r w:rsidR="008859E9">
        <w:noBreakHyphen/>
      </w:r>
      <w:r w:rsidR="008859E9">
        <w:rPr>
          <w:noProof/>
        </w:rPr>
        <w:t>4</w:t>
      </w:r>
      <w:r w:rsidR="00F12C28">
        <w:fldChar w:fldCharType="end"/>
      </w:r>
      <w:r w:rsidR="00F12C28">
        <w:t>）</w:t>
      </w:r>
      <w:r w:rsidR="00874004">
        <w:rPr>
          <w:rFonts w:hint="eastAsia"/>
        </w:rPr>
        <w:t>、</w:t>
      </w:r>
      <w:r w:rsidR="00FC4DFA">
        <w:rPr>
          <w:rFonts w:hint="eastAsia"/>
        </w:rPr>
        <w:t>2013</w:t>
      </w:r>
      <w:r w:rsidR="00FC4DFA">
        <w:rPr>
          <w:rFonts w:hint="eastAsia"/>
        </w:rPr>
        <w:t>年</w:t>
      </w:r>
      <w:r w:rsidR="00FC4DFA">
        <w:rPr>
          <w:rFonts w:hint="eastAsia"/>
        </w:rPr>
        <w:t>10</w:t>
      </w:r>
      <w:r w:rsidR="00FC4DFA">
        <w:rPr>
          <w:rFonts w:hint="eastAsia"/>
        </w:rPr>
        <w:t>月末までに</w:t>
      </w:r>
      <w:r w:rsidR="00FC4DFA">
        <w:rPr>
          <w:rFonts w:hint="eastAsia"/>
        </w:rPr>
        <w:t>G8</w:t>
      </w:r>
      <w:r w:rsidR="0016545C">
        <w:rPr>
          <w:rFonts w:hint="eastAsia"/>
        </w:rPr>
        <w:t>各国</w:t>
      </w:r>
      <w:r w:rsidR="00FC4DFA">
        <w:rPr>
          <w:rFonts w:hint="eastAsia"/>
        </w:rPr>
        <w:t>は</w:t>
      </w:r>
      <w:r w:rsidR="0016545C">
        <w:rPr>
          <w:rFonts w:hint="eastAsia"/>
        </w:rPr>
        <w:t>オープンデータ憲章履行のための行動計画を作成し、</w:t>
      </w:r>
      <w:r w:rsidR="0016545C">
        <w:rPr>
          <w:rFonts w:hint="eastAsia"/>
        </w:rPr>
        <w:t>2014</w:t>
      </w:r>
      <w:r w:rsidR="0016545C">
        <w:rPr>
          <w:rFonts w:hint="eastAsia"/>
        </w:rPr>
        <w:t>年</w:t>
      </w:r>
      <w:r w:rsidR="0016545C">
        <w:rPr>
          <w:rFonts w:hint="eastAsia"/>
        </w:rPr>
        <w:t>10</w:t>
      </w:r>
      <w:r w:rsidR="0016545C">
        <w:rPr>
          <w:rFonts w:hint="eastAsia"/>
        </w:rPr>
        <w:t>月と</w:t>
      </w:r>
      <w:r w:rsidR="0016545C">
        <w:rPr>
          <w:rFonts w:hint="eastAsia"/>
        </w:rPr>
        <w:t>2015</w:t>
      </w:r>
      <w:r w:rsidR="0016545C">
        <w:rPr>
          <w:rFonts w:hint="eastAsia"/>
        </w:rPr>
        <w:t>年に履行状況の報告を行うことが定められている。日本もこれに従って、</w:t>
      </w:r>
      <w:r w:rsidR="0016545C">
        <w:rPr>
          <w:rFonts w:hint="eastAsia"/>
        </w:rPr>
        <w:t>2013</w:t>
      </w:r>
      <w:r w:rsidR="0016545C">
        <w:rPr>
          <w:rFonts w:hint="eastAsia"/>
        </w:rPr>
        <w:t>年</w:t>
      </w:r>
      <w:r w:rsidR="0016545C">
        <w:rPr>
          <w:rFonts w:hint="eastAsia"/>
        </w:rPr>
        <w:t>10</w:t>
      </w:r>
      <w:r w:rsidR="0016545C">
        <w:rPr>
          <w:rFonts w:hint="eastAsia"/>
        </w:rPr>
        <w:t>月</w:t>
      </w:r>
      <w:r w:rsidR="0016545C">
        <w:rPr>
          <w:rFonts w:hint="eastAsia"/>
        </w:rPr>
        <w:t>29</w:t>
      </w:r>
      <w:r w:rsidR="0016545C">
        <w:rPr>
          <w:rFonts w:hint="eastAsia"/>
        </w:rPr>
        <w:t>日に「日本のオープンデータ憲章アクションプラン」を公開している</w:t>
      </w:r>
      <w:r w:rsidR="0034446C">
        <w:rPr>
          <w:rStyle w:val="afe"/>
        </w:rPr>
        <w:footnoteReference w:id="2"/>
      </w:r>
      <w:r w:rsidR="0016545C">
        <w:rPr>
          <w:rFonts w:hint="eastAsia"/>
        </w:rPr>
        <w:t>。</w:t>
      </w:r>
    </w:p>
    <w:p w14:paraId="5B8024D7" w14:textId="77777777" w:rsidR="007F3F7A" w:rsidRDefault="007F3F7A" w:rsidP="00963CC2"/>
    <w:p w14:paraId="5E1245DD" w14:textId="1BC0902D" w:rsidR="0016545C" w:rsidRPr="0016545C" w:rsidRDefault="0016545C" w:rsidP="0016545C">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3</w:t>
      </w:r>
      <w:r w:rsidR="00CC72BF">
        <w:fldChar w:fldCharType="end"/>
      </w:r>
      <w:r>
        <w:t xml:space="preserve">　</w:t>
      </w:r>
      <w:r w:rsidR="00167BBF">
        <w:rPr>
          <w:rFonts w:hint="eastAsia"/>
        </w:rPr>
        <w:t>諸外国における</w:t>
      </w:r>
      <w:r>
        <w:t>オープンデータの</w:t>
      </w:r>
      <w:r w:rsidR="00167BBF">
        <w:rPr>
          <w:rFonts w:hint="eastAsia"/>
        </w:rPr>
        <w:t>主な</w:t>
      </w:r>
      <w:r>
        <w:t>動向</w:t>
      </w:r>
    </w:p>
    <w:tbl>
      <w:tblPr>
        <w:tblStyle w:val="af8"/>
        <w:tblW w:w="0" w:type="auto"/>
        <w:tblLook w:val="0420" w:firstRow="1" w:lastRow="0" w:firstColumn="0" w:lastColumn="0" w:noHBand="0" w:noVBand="1"/>
      </w:tblPr>
      <w:tblGrid>
        <w:gridCol w:w="1418"/>
        <w:gridCol w:w="5386"/>
        <w:gridCol w:w="1790"/>
      </w:tblGrid>
      <w:tr w:rsidR="008E50B7" w14:paraId="2952EA55" w14:textId="77777777" w:rsidTr="008F531C">
        <w:trPr>
          <w:cantSplit/>
          <w:tblHeader/>
        </w:trPr>
        <w:tc>
          <w:tcPr>
            <w:tcW w:w="1418" w:type="dxa"/>
            <w:shd w:val="clear" w:color="auto" w:fill="948A54" w:themeFill="background2" w:themeFillShade="80"/>
          </w:tcPr>
          <w:p w14:paraId="7E0F0F7D" w14:textId="77777777" w:rsidR="008E50B7" w:rsidRPr="00AE26B1" w:rsidRDefault="008E50B7" w:rsidP="0062693D">
            <w:pPr>
              <w:jc w:val="left"/>
              <w:rPr>
                <w:b/>
                <w:color w:val="000000" w:themeColor="text1"/>
              </w:rPr>
            </w:pPr>
            <w:r w:rsidRPr="00AE26B1">
              <w:rPr>
                <w:rFonts w:hint="eastAsia"/>
                <w:b/>
                <w:color w:val="000000" w:themeColor="text1"/>
              </w:rPr>
              <w:t>時期</w:t>
            </w:r>
          </w:p>
        </w:tc>
        <w:tc>
          <w:tcPr>
            <w:tcW w:w="5386" w:type="dxa"/>
            <w:shd w:val="clear" w:color="auto" w:fill="948A54" w:themeFill="background2" w:themeFillShade="80"/>
          </w:tcPr>
          <w:p w14:paraId="22D2374E" w14:textId="77777777" w:rsidR="008E50B7" w:rsidRPr="00AE26B1" w:rsidRDefault="008E50B7" w:rsidP="0062693D">
            <w:pPr>
              <w:jc w:val="left"/>
              <w:rPr>
                <w:b/>
                <w:color w:val="000000" w:themeColor="text1"/>
              </w:rPr>
            </w:pPr>
            <w:r w:rsidRPr="00AE26B1">
              <w:rPr>
                <w:rFonts w:hint="eastAsia"/>
                <w:b/>
                <w:color w:val="000000" w:themeColor="text1"/>
              </w:rPr>
              <w:t>実施事項</w:t>
            </w:r>
          </w:p>
        </w:tc>
        <w:tc>
          <w:tcPr>
            <w:tcW w:w="1790" w:type="dxa"/>
            <w:shd w:val="clear" w:color="auto" w:fill="948A54" w:themeFill="background2" w:themeFillShade="80"/>
          </w:tcPr>
          <w:p w14:paraId="75A07FC7" w14:textId="77777777" w:rsidR="008E50B7" w:rsidRPr="00AE26B1" w:rsidRDefault="008E50B7" w:rsidP="0062693D">
            <w:pPr>
              <w:jc w:val="left"/>
              <w:rPr>
                <w:b/>
                <w:color w:val="000000" w:themeColor="text1"/>
              </w:rPr>
            </w:pPr>
            <w:r w:rsidRPr="00AE26B1">
              <w:rPr>
                <w:rFonts w:hint="eastAsia"/>
                <w:b/>
                <w:color w:val="000000" w:themeColor="text1"/>
              </w:rPr>
              <w:t>国名</w:t>
            </w:r>
          </w:p>
        </w:tc>
      </w:tr>
      <w:tr w:rsidR="009E7AF2" w14:paraId="0FA351CB" w14:textId="77777777" w:rsidTr="008F531C">
        <w:trPr>
          <w:cantSplit/>
        </w:trPr>
        <w:tc>
          <w:tcPr>
            <w:tcW w:w="1418" w:type="dxa"/>
          </w:tcPr>
          <w:p w14:paraId="3D9F2147" w14:textId="4B190ABD" w:rsidR="009E7AF2" w:rsidRDefault="009E7AF2" w:rsidP="00963CC2">
            <w:r>
              <w:rPr>
                <w:rFonts w:hint="eastAsia"/>
              </w:rPr>
              <w:t>2003</w:t>
            </w:r>
            <w:r>
              <w:rPr>
                <w:rFonts w:hint="eastAsia"/>
              </w:rPr>
              <w:t>年</w:t>
            </w:r>
          </w:p>
        </w:tc>
        <w:tc>
          <w:tcPr>
            <w:tcW w:w="5386" w:type="dxa"/>
          </w:tcPr>
          <w:p w14:paraId="1CCC81AD" w14:textId="7EF495D4" w:rsidR="009E7AF2" w:rsidRDefault="009E7AF2" w:rsidP="00963CC2">
            <w:r>
              <w:rPr>
                <w:rFonts w:hint="eastAsia"/>
              </w:rPr>
              <w:t>PSI</w:t>
            </w:r>
            <w:r>
              <w:rPr>
                <w:rFonts w:hint="eastAsia"/>
              </w:rPr>
              <w:t>（公共保有データ）の再利用に関する指令</w:t>
            </w:r>
          </w:p>
        </w:tc>
        <w:tc>
          <w:tcPr>
            <w:tcW w:w="1790" w:type="dxa"/>
          </w:tcPr>
          <w:p w14:paraId="6C979E5D" w14:textId="32FA0C7E" w:rsidR="009E7AF2" w:rsidRDefault="009E7AF2" w:rsidP="00963CC2">
            <w:r>
              <w:rPr>
                <w:rFonts w:hint="eastAsia"/>
              </w:rPr>
              <w:t>欧州委員会</w:t>
            </w:r>
          </w:p>
        </w:tc>
      </w:tr>
      <w:tr w:rsidR="009E7AF2" w14:paraId="5889D626" w14:textId="77777777" w:rsidTr="008F531C">
        <w:trPr>
          <w:cantSplit/>
        </w:trPr>
        <w:tc>
          <w:tcPr>
            <w:tcW w:w="1418" w:type="dxa"/>
          </w:tcPr>
          <w:p w14:paraId="54A4EE51" w14:textId="7A73BFDC" w:rsidR="009E7AF2" w:rsidRDefault="009E7AF2" w:rsidP="00963CC2">
            <w:r>
              <w:rPr>
                <w:rFonts w:hint="eastAsia"/>
              </w:rPr>
              <w:t>2005</w:t>
            </w:r>
            <w:r>
              <w:rPr>
                <w:rFonts w:hint="eastAsia"/>
              </w:rPr>
              <w:t>年</w:t>
            </w:r>
            <w:r>
              <w:rPr>
                <w:rFonts w:hint="eastAsia"/>
              </w:rPr>
              <w:t>7</w:t>
            </w:r>
            <w:r>
              <w:rPr>
                <w:rFonts w:hint="eastAsia"/>
              </w:rPr>
              <w:t>月</w:t>
            </w:r>
          </w:p>
        </w:tc>
        <w:tc>
          <w:tcPr>
            <w:tcW w:w="5386" w:type="dxa"/>
          </w:tcPr>
          <w:p w14:paraId="565785D9" w14:textId="1DCE9E19" w:rsidR="009E7AF2" w:rsidRDefault="009E7AF2" w:rsidP="00963CC2">
            <w:r>
              <w:rPr>
                <w:rFonts w:hint="eastAsia"/>
              </w:rPr>
              <w:t>PSI</w:t>
            </w:r>
            <w:r>
              <w:rPr>
                <w:rFonts w:hint="eastAsia"/>
              </w:rPr>
              <w:t>再利用に関する規則</w:t>
            </w:r>
          </w:p>
        </w:tc>
        <w:tc>
          <w:tcPr>
            <w:tcW w:w="1790" w:type="dxa"/>
          </w:tcPr>
          <w:p w14:paraId="76B6A94D" w14:textId="29947683" w:rsidR="009E7AF2" w:rsidRDefault="009E7AF2" w:rsidP="00963CC2">
            <w:r>
              <w:rPr>
                <w:rFonts w:hint="eastAsia"/>
              </w:rPr>
              <w:t>イギリス</w:t>
            </w:r>
          </w:p>
        </w:tc>
      </w:tr>
      <w:tr w:rsidR="00192100" w14:paraId="3A22D43C" w14:textId="77777777" w:rsidTr="008F531C">
        <w:trPr>
          <w:cantSplit/>
        </w:trPr>
        <w:tc>
          <w:tcPr>
            <w:tcW w:w="1418" w:type="dxa"/>
          </w:tcPr>
          <w:p w14:paraId="51F7048A" w14:textId="7BD7D632" w:rsidR="00192100" w:rsidRDefault="00192100" w:rsidP="00963CC2">
            <w:r>
              <w:rPr>
                <w:rFonts w:hint="eastAsia"/>
              </w:rPr>
              <w:t>2007</w:t>
            </w:r>
            <w:r>
              <w:rPr>
                <w:rFonts w:hint="eastAsia"/>
              </w:rPr>
              <w:t>年</w:t>
            </w:r>
          </w:p>
        </w:tc>
        <w:tc>
          <w:tcPr>
            <w:tcW w:w="5386" w:type="dxa"/>
          </w:tcPr>
          <w:p w14:paraId="0C761201" w14:textId="79C0670C" w:rsidR="00192100" w:rsidRDefault="00192100" w:rsidP="00963CC2">
            <w:r w:rsidRPr="00192100">
              <w:rPr>
                <w:rFonts w:hint="eastAsia"/>
              </w:rPr>
              <w:t>Power of Information</w:t>
            </w:r>
            <w:r>
              <w:rPr>
                <w:rFonts w:hint="eastAsia"/>
              </w:rPr>
              <w:t>タスクフォースの</w:t>
            </w:r>
            <w:r w:rsidRPr="00192100">
              <w:rPr>
                <w:rFonts w:hint="eastAsia"/>
              </w:rPr>
              <w:t>設置</w:t>
            </w:r>
          </w:p>
        </w:tc>
        <w:tc>
          <w:tcPr>
            <w:tcW w:w="1790" w:type="dxa"/>
          </w:tcPr>
          <w:p w14:paraId="289D6B1C" w14:textId="553AD88C" w:rsidR="00192100" w:rsidRDefault="00192100" w:rsidP="00963CC2">
            <w:r>
              <w:rPr>
                <w:rFonts w:hint="eastAsia"/>
              </w:rPr>
              <w:t>イギリス</w:t>
            </w:r>
          </w:p>
        </w:tc>
      </w:tr>
      <w:tr w:rsidR="008E50B7" w14:paraId="4035DAA0" w14:textId="77777777" w:rsidTr="008F531C">
        <w:trPr>
          <w:cantSplit/>
        </w:trPr>
        <w:tc>
          <w:tcPr>
            <w:tcW w:w="1418" w:type="dxa"/>
          </w:tcPr>
          <w:p w14:paraId="6CF48E3A" w14:textId="77777777" w:rsidR="008E50B7" w:rsidRDefault="008E50B7" w:rsidP="00963CC2">
            <w:r>
              <w:rPr>
                <w:rFonts w:hint="eastAsia"/>
              </w:rPr>
              <w:t>2009</w:t>
            </w:r>
            <w:r>
              <w:rPr>
                <w:rFonts w:hint="eastAsia"/>
              </w:rPr>
              <w:t>年</w:t>
            </w:r>
            <w:r>
              <w:rPr>
                <w:rFonts w:hint="eastAsia"/>
              </w:rPr>
              <w:t>1</w:t>
            </w:r>
            <w:r>
              <w:rPr>
                <w:rFonts w:hint="eastAsia"/>
              </w:rPr>
              <w:t>月</w:t>
            </w:r>
          </w:p>
        </w:tc>
        <w:tc>
          <w:tcPr>
            <w:tcW w:w="5386" w:type="dxa"/>
          </w:tcPr>
          <w:p w14:paraId="7D012E9E" w14:textId="77777777" w:rsidR="008E50B7" w:rsidRDefault="008E50B7" w:rsidP="00963CC2">
            <w:r>
              <w:rPr>
                <w:rFonts w:hint="eastAsia"/>
              </w:rPr>
              <w:t>「透明性とオープンガバメントに関する覚書」</w:t>
            </w:r>
          </w:p>
        </w:tc>
        <w:tc>
          <w:tcPr>
            <w:tcW w:w="1790" w:type="dxa"/>
          </w:tcPr>
          <w:p w14:paraId="316664CD" w14:textId="77777777" w:rsidR="008E50B7" w:rsidRDefault="00167BBF" w:rsidP="00963CC2">
            <w:r>
              <w:rPr>
                <w:rFonts w:hint="eastAsia"/>
              </w:rPr>
              <w:t>米国</w:t>
            </w:r>
          </w:p>
        </w:tc>
      </w:tr>
      <w:tr w:rsidR="008E50B7" w14:paraId="23FF2852" w14:textId="77777777" w:rsidTr="008F531C">
        <w:trPr>
          <w:cantSplit/>
        </w:trPr>
        <w:tc>
          <w:tcPr>
            <w:tcW w:w="1418" w:type="dxa"/>
          </w:tcPr>
          <w:p w14:paraId="6D10F0E8" w14:textId="77777777" w:rsidR="008E50B7" w:rsidRDefault="008E50B7" w:rsidP="00963CC2">
            <w:r>
              <w:rPr>
                <w:rFonts w:hint="eastAsia"/>
              </w:rPr>
              <w:t>2009</w:t>
            </w:r>
            <w:r>
              <w:rPr>
                <w:rFonts w:hint="eastAsia"/>
              </w:rPr>
              <w:t>年</w:t>
            </w:r>
            <w:r>
              <w:rPr>
                <w:rFonts w:hint="eastAsia"/>
              </w:rPr>
              <w:t>5</w:t>
            </w:r>
            <w:r>
              <w:rPr>
                <w:rFonts w:hint="eastAsia"/>
              </w:rPr>
              <w:t>月</w:t>
            </w:r>
          </w:p>
        </w:tc>
        <w:tc>
          <w:tcPr>
            <w:tcW w:w="5386" w:type="dxa"/>
          </w:tcPr>
          <w:p w14:paraId="3DF6EABE" w14:textId="0C827EAA" w:rsidR="008E50B7" w:rsidRDefault="008E50B7" w:rsidP="008C3D98">
            <w:r>
              <w:rPr>
                <w:rFonts w:hint="eastAsia"/>
              </w:rPr>
              <w:t>データポータルサイト</w:t>
            </w:r>
            <w:r w:rsidR="008C3D98">
              <w:rPr>
                <w:rFonts w:hint="eastAsia"/>
              </w:rPr>
              <w:t>Data</w:t>
            </w:r>
            <w:r>
              <w:rPr>
                <w:rFonts w:hint="eastAsia"/>
              </w:rPr>
              <w:t>.gov</w:t>
            </w:r>
            <w:r>
              <w:rPr>
                <w:rFonts w:hint="eastAsia"/>
              </w:rPr>
              <w:t>開設</w:t>
            </w:r>
          </w:p>
        </w:tc>
        <w:tc>
          <w:tcPr>
            <w:tcW w:w="1790" w:type="dxa"/>
          </w:tcPr>
          <w:p w14:paraId="44985B9B" w14:textId="77777777" w:rsidR="008E50B7" w:rsidRDefault="00167BBF" w:rsidP="00963CC2">
            <w:r>
              <w:rPr>
                <w:rFonts w:hint="eastAsia"/>
              </w:rPr>
              <w:t>米国</w:t>
            </w:r>
          </w:p>
        </w:tc>
      </w:tr>
      <w:tr w:rsidR="008E50B7" w14:paraId="7BDE572E" w14:textId="77777777" w:rsidTr="008F531C">
        <w:trPr>
          <w:cantSplit/>
        </w:trPr>
        <w:tc>
          <w:tcPr>
            <w:tcW w:w="1418" w:type="dxa"/>
          </w:tcPr>
          <w:p w14:paraId="0EBA918E" w14:textId="77777777" w:rsidR="008E50B7" w:rsidRDefault="008E50B7" w:rsidP="00963CC2">
            <w:r>
              <w:rPr>
                <w:rFonts w:hint="eastAsia"/>
              </w:rPr>
              <w:t>2009</w:t>
            </w:r>
            <w:r>
              <w:rPr>
                <w:rFonts w:hint="eastAsia"/>
              </w:rPr>
              <w:t>年</w:t>
            </w:r>
            <w:r>
              <w:rPr>
                <w:rFonts w:hint="eastAsia"/>
              </w:rPr>
              <w:t>9</w:t>
            </w:r>
            <w:r>
              <w:rPr>
                <w:rFonts w:hint="eastAsia"/>
              </w:rPr>
              <w:t>月</w:t>
            </w:r>
          </w:p>
        </w:tc>
        <w:tc>
          <w:tcPr>
            <w:tcW w:w="5386" w:type="dxa"/>
          </w:tcPr>
          <w:p w14:paraId="266EBE2B" w14:textId="77777777" w:rsidR="008E50B7" w:rsidRDefault="008E50B7" w:rsidP="00963CC2">
            <w:r>
              <w:rPr>
                <w:rFonts w:hint="eastAsia"/>
              </w:rPr>
              <w:t>データポータルサイト</w:t>
            </w:r>
            <w:r>
              <w:rPr>
                <w:rFonts w:hint="eastAsia"/>
              </w:rPr>
              <w:t>data.gov.uk</w:t>
            </w:r>
            <w:r>
              <w:rPr>
                <w:rFonts w:hint="eastAsia"/>
              </w:rPr>
              <w:t>開設</w:t>
            </w:r>
          </w:p>
        </w:tc>
        <w:tc>
          <w:tcPr>
            <w:tcW w:w="1790" w:type="dxa"/>
          </w:tcPr>
          <w:p w14:paraId="01823956" w14:textId="77777777" w:rsidR="008E50B7" w:rsidRDefault="008E50B7" w:rsidP="00963CC2">
            <w:r>
              <w:rPr>
                <w:rFonts w:hint="eastAsia"/>
              </w:rPr>
              <w:t>イギリス</w:t>
            </w:r>
          </w:p>
        </w:tc>
      </w:tr>
      <w:tr w:rsidR="00BD3EE4" w14:paraId="56349676" w14:textId="77777777" w:rsidTr="008F531C">
        <w:trPr>
          <w:cantSplit/>
        </w:trPr>
        <w:tc>
          <w:tcPr>
            <w:tcW w:w="1418" w:type="dxa"/>
          </w:tcPr>
          <w:p w14:paraId="444A008A" w14:textId="7004A5E0" w:rsidR="00BD3EE4" w:rsidRDefault="00BD3EE4" w:rsidP="00963CC2">
            <w:r>
              <w:rPr>
                <w:rFonts w:hint="eastAsia"/>
              </w:rPr>
              <w:t>2010</w:t>
            </w:r>
            <w:r>
              <w:rPr>
                <w:rFonts w:hint="eastAsia"/>
              </w:rPr>
              <w:t>年</w:t>
            </w:r>
            <w:r>
              <w:rPr>
                <w:rFonts w:hint="eastAsia"/>
              </w:rPr>
              <w:t>3</w:t>
            </w:r>
            <w:r>
              <w:rPr>
                <w:rFonts w:hint="eastAsia"/>
              </w:rPr>
              <w:t>月</w:t>
            </w:r>
          </w:p>
        </w:tc>
        <w:tc>
          <w:tcPr>
            <w:tcW w:w="5386" w:type="dxa"/>
          </w:tcPr>
          <w:p w14:paraId="660378D6" w14:textId="0E8A0A25" w:rsidR="00BD3EE4" w:rsidRDefault="00BD3EE4" w:rsidP="00963CC2">
            <w:r>
              <w:rPr>
                <w:rFonts w:hint="eastAsia"/>
              </w:rPr>
              <w:t>政府サイトが初めて</w:t>
            </w:r>
            <w:r>
              <w:rPr>
                <w:rFonts w:hint="eastAsia"/>
              </w:rPr>
              <w:t>CC0</w:t>
            </w:r>
            <w:r>
              <w:rPr>
                <w:rFonts w:hint="eastAsia"/>
              </w:rPr>
              <w:t>を採用</w:t>
            </w:r>
          </w:p>
        </w:tc>
        <w:tc>
          <w:tcPr>
            <w:tcW w:w="1790" w:type="dxa"/>
          </w:tcPr>
          <w:p w14:paraId="2E3F8741" w14:textId="7E7025DB" w:rsidR="00BD3EE4" w:rsidRDefault="00BD3EE4" w:rsidP="00963CC2">
            <w:r>
              <w:rPr>
                <w:rFonts w:hint="eastAsia"/>
              </w:rPr>
              <w:t>オランダ</w:t>
            </w:r>
          </w:p>
        </w:tc>
      </w:tr>
      <w:tr w:rsidR="008E50B7" w14:paraId="7F09FC6C" w14:textId="77777777" w:rsidTr="008F531C">
        <w:trPr>
          <w:cantSplit/>
        </w:trPr>
        <w:tc>
          <w:tcPr>
            <w:tcW w:w="1418" w:type="dxa"/>
          </w:tcPr>
          <w:p w14:paraId="1BC36FBC" w14:textId="77777777" w:rsidR="008E50B7" w:rsidRDefault="008E50B7" w:rsidP="00963CC2">
            <w:r>
              <w:rPr>
                <w:rFonts w:hint="eastAsia"/>
              </w:rPr>
              <w:t>2010</w:t>
            </w:r>
            <w:r>
              <w:rPr>
                <w:rFonts w:hint="eastAsia"/>
              </w:rPr>
              <w:t>年</w:t>
            </w:r>
            <w:r>
              <w:rPr>
                <w:rFonts w:hint="eastAsia"/>
              </w:rPr>
              <w:t>5</w:t>
            </w:r>
            <w:r>
              <w:rPr>
                <w:rFonts w:hint="eastAsia"/>
              </w:rPr>
              <w:t>月</w:t>
            </w:r>
          </w:p>
        </w:tc>
        <w:tc>
          <w:tcPr>
            <w:tcW w:w="5386" w:type="dxa"/>
          </w:tcPr>
          <w:p w14:paraId="33A22D3B" w14:textId="77777777" w:rsidR="008E50B7" w:rsidRDefault="008E50B7" w:rsidP="00963CC2">
            <w:r>
              <w:rPr>
                <w:rFonts w:hint="eastAsia"/>
              </w:rPr>
              <w:t>「透明性アジェンダ」発表</w:t>
            </w:r>
          </w:p>
        </w:tc>
        <w:tc>
          <w:tcPr>
            <w:tcW w:w="1790" w:type="dxa"/>
          </w:tcPr>
          <w:p w14:paraId="6FADF12B" w14:textId="77777777" w:rsidR="008E50B7" w:rsidRDefault="008E50B7" w:rsidP="00963CC2">
            <w:r>
              <w:rPr>
                <w:rFonts w:hint="eastAsia"/>
              </w:rPr>
              <w:t>イギリス</w:t>
            </w:r>
          </w:p>
        </w:tc>
      </w:tr>
      <w:tr w:rsidR="008E50B7" w14:paraId="065C0C66" w14:textId="77777777" w:rsidTr="008F531C">
        <w:trPr>
          <w:cantSplit/>
        </w:trPr>
        <w:tc>
          <w:tcPr>
            <w:tcW w:w="1418" w:type="dxa"/>
          </w:tcPr>
          <w:p w14:paraId="3D25BA8A" w14:textId="77777777" w:rsidR="008E50B7" w:rsidRDefault="008E50B7" w:rsidP="00963CC2">
            <w:r>
              <w:rPr>
                <w:rFonts w:hint="eastAsia"/>
              </w:rPr>
              <w:t>2010</w:t>
            </w:r>
            <w:r>
              <w:rPr>
                <w:rFonts w:hint="eastAsia"/>
              </w:rPr>
              <w:t>年</w:t>
            </w:r>
            <w:r>
              <w:rPr>
                <w:rFonts w:hint="eastAsia"/>
              </w:rPr>
              <w:t>11</w:t>
            </w:r>
            <w:r>
              <w:rPr>
                <w:rFonts w:hint="eastAsia"/>
              </w:rPr>
              <w:t>月</w:t>
            </w:r>
          </w:p>
        </w:tc>
        <w:tc>
          <w:tcPr>
            <w:tcW w:w="5386" w:type="dxa"/>
          </w:tcPr>
          <w:p w14:paraId="6B720AFC" w14:textId="77777777" w:rsidR="008E50B7" w:rsidRDefault="008E50B7" w:rsidP="00963CC2">
            <w:r>
              <w:rPr>
                <w:rFonts w:hint="eastAsia"/>
              </w:rPr>
              <w:t>Etalab</w:t>
            </w:r>
            <w:r>
              <w:rPr>
                <w:rFonts w:hint="eastAsia"/>
              </w:rPr>
              <w:t>の設立に関する閣議決定</w:t>
            </w:r>
          </w:p>
        </w:tc>
        <w:tc>
          <w:tcPr>
            <w:tcW w:w="1790" w:type="dxa"/>
          </w:tcPr>
          <w:p w14:paraId="111C50FF" w14:textId="77777777" w:rsidR="008E50B7" w:rsidRDefault="008E50B7" w:rsidP="00963CC2">
            <w:r>
              <w:rPr>
                <w:rFonts w:hint="eastAsia"/>
              </w:rPr>
              <w:t>フランス</w:t>
            </w:r>
          </w:p>
        </w:tc>
      </w:tr>
      <w:tr w:rsidR="008E50B7" w14:paraId="2E7A7169" w14:textId="77777777" w:rsidTr="008F531C">
        <w:trPr>
          <w:cantSplit/>
        </w:trPr>
        <w:tc>
          <w:tcPr>
            <w:tcW w:w="1418" w:type="dxa"/>
          </w:tcPr>
          <w:p w14:paraId="14545CA8"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037343F8" w14:textId="77777777" w:rsidR="008E50B7" w:rsidRDefault="008E50B7" w:rsidP="00963CC2">
            <w:r>
              <w:rPr>
                <w:rFonts w:hint="eastAsia"/>
              </w:rPr>
              <w:t>データポータルサイト</w:t>
            </w:r>
            <w:r>
              <w:rPr>
                <w:rFonts w:hint="eastAsia"/>
              </w:rPr>
              <w:t>data.gouv.fr</w:t>
            </w:r>
            <w:r>
              <w:rPr>
                <w:rFonts w:hint="eastAsia"/>
              </w:rPr>
              <w:t>開設</w:t>
            </w:r>
          </w:p>
        </w:tc>
        <w:tc>
          <w:tcPr>
            <w:tcW w:w="1790" w:type="dxa"/>
          </w:tcPr>
          <w:p w14:paraId="780337A3" w14:textId="77777777" w:rsidR="008E50B7" w:rsidRDefault="008E50B7" w:rsidP="00963CC2">
            <w:r>
              <w:rPr>
                <w:rFonts w:hint="eastAsia"/>
              </w:rPr>
              <w:t>フランス</w:t>
            </w:r>
          </w:p>
        </w:tc>
      </w:tr>
      <w:tr w:rsidR="008E50B7" w14:paraId="3BD7DF89" w14:textId="77777777" w:rsidTr="008F531C">
        <w:trPr>
          <w:cantSplit/>
        </w:trPr>
        <w:tc>
          <w:tcPr>
            <w:tcW w:w="1418" w:type="dxa"/>
          </w:tcPr>
          <w:p w14:paraId="2A5D931A" w14:textId="77777777" w:rsidR="008E50B7" w:rsidRDefault="008E50B7" w:rsidP="00963CC2">
            <w:r>
              <w:rPr>
                <w:rFonts w:hint="eastAsia"/>
              </w:rPr>
              <w:t>2011</w:t>
            </w:r>
            <w:r>
              <w:rPr>
                <w:rFonts w:hint="eastAsia"/>
              </w:rPr>
              <w:t>年</w:t>
            </w:r>
            <w:r>
              <w:rPr>
                <w:rFonts w:hint="eastAsia"/>
              </w:rPr>
              <w:t>12</w:t>
            </w:r>
            <w:r>
              <w:rPr>
                <w:rFonts w:hint="eastAsia"/>
              </w:rPr>
              <w:t>月</w:t>
            </w:r>
          </w:p>
        </w:tc>
        <w:tc>
          <w:tcPr>
            <w:tcW w:w="5386" w:type="dxa"/>
          </w:tcPr>
          <w:p w14:paraId="62E10AA2" w14:textId="77777777" w:rsidR="008E50B7" w:rsidRDefault="008E50B7" w:rsidP="00963CC2">
            <w:r>
              <w:rPr>
                <w:rFonts w:hint="eastAsia"/>
              </w:rPr>
              <w:t>欧州オープンデータ戦略</w:t>
            </w:r>
          </w:p>
        </w:tc>
        <w:tc>
          <w:tcPr>
            <w:tcW w:w="1790" w:type="dxa"/>
          </w:tcPr>
          <w:p w14:paraId="6E61DFE9" w14:textId="77777777" w:rsidR="008E50B7" w:rsidRDefault="008E50B7" w:rsidP="00963CC2">
            <w:r>
              <w:rPr>
                <w:rFonts w:hint="eastAsia"/>
              </w:rPr>
              <w:t>欧州委員会</w:t>
            </w:r>
          </w:p>
        </w:tc>
      </w:tr>
      <w:tr w:rsidR="008E50B7" w14:paraId="69EF1C61" w14:textId="77777777" w:rsidTr="008F531C">
        <w:trPr>
          <w:cantSplit/>
        </w:trPr>
        <w:tc>
          <w:tcPr>
            <w:tcW w:w="1418" w:type="dxa"/>
          </w:tcPr>
          <w:p w14:paraId="63A76834" w14:textId="77777777" w:rsidR="008E50B7" w:rsidRDefault="008E50B7" w:rsidP="00963CC2">
            <w:r>
              <w:rPr>
                <w:rFonts w:hint="eastAsia"/>
              </w:rPr>
              <w:t>2013</w:t>
            </w:r>
            <w:r>
              <w:rPr>
                <w:rFonts w:hint="eastAsia"/>
              </w:rPr>
              <w:t>年</w:t>
            </w:r>
            <w:r>
              <w:rPr>
                <w:rFonts w:hint="eastAsia"/>
              </w:rPr>
              <w:t>6</w:t>
            </w:r>
            <w:r>
              <w:rPr>
                <w:rFonts w:hint="eastAsia"/>
              </w:rPr>
              <w:t>月</w:t>
            </w:r>
          </w:p>
        </w:tc>
        <w:tc>
          <w:tcPr>
            <w:tcW w:w="5386" w:type="dxa"/>
          </w:tcPr>
          <w:p w14:paraId="28558023" w14:textId="77777777" w:rsidR="008E50B7" w:rsidRDefault="008E50B7" w:rsidP="00963CC2">
            <w:r>
              <w:rPr>
                <w:rFonts w:hint="eastAsia"/>
              </w:rPr>
              <w:t>オープンデータ憲章</w:t>
            </w:r>
          </w:p>
        </w:tc>
        <w:tc>
          <w:tcPr>
            <w:tcW w:w="1790" w:type="dxa"/>
          </w:tcPr>
          <w:p w14:paraId="7321921B" w14:textId="77777777" w:rsidR="008E50B7" w:rsidRDefault="008E50B7" w:rsidP="00963CC2">
            <w:r>
              <w:rPr>
                <w:rFonts w:hint="eastAsia"/>
              </w:rPr>
              <w:t>G8</w:t>
            </w:r>
          </w:p>
        </w:tc>
      </w:tr>
    </w:tbl>
    <w:p w14:paraId="11DAA2E6" w14:textId="77777777" w:rsidR="00874004" w:rsidRDefault="00874004">
      <w:pPr>
        <w:widowControl/>
        <w:jc w:val="left"/>
        <w:rPr>
          <w:rFonts w:ascii="ＭＳ 明朝" w:hAnsi="ＭＳ 明朝"/>
          <w:b/>
          <w:bCs/>
          <w:szCs w:val="21"/>
        </w:rPr>
      </w:pPr>
      <w:bookmarkStart w:id="34" w:name="_Ref384634267"/>
    </w:p>
    <w:p w14:paraId="50916755" w14:textId="77777777" w:rsidR="007F4975" w:rsidRDefault="007F4975">
      <w:pPr>
        <w:widowControl/>
        <w:jc w:val="left"/>
        <w:rPr>
          <w:rFonts w:ascii="ＭＳ 明朝" w:hAnsi="ＭＳ 明朝"/>
          <w:b/>
          <w:bCs/>
          <w:szCs w:val="21"/>
        </w:rPr>
      </w:pPr>
      <w:bookmarkStart w:id="35" w:name="_Ref384856413"/>
      <w:bookmarkStart w:id="36" w:name="_Ref384634778"/>
      <w:r>
        <w:br w:type="page"/>
      </w:r>
    </w:p>
    <w:p w14:paraId="0BA7FE84" w14:textId="0F8A8808" w:rsidR="002330D3" w:rsidRPr="0016545C" w:rsidRDefault="002330D3" w:rsidP="002330D3">
      <w:pPr>
        <w:pStyle w:val="aa"/>
      </w:pPr>
      <w:bookmarkStart w:id="37" w:name="_Ref389584268"/>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2</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4</w:t>
      </w:r>
      <w:r w:rsidR="00CC72BF">
        <w:fldChar w:fldCharType="end"/>
      </w:r>
      <w:bookmarkEnd w:id="34"/>
      <w:bookmarkEnd w:id="35"/>
      <w:bookmarkEnd w:id="36"/>
      <w:bookmarkEnd w:id="37"/>
      <w:r>
        <w:t xml:space="preserve">　オープンデータの原則</w:t>
      </w:r>
    </w:p>
    <w:tbl>
      <w:tblPr>
        <w:tblStyle w:val="af8"/>
        <w:tblW w:w="0" w:type="auto"/>
        <w:tblInd w:w="108" w:type="dxa"/>
        <w:tblLook w:val="04A0" w:firstRow="1" w:lastRow="0" w:firstColumn="1" w:lastColumn="0" w:noHBand="0" w:noVBand="1"/>
      </w:tblPr>
      <w:tblGrid>
        <w:gridCol w:w="8594"/>
      </w:tblGrid>
      <w:tr w:rsidR="002330D3" w:rsidRPr="003B6155" w14:paraId="62A497D4" w14:textId="77777777" w:rsidTr="008111B2">
        <w:tc>
          <w:tcPr>
            <w:tcW w:w="8594" w:type="dxa"/>
          </w:tcPr>
          <w:p w14:paraId="46DBC0D4"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Open Data by Default</w:t>
            </w:r>
            <w:r w:rsidRPr="008111B2">
              <w:rPr>
                <w:rFonts w:hint="eastAsia"/>
                <w:sz w:val="18"/>
              </w:rPr>
              <w:t>（原則としてのオープンデータ）</w:t>
            </w:r>
          </w:p>
          <w:p w14:paraId="77816BA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データによっては、公表出来ないという合理的な理由があることを認識しつつ、この憲章で示されているように、政府のデータすべてが、原則として公表されるという期待を醸成する。</w:t>
            </w:r>
          </w:p>
          <w:p w14:paraId="3B0C531E"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Quality and Quantity</w:t>
            </w:r>
            <w:r w:rsidRPr="008111B2">
              <w:rPr>
                <w:rFonts w:hint="eastAsia"/>
                <w:sz w:val="18"/>
              </w:rPr>
              <w:t>（質と量）</w:t>
            </w:r>
          </w:p>
          <w:p w14:paraId="62DD7133"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時宜を得た、包括的且つ正確な質の高いオープンデータを公表する。</w:t>
            </w:r>
          </w:p>
          <w:p w14:paraId="644CA06B" w14:textId="4B08FB70"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データの情報は、多言語に訳される必要はないが</w:t>
            </w:r>
            <w:r w:rsidR="00095187">
              <w:rPr>
                <w:rFonts w:hint="eastAsia"/>
                <w:sz w:val="18"/>
              </w:rPr>
              <w:t>、</w:t>
            </w:r>
            <w:r w:rsidRPr="008111B2">
              <w:rPr>
                <w:rFonts w:hint="eastAsia"/>
                <w:sz w:val="18"/>
              </w:rPr>
              <w:t>平易且つ明確な言語で記述されることを確保する。</w:t>
            </w:r>
          </w:p>
          <w:p w14:paraId="6AB3227A"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データが、強みや弱みや分析の限界</w:t>
            </w:r>
            <w:r w:rsidR="003D0A67">
              <w:rPr>
                <w:rFonts w:hint="eastAsia"/>
                <w:sz w:val="18"/>
              </w:rPr>
              <w:t>等</w:t>
            </w:r>
            <w:r w:rsidRPr="008111B2">
              <w:rPr>
                <w:rFonts w:hint="eastAsia"/>
                <w:sz w:val="18"/>
              </w:rPr>
              <w:t>、その特性がわかるように説明されることを確保する。</w:t>
            </w:r>
          </w:p>
          <w:p w14:paraId="753E9AF4" w14:textId="77777777" w:rsidR="002330D3" w:rsidRPr="008111B2" w:rsidRDefault="002330D3" w:rsidP="008F531C">
            <w:pPr>
              <w:pStyle w:val="ab"/>
              <w:numPr>
                <w:ilvl w:val="0"/>
                <w:numId w:val="11"/>
              </w:numPr>
              <w:snapToGrid w:val="0"/>
              <w:spacing w:line="288" w:lineRule="auto"/>
              <w:ind w:leftChars="0"/>
              <w:rPr>
                <w:sz w:val="18"/>
              </w:rPr>
            </w:pPr>
            <w:r w:rsidRPr="008111B2">
              <w:rPr>
                <w:rFonts w:hint="eastAsia"/>
                <w:sz w:val="18"/>
              </w:rPr>
              <w:t>可能な限り早急に公表する。</w:t>
            </w:r>
          </w:p>
          <w:p w14:paraId="7DCB6D6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Usable by All</w:t>
            </w:r>
            <w:r w:rsidRPr="008111B2">
              <w:rPr>
                <w:rFonts w:hint="eastAsia"/>
                <w:sz w:val="18"/>
              </w:rPr>
              <w:t>（すべての人々が利用できる）</w:t>
            </w:r>
          </w:p>
          <w:p w14:paraId="00314F35"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幅広い用途のために、誰もが入手可能なオープンな形式でデータを公表する。</w:t>
            </w:r>
          </w:p>
          <w:p w14:paraId="7EB853AE" w14:textId="77777777" w:rsidR="002330D3" w:rsidRPr="008111B2" w:rsidRDefault="002330D3" w:rsidP="008F531C">
            <w:pPr>
              <w:pStyle w:val="ab"/>
              <w:numPr>
                <w:ilvl w:val="0"/>
                <w:numId w:val="12"/>
              </w:numPr>
              <w:snapToGrid w:val="0"/>
              <w:spacing w:line="288" w:lineRule="auto"/>
              <w:ind w:leftChars="0"/>
              <w:rPr>
                <w:sz w:val="18"/>
              </w:rPr>
            </w:pPr>
            <w:r w:rsidRPr="008111B2">
              <w:rPr>
                <w:rFonts w:hint="eastAsia"/>
                <w:sz w:val="18"/>
              </w:rPr>
              <w:t>可能な限り多くのデータを公表する。</w:t>
            </w:r>
          </w:p>
          <w:p w14:paraId="006F3998"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Improved Governance</w:t>
            </w:r>
            <w:r w:rsidRPr="008111B2">
              <w:rPr>
                <w:rFonts w:hint="eastAsia"/>
                <w:sz w:val="18"/>
              </w:rPr>
              <w:t>（ガバナンス改善のためのデータの公表）</w:t>
            </w:r>
          </w:p>
          <w:p w14:paraId="460135FD"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オープンデータの恩恵を世界中の誰もが享受出来るように、技術的専門性や経験を共有する。</w:t>
            </w:r>
          </w:p>
          <w:p w14:paraId="37810679" w14:textId="77777777" w:rsidR="002330D3" w:rsidRPr="008111B2" w:rsidRDefault="002330D3" w:rsidP="008F531C">
            <w:pPr>
              <w:pStyle w:val="ab"/>
              <w:numPr>
                <w:ilvl w:val="0"/>
                <w:numId w:val="13"/>
              </w:numPr>
              <w:snapToGrid w:val="0"/>
              <w:spacing w:line="288" w:lineRule="auto"/>
              <w:ind w:leftChars="0"/>
              <w:rPr>
                <w:sz w:val="18"/>
              </w:rPr>
            </w:pPr>
            <w:r w:rsidRPr="008111B2">
              <w:rPr>
                <w:rFonts w:hint="eastAsia"/>
                <w:sz w:val="18"/>
              </w:rPr>
              <w:t>データの収集、基準及び公表プロセスに関して透明性を確保する。</w:t>
            </w:r>
          </w:p>
          <w:p w14:paraId="6BE233E9" w14:textId="77777777" w:rsidR="002330D3" w:rsidRPr="008111B2" w:rsidRDefault="002330D3" w:rsidP="008F531C">
            <w:pPr>
              <w:pStyle w:val="ab"/>
              <w:numPr>
                <w:ilvl w:val="0"/>
                <w:numId w:val="10"/>
              </w:numPr>
              <w:snapToGrid w:val="0"/>
              <w:spacing w:line="288" w:lineRule="auto"/>
              <w:ind w:leftChars="0"/>
              <w:rPr>
                <w:sz w:val="18"/>
              </w:rPr>
            </w:pPr>
            <w:r w:rsidRPr="008111B2">
              <w:rPr>
                <w:sz w:val="18"/>
              </w:rPr>
              <w:t>Releasing Data for Innovation</w:t>
            </w:r>
            <w:r w:rsidRPr="008111B2">
              <w:rPr>
                <w:rFonts w:hint="eastAsia"/>
                <w:sz w:val="18"/>
              </w:rPr>
              <w:t>（イノベーションのためのデータを公表）</w:t>
            </w:r>
          </w:p>
          <w:p w14:paraId="5FEE5752"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オープンデータ・リテラシ－を高め、オープンデータに携わる人々を育成する。</w:t>
            </w:r>
          </w:p>
          <w:p w14:paraId="5598D15C" w14:textId="77777777" w:rsidR="002330D3" w:rsidRPr="008111B2" w:rsidRDefault="002330D3" w:rsidP="008F531C">
            <w:pPr>
              <w:pStyle w:val="ab"/>
              <w:numPr>
                <w:ilvl w:val="0"/>
                <w:numId w:val="14"/>
              </w:numPr>
              <w:snapToGrid w:val="0"/>
              <w:spacing w:line="288" w:lineRule="auto"/>
              <w:ind w:leftChars="0"/>
              <w:rPr>
                <w:sz w:val="18"/>
              </w:rPr>
            </w:pPr>
            <w:r w:rsidRPr="008111B2">
              <w:rPr>
                <w:rFonts w:hint="eastAsia"/>
                <w:sz w:val="18"/>
              </w:rPr>
              <w:t>将来世代のデータイノベーターの能力を強化する。</w:t>
            </w:r>
          </w:p>
        </w:tc>
      </w:tr>
    </w:tbl>
    <w:p w14:paraId="5F617EF3" w14:textId="30E533DA" w:rsidR="00EB26D2" w:rsidRPr="00963CC2" w:rsidRDefault="00EB26D2" w:rsidP="008111B2">
      <w:pPr>
        <w:jc w:val="right"/>
      </w:pPr>
      <w:r>
        <w:rPr>
          <w:rFonts w:hint="eastAsia"/>
        </w:rPr>
        <w:t>出典：</w:t>
      </w:r>
      <w:r>
        <w:rPr>
          <w:rFonts w:hint="eastAsia"/>
        </w:rPr>
        <w:t>G8</w:t>
      </w:r>
      <w:r>
        <w:rPr>
          <w:rFonts w:hint="eastAsia"/>
        </w:rPr>
        <w:t>サミット「オープンデータ憲章」</w:t>
      </w:r>
      <w:r w:rsidR="0034446C">
        <w:rPr>
          <w:rStyle w:val="afe"/>
        </w:rPr>
        <w:footnoteReference w:id="3"/>
      </w:r>
    </w:p>
    <w:p w14:paraId="3A500F70" w14:textId="77777777" w:rsidR="00EB26D2" w:rsidRPr="008111B2" w:rsidRDefault="002330D3">
      <w:pPr>
        <w:widowControl/>
        <w:jc w:val="left"/>
      </w:pPr>
      <w:r>
        <w:br w:type="page"/>
      </w:r>
    </w:p>
    <w:p w14:paraId="616E2FF4" w14:textId="77777777" w:rsidR="0034446C" w:rsidRDefault="0034446C" w:rsidP="0034446C">
      <w:pPr>
        <w:pStyle w:val="2"/>
      </w:pPr>
      <w:bookmarkStart w:id="38" w:name="_Ref389211788"/>
      <w:bookmarkStart w:id="39" w:name="_Toc389549728"/>
      <w:r>
        <w:rPr>
          <w:rFonts w:hint="eastAsia"/>
        </w:rPr>
        <w:lastRenderedPageBreak/>
        <w:t>オープンデータの意義</w:t>
      </w:r>
      <w:bookmarkEnd w:id="38"/>
      <w:bookmarkEnd w:id="39"/>
    </w:p>
    <w:p w14:paraId="7824966B" w14:textId="105D54FA" w:rsidR="000211B2" w:rsidRDefault="000211B2" w:rsidP="000211B2">
      <w:pPr>
        <w:widowControl/>
        <w:jc w:val="left"/>
      </w:pPr>
      <w:r>
        <w:rPr>
          <w:rFonts w:hint="eastAsia"/>
        </w:rPr>
        <w:t xml:space="preserve">　以上のように</w:t>
      </w:r>
      <w:r w:rsidR="0062693D">
        <w:rPr>
          <w:rFonts w:hint="eastAsia"/>
        </w:rPr>
        <w:t>、</w:t>
      </w:r>
      <w:r>
        <w:rPr>
          <w:rFonts w:hint="eastAsia"/>
        </w:rPr>
        <w:t>日本国内及び諸外国においてオープンデータが進められているが、オープンデータの意義としては、</w:t>
      </w:r>
      <w:r w:rsidR="0062693D">
        <w:rPr>
          <w:rFonts w:hint="eastAsia"/>
        </w:rPr>
        <w:t>「</w:t>
      </w:r>
      <w:r w:rsidRPr="000211B2">
        <w:rPr>
          <w:rFonts w:hint="eastAsia"/>
        </w:rPr>
        <w:t>電子行政オープンデータ戦略</w:t>
      </w:r>
      <w:r w:rsidR="0062693D">
        <w:rPr>
          <w:rFonts w:hint="eastAsia"/>
        </w:rPr>
        <w:t>」</w:t>
      </w:r>
      <w:r w:rsidRPr="000211B2">
        <w:rPr>
          <w:rFonts w:hint="eastAsia"/>
        </w:rPr>
        <w:t>（</w:t>
      </w:r>
      <w:r w:rsidRPr="000211B2">
        <w:rPr>
          <w:rFonts w:hint="eastAsia"/>
        </w:rPr>
        <w:t>2012</w:t>
      </w:r>
      <w:r w:rsidRPr="000211B2">
        <w:rPr>
          <w:rFonts w:hint="eastAsia"/>
        </w:rPr>
        <w:t>年</w:t>
      </w:r>
      <w:r w:rsidRPr="000211B2">
        <w:rPr>
          <w:rFonts w:hint="eastAsia"/>
        </w:rPr>
        <w:t>7</w:t>
      </w:r>
      <w:r w:rsidRPr="000211B2">
        <w:rPr>
          <w:rFonts w:hint="eastAsia"/>
        </w:rPr>
        <w:t>月</w:t>
      </w:r>
      <w:r w:rsidRPr="000211B2">
        <w:rPr>
          <w:rFonts w:hint="eastAsia"/>
        </w:rPr>
        <w:t>4</w:t>
      </w:r>
      <w:r w:rsidRPr="000211B2">
        <w:rPr>
          <w:rFonts w:hint="eastAsia"/>
        </w:rPr>
        <w:t>日</w:t>
      </w:r>
      <w:r w:rsidRPr="000211B2">
        <w:rPr>
          <w:rFonts w:hint="eastAsia"/>
        </w:rPr>
        <w:t xml:space="preserve"> </w:t>
      </w:r>
      <w:r w:rsidRPr="000211B2">
        <w:rPr>
          <w:rFonts w:hint="eastAsia"/>
        </w:rPr>
        <w:t>高度情報通信ネットワーク社会推進戦略本部決定）において、「透明性・信頼性の向上」、「国民参加・官民</w:t>
      </w:r>
      <w:r w:rsidR="00506F4C">
        <w:rPr>
          <w:rFonts w:hint="eastAsia"/>
        </w:rPr>
        <w:t>協働</w:t>
      </w:r>
      <w:r w:rsidRPr="000211B2">
        <w:rPr>
          <w:rFonts w:hint="eastAsia"/>
        </w:rPr>
        <w:t>の推進」、「経済の活性化・行政の効率化」</w:t>
      </w:r>
      <w:r>
        <w:rPr>
          <w:rFonts w:hint="eastAsia"/>
        </w:rPr>
        <w:t>の</w:t>
      </w:r>
      <w:r>
        <w:rPr>
          <w:rFonts w:hint="eastAsia"/>
        </w:rPr>
        <w:t>3</w:t>
      </w:r>
      <w:r>
        <w:rPr>
          <w:rFonts w:hint="eastAsia"/>
        </w:rPr>
        <w:t>点が挙げられ</w:t>
      </w:r>
      <w:r w:rsidR="008439D5">
        <w:rPr>
          <w:rFonts w:hint="eastAsia"/>
        </w:rPr>
        <w:t>てい</w:t>
      </w:r>
      <w:r>
        <w:rPr>
          <w:rFonts w:hint="eastAsia"/>
        </w:rPr>
        <w:t>る</w:t>
      </w:r>
      <w:r>
        <w:rPr>
          <w:rStyle w:val="afe"/>
        </w:rPr>
        <w:footnoteReference w:id="4"/>
      </w:r>
      <w:r>
        <w:rPr>
          <w:rFonts w:hint="eastAsia"/>
        </w:rPr>
        <w:t>。</w:t>
      </w:r>
    </w:p>
    <w:p w14:paraId="34993B4B" w14:textId="61F55DA1" w:rsidR="0062693D" w:rsidRDefault="0062693D" w:rsidP="000211B2">
      <w:pPr>
        <w:widowControl/>
        <w:jc w:val="left"/>
      </w:pPr>
      <w:r>
        <w:rPr>
          <w:rFonts w:hint="eastAsia"/>
        </w:rPr>
        <w:t xml:space="preserve">　また、これを受けて、</w:t>
      </w:r>
      <w:r w:rsidR="00FC06A8">
        <w:rPr>
          <w:rFonts w:hint="eastAsia"/>
        </w:rPr>
        <w:t>「</w:t>
      </w:r>
      <w:r w:rsidRPr="0062693D">
        <w:rPr>
          <w:rFonts w:hint="eastAsia"/>
        </w:rPr>
        <w:t>二次利用の促進のための府省のデータ公開に関する基本的考え方（ガイドライン）</w:t>
      </w:r>
      <w:r w:rsidR="00FC06A8">
        <w:rPr>
          <w:rFonts w:hint="eastAsia"/>
        </w:rPr>
        <w:t>」</w:t>
      </w:r>
      <w:r w:rsidRPr="0062693D">
        <w:rPr>
          <w:rFonts w:hint="eastAsia"/>
        </w:rPr>
        <w:t>（</w:t>
      </w:r>
      <w:r w:rsidRPr="0062693D">
        <w:rPr>
          <w:rFonts w:hint="eastAsia"/>
        </w:rPr>
        <w:t>2013</w:t>
      </w:r>
      <w:r w:rsidRPr="0062693D">
        <w:rPr>
          <w:rFonts w:hint="eastAsia"/>
        </w:rPr>
        <w:t>年</w:t>
      </w:r>
      <w:r w:rsidRPr="0062693D">
        <w:rPr>
          <w:rFonts w:hint="eastAsia"/>
        </w:rPr>
        <w:t>6</w:t>
      </w:r>
      <w:r w:rsidRPr="0062693D">
        <w:rPr>
          <w:rFonts w:hint="eastAsia"/>
        </w:rPr>
        <w:t>月</w:t>
      </w:r>
      <w:r w:rsidRPr="0062693D">
        <w:rPr>
          <w:rFonts w:hint="eastAsia"/>
        </w:rPr>
        <w:t>25</w:t>
      </w:r>
      <w:r w:rsidRPr="0062693D">
        <w:rPr>
          <w:rFonts w:hint="eastAsia"/>
        </w:rPr>
        <w:t>日</w:t>
      </w:r>
      <w:r w:rsidRPr="0062693D">
        <w:rPr>
          <w:rFonts w:hint="eastAsia"/>
        </w:rPr>
        <w:t xml:space="preserve"> </w:t>
      </w:r>
      <w:r w:rsidRPr="0062693D">
        <w:rPr>
          <w:rFonts w:hint="eastAsia"/>
        </w:rPr>
        <w:t>各府省情報化統括責任者（ＣＩＯ）連絡会議決定）</w:t>
      </w:r>
      <w:r>
        <w:rPr>
          <w:rFonts w:hint="eastAsia"/>
        </w:rPr>
        <w:t>においては、以下の通り整理されている</w:t>
      </w:r>
      <w:r w:rsidR="00FC06A8">
        <w:rPr>
          <w:rStyle w:val="afe"/>
        </w:rPr>
        <w:footnoteReference w:id="5"/>
      </w:r>
      <w:r>
        <w:rPr>
          <w:rFonts w:hint="eastAsia"/>
        </w:rPr>
        <w:t>。</w:t>
      </w:r>
    </w:p>
    <w:p w14:paraId="2EAB8713" w14:textId="77777777" w:rsidR="000211B2" w:rsidRDefault="000211B2" w:rsidP="000211B2">
      <w:pPr>
        <w:widowControl/>
        <w:jc w:val="left"/>
      </w:pPr>
    </w:p>
    <w:tbl>
      <w:tblPr>
        <w:tblStyle w:val="af8"/>
        <w:tblW w:w="0" w:type="auto"/>
        <w:tblInd w:w="108" w:type="dxa"/>
        <w:tblLook w:val="04A0" w:firstRow="1" w:lastRow="0" w:firstColumn="1" w:lastColumn="0" w:noHBand="0" w:noVBand="1"/>
      </w:tblPr>
      <w:tblGrid>
        <w:gridCol w:w="8594"/>
      </w:tblGrid>
      <w:tr w:rsidR="000211B2" w14:paraId="44F95E79" w14:textId="77777777" w:rsidTr="000211B2">
        <w:tc>
          <w:tcPr>
            <w:tcW w:w="8594" w:type="dxa"/>
          </w:tcPr>
          <w:p w14:paraId="24E4EA4B" w14:textId="77777777" w:rsidR="000211B2" w:rsidRDefault="000211B2" w:rsidP="000211B2">
            <w:pPr>
              <w:widowControl/>
              <w:jc w:val="left"/>
            </w:pPr>
            <w:r>
              <w:rPr>
                <w:rFonts w:hint="eastAsia"/>
              </w:rPr>
              <w:t>ア</w:t>
            </w:r>
            <w:r>
              <w:rPr>
                <w:rFonts w:hint="eastAsia"/>
              </w:rPr>
              <w:t xml:space="preserve"> </w:t>
            </w:r>
            <w:r>
              <w:rPr>
                <w:rFonts w:hint="eastAsia"/>
              </w:rPr>
              <w:t>経済の活性化、新事業の創出</w:t>
            </w:r>
            <w:r>
              <w:rPr>
                <w:rFonts w:hint="eastAsia"/>
              </w:rPr>
              <w:t xml:space="preserve"> </w:t>
            </w:r>
          </w:p>
          <w:p w14:paraId="7CFCF75D" w14:textId="77777777" w:rsidR="000211B2" w:rsidRDefault="000211B2" w:rsidP="00CF71DC">
            <w:pPr>
              <w:widowControl/>
              <w:ind w:leftChars="100" w:left="210" w:firstLineChars="100" w:firstLine="210"/>
              <w:jc w:val="left"/>
            </w:pPr>
            <w:r>
              <w:rPr>
                <w:rFonts w:hint="eastAsia"/>
              </w:rPr>
              <w:t>データ収集や各種コードによるデータの横断的利用が機械で自動的に可能になることからコスト圧縮ができ、新しいサービスを提供するビジネスが可能となる。（例えば、気象、地質、交通その他の観測・調査データのような専門的データを収集・分析してビジネスに活用するなど）</w:t>
            </w:r>
            <w:r>
              <w:rPr>
                <w:rFonts w:hint="eastAsia"/>
              </w:rPr>
              <w:t xml:space="preserve"> </w:t>
            </w:r>
          </w:p>
          <w:p w14:paraId="0FAAACDD" w14:textId="77777777" w:rsidR="000211B2" w:rsidRDefault="000211B2" w:rsidP="000211B2">
            <w:pPr>
              <w:widowControl/>
              <w:jc w:val="left"/>
            </w:pPr>
            <w:r>
              <w:t xml:space="preserve"> </w:t>
            </w:r>
          </w:p>
          <w:p w14:paraId="21B65A5A" w14:textId="77777777" w:rsidR="000211B2" w:rsidRDefault="000211B2" w:rsidP="000211B2">
            <w:pPr>
              <w:widowControl/>
              <w:jc w:val="left"/>
            </w:pPr>
            <w:r>
              <w:rPr>
                <w:rFonts w:hint="eastAsia"/>
              </w:rPr>
              <w:t>イ</w:t>
            </w:r>
            <w:r>
              <w:rPr>
                <w:rFonts w:hint="eastAsia"/>
              </w:rPr>
              <w:t xml:space="preserve"> </w:t>
            </w:r>
            <w:r>
              <w:rPr>
                <w:rFonts w:hint="eastAsia"/>
              </w:rPr>
              <w:t>官民協働による公共サービス（防災・減災を含む。）の実現</w:t>
            </w:r>
            <w:r>
              <w:rPr>
                <w:rFonts w:hint="eastAsia"/>
              </w:rPr>
              <w:t xml:space="preserve"> </w:t>
            </w:r>
          </w:p>
          <w:p w14:paraId="6BB4EDC8" w14:textId="77777777" w:rsidR="000211B2" w:rsidRDefault="000211B2" w:rsidP="00CF71DC">
            <w:pPr>
              <w:widowControl/>
              <w:ind w:leftChars="100" w:left="210" w:firstLineChars="100" w:firstLine="210"/>
              <w:jc w:val="left"/>
            </w:pPr>
            <w:r>
              <w:rPr>
                <w:rFonts w:hint="eastAsia"/>
              </w:rPr>
              <w:t>複数の行政機関や民間のデータを組み合わせることで、民間からも、生活利便を高めるサービスや災害時に有用なサービスを提供できる。（例えば、子育て、教育、医療、福祉等の身近な公共サービスの内容、品質等を利用者に分かりやすく示す、災害時に迅速に複数の情報を組み合わせた情報発信が可能となるなど）</w:t>
            </w:r>
            <w:r>
              <w:rPr>
                <w:rFonts w:hint="eastAsia"/>
              </w:rPr>
              <w:t xml:space="preserve"> </w:t>
            </w:r>
          </w:p>
          <w:p w14:paraId="17130F9D" w14:textId="77777777" w:rsidR="000211B2" w:rsidRDefault="000211B2" w:rsidP="000211B2">
            <w:pPr>
              <w:widowControl/>
              <w:jc w:val="left"/>
            </w:pPr>
            <w:r>
              <w:t xml:space="preserve"> </w:t>
            </w:r>
          </w:p>
          <w:p w14:paraId="514ABA8C" w14:textId="77777777" w:rsidR="000211B2" w:rsidRDefault="000211B2" w:rsidP="000211B2">
            <w:pPr>
              <w:widowControl/>
              <w:jc w:val="left"/>
            </w:pPr>
            <w:r>
              <w:rPr>
                <w:rFonts w:hint="eastAsia"/>
              </w:rPr>
              <w:t>ウ</w:t>
            </w:r>
            <w:r>
              <w:rPr>
                <w:rFonts w:hint="eastAsia"/>
              </w:rPr>
              <w:t xml:space="preserve"> </w:t>
            </w:r>
            <w:r>
              <w:rPr>
                <w:rFonts w:hint="eastAsia"/>
              </w:rPr>
              <w:t>行政の透明性・信頼性の向上</w:t>
            </w:r>
            <w:r>
              <w:rPr>
                <w:rFonts w:hint="eastAsia"/>
              </w:rPr>
              <w:t xml:space="preserve"> </w:t>
            </w:r>
          </w:p>
          <w:p w14:paraId="42CCC6F4" w14:textId="4A8A6ADF" w:rsidR="000211B2" w:rsidRPr="005C4A9D" w:rsidRDefault="000211B2" w:rsidP="00032690">
            <w:pPr>
              <w:widowControl/>
              <w:ind w:leftChars="100" w:left="210" w:firstLineChars="100" w:firstLine="210"/>
              <w:jc w:val="left"/>
            </w:pPr>
            <w:r>
              <w:rPr>
                <w:rFonts w:hint="eastAsia"/>
              </w:rPr>
              <w:t>政策・事業に関する計画、決定過程、決定内容、結果等について、横断的に検索・集計・比較することで、政策の変化・特徴の把握や、政策の妥当性の理解・評価ができる。（例えば、補助金や政府支出について、府省、分野、地域、支出先等別に分析するなど）</w:t>
            </w:r>
            <w:r>
              <w:rPr>
                <w:rFonts w:hint="eastAsia"/>
              </w:rPr>
              <w:t xml:space="preserve"> </w:t>
            </w:r>
          </w:p>
        </w:tc>
      </w:tr>
    </w:tbl>
    <w:p w14:paraId="2DAA2E03" w14:textId="665DCF88" w:rsidR="000211B2" w:rsidRDefault="000211B2" w:rsidP="000211B2">
      <w:pPr>
        <w:widowControl/>
        <w:jc w:val="right"/>
      </w:pPr>
      <w:r>
        <w:rPr>
          <w:rFonts w:hint="eastAsia"/>
        </w:rPr>
        <w:t>出典：</w:t>
      </w:r>
      <w:r w:rsidRPr="000211B2">
        <w:rPr>
          <w:rFonts w:hint="eastAsia"/>
        </w:rPr>
        <w:t>二次利用の促進のための府省のデータ公開に関する基本的考え方（ガイドライン）（</w:t>
      </w:r>
      <w:r w:rsidRPr="000211B2">
        <w:rPr>
          <w:rFonts w:hint="eastAsia"/>
        </w:rPr>
        <w:t>2013</w:t>
      </w:r>
      <w:r w:rsidRPr="000211B2">
        <w:rPr>
          <w:rFonts w:hint="eastAsia"/>
        </w:rPr>
        <w:t>年</w:t>
      </w:r>
      <w:r w:rsidRPr="000211B2">
        <w:rPr>
          <w:rFonts w:hint="eastAsia"/>
        </w:rPr>
        <w:t>6</w:t>
      </w:r>
      <w:r w:rsidRPr="000211B2">
        <w:rPr>
          <w:rFonts w:hint="eastAsia"/>
        </w:rPr>
        <w:t>月</w:t>
      </w:r>
      <w:r w:rsidRPr="000211B2">
        <w:rPr>
          <w:rFonts w:hint="eastAsia"/>
        </w:rPr>
        <w:t>25</w:t>
      </w:r>
      <w:r w:rsidRPr="000211B2">
        <w:rPr>
          <w:rFonts w:hint="eastAsia"/>
        </w:rPr>
        <w:t>日</w:t>
      </w:r>
      <w:r w:rsidRPr="000211B2">
        <w:rPr>
          <w:rFonts w:hint="eastAsia"/>
        </w:rPr>
        <w:t xml:space="preserve"> </w:t>
      </w:r>
      <w:r w:rsidRPr="000211B2">
        <w:rPr>
          <w:rFonts w:hint="eastAsia"/>
        </w:rPr>
        <w:t>各府省情報化統括責任者（ＣＩＯ）連絡会議決定</w:t>
      </w:r>
      <w:r>
        <w:rPr>
          <w:rFonts w:hint="eastAsia"/>
        </w:rPr>
        <w:t>）</w:t>
      </w:r>
    </w:p>
    <w:p w14:paraId="24694B3A" w14:textId="77777777" w:rsidR="000211B2" w:rsidRDefault="000211B2" w:rsidP="00C00C08">
      <w:pPr>
        <w:widowControl/>
        <w:jc w:val="left"/>
      </w:pPr>
    </w:p>
    <w:p w14:paraId="0C2E62FB" w14:textId="77777777" w:rsidR="006E221F" w:rsidRDefault="006E221F" w:rsidP="00C00C08">
      <w:pPr>
        <w:widowControl/>
        <w:jc w:val="left"/>
      </w:pPr>
    </w:p>
    <w:p w14:paraId="659A8DAA" w14:textId="77777777" w:rsidR="006E221F" w:rsidRPr="000E3F83" w:rsidRDefault="006E221F" w:rsidP="00C00C08">
      <w:pPr>
        <w:widowControl/>
        <w:ind w:firstLineChars="100" w:firstLine="210"/>
        <w:jc w:val="left"/>
      </w:pPr>
    </w:p>
    <w:p w14:paraId="39D77ACF" w14:textId="77777777" w:rsidR="0034446C" w:rsidRDefault="0034446C">
      <w:pPr>
        <w:widowControl/>
        <w:jc w:val="left"/>
        <w:rPr>
          <w:rFonts w:ascii="ＭＳ Ｐゴシック" w:eastAsia="ＭＳ Ｐゴシック" w:hAnsi="ＭＳ Ｐゴシック"/>
          <w:sz w:val="24"/>
        </w:rPr>
      </w:pPr>
      <w:r>
        <w:br w:type="page"/>
      </w:r>
    </w:p>
    <w:p w14:paraId="2C6D0964" w14:textId="61CABD92" w:rsidR="00B338A3" w:rsidRDefault="00244F7B" w:rsidP="00874004">
      <w:pPr>
        <w:pStyle w:val="2"/>
      </w:pPr>
      <w:bookmarkStart w:id="40" w:name="_Ref386419551"/>
      <w:bookmarkStart w:id="41" w:name="_Toc389549729"/>
      <w:r>
        <w:rPr>
          <w:rFonts w:hint="eastAsia"/>
        </w:rPr>
        <w:lastRenderedPageBreak/>
        <w:t>本書におけるオープンデータの定義</w:t>
      </w:r>
      <w:bookmarkEnd w:id="40"/>
      <w:bookmarkEnd w:id="41"/>
    </w:p>
    <w:p w14:paraId="59778CFE" w14:textId="31E3BF56" w:rsidR="00DD2D10" w:rsidRDefault="00BD3EE4" w:rsidP="00BD3EE4">
      <w:pPr>
        <w:ind w:firstLineChars="100" w:firstLine="210"/>
      </w:pPr>
      <w:r>
        <w:rPr>
          <w:rFonts w:hint="eastAsia"/>
        </w:rPr>
        <w:t>オープンデータにおいて諸外国を含めて多く参照される文書の</w:t>
      </w:r>
      <w:r w:rsidR="00663741">
        <w:rPr>
          <w:rFonts w:hint="eastAsia"/>
        </w:rPr>
        <w:t>一つ</w:t>
      </w:r>
      <w:r>
        <w:rPr>
          <w:rFonts w:hint="eastAsia"/>
        </w:rPr>
        <w:t>である「</w:t>
      </w:r>
      <w:r>
        <w:rPr>
          <w:rFonts w:hint="eastAsia"/>
        </w:rPr>
        <w:t xml:space="preserve">5 </w:t>
      </w:r>
      <w:r>
        <w:rPr>
          <w:rFonts w:hint="eastAsia"/>
        </w:rPr>
        <w:t>★</w:t>
      </w:r>
      <w:r>
        <w:rPr>
          <w:rFonts w:hint="eastAsia"/>
        </w:rPr>
        <w:t xml:space="preserve"> Open Data</w:t>
      </w:r>
      <w:r>
        <w:rPr>
          <w:rFonts w:hint="eastAsia"/>
        </w:rPr>
        <w:t>」</w:t>
      </w:r>
      <w:r>
        <w:rPr>
          <w:rStyle w:val="afe"/>
        </w:rPr>
        <w:footnoteReference w:id="6"/>
      </w:r>
      <w:r>
        <w:rPr>
          <w:rFonts w:hint="eastAsia"/>
        </w:rPr>
        <w:t>では、</w:t>
      </w:r>
      <w:r w:rsidR="00DD2D10">
        <w:rPr>
          <w:rFonts w:hint="eastAsia"/>
        </w:rPr>
        <w:t>オープンデータについて、以下の</w:t>
      </w:r>
      <w:r w:rsidR="00DD2D10">
        <w:rPr>
          <w:rFonts w:hint="eastAsia"/>
        </w:rPr>
        <w:t>5</w:t>
      </w:r>
      <w:r w:rsidR="00DD2D10">
        <w:rPr>
          <w:rFonts w:hint="eastAsia"/>
        </w:rPr>
        <w:t>つの段階があると整理</w:t>
      </w:r>
      <w:r w:rsidR="001036FF">
        <w:rPr>
          <w:rFonts w:hint="eastAsia"/>
        </w:rPr>
        <w:t>されている</w:t>
      </w:r>
      <w:r w:rsidR="00DD2D10">
        <w:rPr>
          <w:rFonts w:hint="eastAsia"/>
        </w:rPr>
        <w:t>。</w:t>
      </w:r>
    </w:p>
    <w:p w14:paraId="04B2681A" w14:textId="77777777" w:rsidR="00DD2D10" w:rsidRDefault="00DD2D10" w:rsidP="00BD3EE4">
      <w:pPr>
        <w:ind w:firstLineChars="100" w:firstLine="210"/>
      </w:pPr>
    </w:p>
    <w:tbl>
      <w:tblPr>
        <w:tblStyle w:val="af8"/>
        <w:tblW w:w="0" w:type="auto"/>
        <w:tblInd w:w="250" w:type="dxa"/>
        <w:tblLook w:val="04A0" w:firstRow="1" w:lastRow="0" w:firstColumn="1" w:lastColumn="0" w:noHBand="0" w:noVBand="1"/>
      </w:tblPr>
      <w:tblGrid>
        <w:gridCol w:w="8452"/>
      </w:tblGrid>
      <w:tr w:rsidR="00DD2D10" w14:paraId="324C69B1" w14:textId="77777777" w:rsidTr="0013419D">
        <w:tc>
          <w:tcPr>
            <w:tcW w:w="8452" w:type="dxa"/>
          </w:tcPr>
          <w:p w14:paraId="2DFC0F6F" w14:textId="67B3F1A3" w:rsidR="00DD2D10" w:rsidRDefault="00DD2D10" w:rsidP="00181463">
            <w:pPr>
              <w:ind w:left="210" w:hangingChars="100" w:hanging="210"/>
            </w:pPr>
            <w:r>
              <w:t>1.</w:t>
            </w:r>
            <w:r>
              <w:rPr>
                <w:rFonts w:hint="eastAsia"/>
              </w:rPr>
              <w:t xml:space="preserve"> </w:t>
            </w:r>
            <w:r>
              <w:rPr>
                <w:rFonts w:hint="eastAsia"/>
              </w:rPr>
              <w:t>オープンなライセンスで提供されている（データ形式は問わない／画像や</w:t>
            </w:r>
            <w:r>
              <w:rPr>
                <w:rFonts w:hint="eastAsia"/>
              </w:rPr>
              <w:t>PDF</w:t>
            </w:r>
            <w:r>
              <w:rPr>
                <w:rFonts w:hint="eastAsia"/>
              </w:rPr>
              <w:t>等のデータでも可）</w:t>
            </w:r>
          </w:p>
          <w:p w14:paraId="3440BD11" w14:textId="7D49EDAD" w:rsidR="00DD2D10" w:rsidRDefault="00DD2D10" w:rsidP="00DD2D10">
            <w:r>
              <w:t>2.</w:t>
            </w:r>
            <w:r>
              <w:rPr>
                <w:rFonts w:hint="eastAsia"/>
              </w:rPr>
              <w:t xml:space="preserve"> </w:t>
            </w:r>
            <w:r>
              <w:rPr>
                <w:rFonts w:hint="eastAsia"/>
              </w:rPr>
              <w:t>構造化されたデータとして公開されている（</w:t>
            </w:r>
            <w:r>
              <w:rPr>
                <w:rFonts w:hint="eastAsia"/>
              </w:rPr>
              <w:t>Excel</w:t>
            </w:r>
            <w:r>
              <w:rPr>
                <w:rFonts w:hint="eastAsia"/>
              </w:rPr>
              <w:t>や</w:t>
            </w:r>
            <w:r>
              <w:rPr>
                <w:rFonts w:hint="eastAsia"/>
              </w:rPr>
              <w:t>Word</w:t>
            </w:r>
            <w:r>
              <w:rPr>
                <w:rFonts w:hint="eastAsia"/>
              </w:rPr>
              <w:t>等のデータ）</w:t>
            </w:r>
          </w:p>
          <w:p w14:paraId="0B2760A9" w14:textId="18300288" w:rsidR="00DD2D10" w:rsidRDefault="00DD2D10" w:rsidP="00DD2D10">
            <w:r>
              <w:t>3.</w:t>
            </w:r>
            <w:r>
              <w:rPr>
                <w:rFonts w:hint="eastAsia"/>
              </w:rPr>
              <w:t xml:space="preserve"> </w:t>
            </w:r>
            <w:r>
              <w:rPr>
                <w:rFonts w:hint="eastAsia"/>
              </w:rPr>
              <w:t>非独占の（標準化された）形式で公開されている（</w:t>
            </w:r>
            <w:r>
              <w:rPr>
                <w:rFonts w:hint="eastAsia"/>
              </w:rPr>
              <w:t>CSV</w:t>
            </w:r>
            <w:r>
              <w:rPr>
                <w:rFonts w:hint="eastAsia"/>
              </w:rPr>
              <w:t>等のデータ）</w:t>
            </w:r>
          </w:p>
          <w:p w14:paraId="0EC7008B" w14:textId="04DDD87A" w:rsidR="00DD2D10" w:rsidRDefault="00DD2D10" w:rsidP="00DD2D10">
            <w:r>
              <w:t>4.</w:t>
            </w:r>
            <w:r>
              <w:rPr>
                <w:rFonts w:hint="eastAsia"/>
              </w:rPr>
              <w:t xml:space="preserve"> </w:t>
            </w:r>
            <w:r>
              <w:rPr>
                <w:rFonts w:hint="eastAsia"/>
              </w:rPr>
              <w:t>物事の識別に</w:t>
            </w:r>
            <w:r>
              <w:rPr>
                <w:rFonts w:hint="eastAsia"/>
              </w:rPr>
              <w:t>URI</w:t>
            </w:r>
            <w:r>
              <w:rPr>
                <w:rFonts w:hint="eastAsia"/>
              </w:rPr>
              <w:t>を利用している（他のデータから参照できる）</w:t>
            </w:r>
          </w:p>
          <w:p w14:paraId="7B2AC174" w14:textId="4DC67538" w:rsidR="00DD2D10" w:rsidRDefault="00DD2D10" w:rsidP="00DD2D10">
            <w:r>
              <w:t>5.</w:t>
            </w:r>
            <w:r>
              <w:rPr>
                <w:rFonts w:hint="eastAsia"/>
              </w:rPr>
              <w:t xml:space="preserve"> </w:t>
            </w:r>
            <w:r>
              <w:rPr>
                <w:rFonts w:hint="eastAsia"/>
              </w:rPr>
              <w:t>他のデータにリンクしている（</w:t>
            </w:r>
            <w:r>
              <w:rPr>
                <w:rFonts w:hint="eastAsia"/>
              </w:rPr>
              <w:t>Linked Open Data</w:t>
            </w:r>
            <w:r>
              <w:rPr>
                <w:rFonts w:hint="eastAsia"/>
              </w:rPr>
              <w:t>）</w:t>
            </w:r>
          </w:p>
        </w:tc>
      </w:tr>
    </w:tbl>
    <w:p w14:paraId="4B5061F8" w14:textId="77777777" w:rsidR="00DD2D10" w:rsidRDefault="00DD2D10" w:rsidP="00BD3EE4">
      <w:pPr>
        <w:ind w:firstLineChars="100" w:firstLine="210"/>
      </w:pPr>
    </w:p>
    <w:p w14:paraId="2928ACCD" w14:textId="75BC9043" w:rsidR="00DD2D10" w:rsidRDefault="00BD3EE4" w:rsidP="00BD3EE4">
      <w:pPr>
        <w:ind w:firstLineChars="100" w:firstLine="210"/>
      </w:pPr>
      <w:r>
        <w:rPr>
          <w:rFonts w:hint="eastAsia"/>
        </w:rPr>
        <w:t>オープンデータであることの最初の条件（★</w:t>
      </w:r>
      <w:r>
        <w:rPr>
          <w:rFonts w:hint="eastAsia"/>
        </w:rPr>
        <w:t>1</w:t>
      </w:r>
      <w:r>
        <w:rPr>
          <w:rFonts w:hint="eastAsia"/>
        </w:rPr>
        <w:t>）として「オープンなライセンスで提供されていること」を挙げ</w:t>
      </w:r>
      <w:r w:rsidR="00DD2D10">
        <w:rPr>
          <w:rFonts w:hint="eastAsia"/>
        </w:rPr>
        <w:t>、その次の段階（★</w:t>
      </w:r>
      <w:r w:rsidR="00DD2D10">
        <w:rPr>
          <w:rFonts w:hint="eastAsia"/>
        </w:rPr>
        <w:t>2</w:t>
      </w:r>
      <w:r w:rsidR="00DD2D10">
        <w:rPr>
          <w:rFonts w:hint="eastAsia"/>
        </w:rPr>
        <w:t>）として、「構造化されたデータとして公開され</w:t>
      </w:r>
      <w:r>
        <w:rPr>
          <w:rFonts w:hint="eastAsia"/>
        </w:rPr>
        <w:t>ている</w:t>
      </w:r>
      <w:r w:rsidR="00DD2D10">
        <w:rPr>
          <w:rFonts w:hint="eastAsia"/>
        </w:rPr>
        <w:t>こと」を求めている</w:t>
      </w:r>
      <w:r>
        <w:rPr>
          <w:rFonts w:hint="eastAsia"/>
        </w:rPr>
        <w:t>。</w:t>
      </w:r>
      <w:r w:rsidR="00DD2D10">
        <w:rPr>
          <w:rFonts w:hint="eastAsia"/>
        </w:rPr>
        <w:t>この段階に来ると、</w:t>
      </w:r>
      <w:r w:rsidR="00633661">
        <w:rPr>
          <w:rFonts w:hint="eastAsia"/>
        </w:rPr>
        <w:t>対応する</w:t>
      </w:r>
      <w:r w:rsidR="00DD2D10" w:rsidRPr="00DD2D10">
        <w:rPr>
          <w:rFonts w:hint="eastAsia"/>
        </w:rPr>
        <w:t>ソフトウェアを用意すれば、コンピュータはこの形式のファイルからデータを抽出できる</w:t>
      </w:r>
      <w:r w:rsidR="00DD2D10">
        <w:rPr>
          <w:rFonts w:hint="eastAsia"/>
        </w:rPr>
        <w:t>ことから、</w:t>
      </w:r>
      <w:r w:rsidR="003D066F">
        <w:rPr>
          <w:rFonts w:hint="eastAsia"/>
        </w:rPr>
        <w:t>機械で読み取り可能ということができる</w:t>
      </w:r>
      <w:r w:rsidR="00DD2D10">
        <w:rPr>
          <w:rFonts w:hint="eastAsia"/>
        </w:rPr>
        <w:t>。</w:t>
      </w:r>
    </w:p>
    <w:p w14:paraId="3609CF2E" w14:textId="1879F417" w:rsidR="00BD3EE4" w:rsidRDefault="00BD3EE4" w:rsidP="00BD3EE4">
      <w:pPr>
        <w:ind w:firstLineChars="100" w:firstLine="210"/>
      </w:pPr>
      <w:r>
        <w:rPr>
          <w:rFonts w:hint="eastAsia"/>
        </w:rPr>
        <w:t>また、イギリスの</w:t>
      </w:r>
      <w:r>
        <w:rPr>
          <w:rFonts w:hint="eastAsia"/>
        </w:rPr>
        <w:t>Open Knowledge Foundation</w:t>
      </w:r>
      <w:r>
        <w:rPr>
          <w:rFonts w:hint="eastAsia"/>
        </w:rPr>
        <w:t>が作成した「オープンデータハンドブック」</w:t>
      </w:r>
      <w:r>
        <w:rPr>
          <w:rStyle w:val="afe"/>
        </w:rPr>
        <w:footnoteReference w:id="7"/>
      </w:r>
      <w:r>
        <w:rPr>
          <w:rFonts w:hint="eastAsia"/>
        </w:rPr>
        <w:t>では、「オープンデータ」とは「自由に使えて再利用もでき、かつ誰でも再配布できるようなデータのこと。従うべき決まりは、せいぜい『作者のクレジットを残す』あるいは『同じ条件で配布する』程度である」と定義している。</w:t>
      </w:r>
      <w:r>
        <w:rPr>
          <w:rFonts w:hint="eastAsia"/>
        </w:rPr>
        <w:t xml:space="preserve"> </w:t>
      </w:r>
    </w:p>
    <w:p w14:paraId="09463721" w14:textId="11A2490D" w:rsidR="00BD3EE4" w:rsidRDefault="00BD3EE4" w:rsidP="00BD3EE4">
      <w:pPr>
        <w:ind w:firstLineChars="100" w:firstLine="210"/>
      </w:pPr>
    </w:p>
    <w:p w14:paraId="6E0E02AA" w14:textId="7A7B2416" w:rsidR="00622DD9" w:rsidRDefault="00BD3EE4" w:rsidP="00622DD9">
      <w:pPr>
        <w:ind w:firstLineChars="100" w:firstLine="210"/>
      </w:pPr>
      <w:r>
        <w:rPr>
          <w:rFonts w:hint="eastAsia"/>
        </w:rPr>
        <w:t>また、</w:t>
      </w:r>
      <w:r w:rsidR="00622DD9">
        <w:rPr>
          <w:rFonts w:hint="eastAsia"/>
        </w:rPr>
        <w:t>前述の「電子行政オープンデータ戦略」では、我が国における公共データの活用の取組に当たり、①政府自ら積極的に公共データを公開すること、②機械判読可能な形式で公開すること、③営利目的、非営利目的を問わず活用を促進すること、④取組可能な公共データから速やかに公開等の具体的な取組に着手し、成果を確実に蓄積していくこと、という４つの基本原則を掲げている。</w:t>
      </w:r>
      <w:r w:rsidR="00622DD9">
        <w:rPr>
          <w:rFonts w:hint="eastAsia"/>
        </w:rPr>
        <w:t xml:space="preserve"> </w:t>
      </w:r>
    </w:p>
    <w:p w14:paraId="2A891C96" w14:textId="21B65B9C" w:rsidR="00622DD9" w:rsidRDefault="00622DD9" w:rsidP="00622DD9">
      <w:pPr>
        <w:ind w:firstLineChars="100" w:firstLine="210"/>
      </w:pPr>
      <w:r>
        <w:rPr>
          <w:rFonts w:hint="eastAsia"/>
        </w:rPr>
        <w:t>これを受けて作成された「電子行政オープンデータ推進のためのロードマップ」（</w:t>
      </w:r>
      <w:r>
        <w:rPr>
          <w:rFonts w:hint="eastAsia"/>
        </w:rPr>
        <w:t>2013</w:t>
      </w:r>
      <w:r>
        <w:rPr>
          <w:rFonts w:hint="eastAsia"/>
        </w:rPr>
        <w:t>年</w:t>
      </w:r>
      <w:r>
        <w:rPr>
          <w:rFonts w:hint="eastAsia"/>
        </w:rPr>
        <w:t>6</w:t>
      </w:r>
      <w:r>
        <w:rPr>
          <w:rFonts w:hint="eastAsia"/>
        </w:rPr>
        <w:t>月</w:t>
      </w:r>
      <w:r w:rsidR="00FC4DFA">
        <w:rPr>
          <w:rFonts w:hint="eastAsia"/>
        </w:rPr>
        <w:t>14</w:t>
      </w:r>
      <w:r w:rsidR="00FC4DFA">
        <w:rPr>
          <w:rFonts w:hint="eastAsia"/>
        </w:rPr>
        <w:t>日</w:t>
      </w:r>
      <w:r>
        <w:rPr>
          <w:rFonts w:hint="eastAsia"/>
        </w:rPr>
        <w:t xml:space="preserve"> </w:t>
      </w:r>
      <w:r>
        <w:rPr>
          <w:rFonts w:hint="eastAsia"/>
        </w:rPr>
        <w:t>高度情報通信ネットワーク社会推進戦略本部決定）では、</w:t>
      </w:r>
      <w:r w:rsidR="001036FF">
        <w:rPr>
          <w:rFonts w:hint="eastAsia"/>
        </w:rPr>
        <w:t>「</w:t>
      </w:r>
      <w:r>
        <w:rPr>
          <w:rFonts w:hint="eastAsia"/>
        </w:rPr>
        <w:t>オープンデータ</w:t>
      </w:r>
      <w:r w:rsidR="001036FF">
        <w:rPr>
          <w:rFonts w:hint="eastAsia"/>
        </w:rPr>
        <w:t>」</w:t>
      </w:r>
      <w:r>
        <w:rPr>
          <w:rFonts w:hint="eastAsia"/>
        </w:rPr>
        <w:t>について、「機械判読に適したデータ形式のデータ」を「営利目的も含めた二次利用が可能な利用ルールで公開」するとしている。</w:t>
      </w:r>
    </w:p>
    <w:p w14:paraId="691A5E76" w14:textId="5DF750F3" w:rsidR="00622DD9" w:rsidRDefault="00622DD9" w:rsidP="00CE38DF">
      <w:pPr>
        <w:ind w:firstLineChars="100" w:firstLine="210"/>
      </w:pPr>
      <w:r>
        <w:rPr>
          <w:rFonts w:hint="eastAsia"/>
        </w:rPr>
        <w:t>以上を踏まえ、本書においては、「電子行政オープンデータ推進のためのロードマップ」に沿って、「オープンデータ」</w:t>
      </w:r>
      <w:r w:rsidR="00CE38DF">
        <w:rPr>
          <w:rFonts w:hint="eastAsia"/>
        </w:rPr>
        <w:t>を</w:t>
      </w:r>
      <w:r>
        <w:rPr>
          <w:rFonts w:hint="eastAsia"/>
        </w:rPr>
        <w:t>以下の</w:t>
      </w:r>
      <w:r w:rsidR="00BA1183">
        <w:rPr>
          <w:rFonts w:hint="eastAsia"/>
        </w:rPr>
        <w:t>通り</w:t>
      </w:r>
      <w:r>
        <w:rPr>
          <w:rFonts w:hint="eastAsia"/>
        </w:rPr>
        <w:t>定義する。</w:t>
      </w:r>
    </w:p>
    <w:p w14:paraId="33A6C902" w14:textId="77777777" w:rsidR="00FC4DFA" w:rsidRDefault="00FC4DFA" w:rsidP="00CE38DF">
      <w:pPr>
        <w:pStyle w:val="a3"/>
        <w:ind w:firstLine="210"/>
      </w:pPr>
    </w:p>
    <w:p w14:paraId="75360C34" w14:textId="77777777" w:rsidR="007F4975" w:rsidRDefault="007F4975" w:rsidP="00CE38DF">
      <w:pPr>
        <w:pStyle w:val="a3"/>
        <w:ind w:firstLine="210"/>
      </w:pPr>
    </w:p>
    <w:tbl>
      <w:tblPr>
        <w:tblStyle w:val="af8"/>
        <w:tblW w:w="0" w:type="auto"/>
        <w:tblInd w:w="108" w:type="dxa"/>
        <w:tblLook w:val="04A0" w:firstRow="1" w:lastRow="0" w:firstColumn="1" w:lastColumn="0" w:noHBand="0" w:noVBand="1"/>
      </w:tblPr>
      <w:tblGrid>
        <w:gridCol w:w="8594"/>
      </w:tblGrid>
      <w:tr w:rsidR="00622DD9" w14:paraId="0745899D" w14:textId="77777777" w:rsidTr="00CE38DF">
        <w:trPr>
          <w:trHeight w:val="1053"/>
        </w:trPr>
        <w:tc>
          <w:tcPr>
            <w:tcW w:w="8594" w:type="dxa"/>
            <w:vAlign w:val="center"/>
          </w:tcPr>
          <w:p w14:paraId="207A1A09" w14:textId="77777777" w:rsidR="00622DD9" w:rsidRDefault="00CE38DF" w:rsidP="00CE38DF">
            <w:r>
              <w:rPr>
                <w:rFonts w:hint="eastAsia"/>
              </w:rPr>
              <w:t>「オープンデータ」とは、「営利目的も含めた二次利用が可能な利用ルールで公開」された、「機械判読に適したデータ形式のデータ」である。</w:t>
            </w:r>
          </w:p>
        </w:tc>
      </w:tr>
    </w:tbl>
    <w:p w14:paraId="6AABF45F" w14:textId="3A027E05" w:rsidR="0034446C" w:rsidRDefault="0034446C">
      <w:pPr>
        <w:widowControl/>
        <w:jc w:val="left"/>
        <w:rPr>
          <w:rFonts w:ascii="ＭＳ Ｐゴシック" w:eastAsia="ＭＳ Ｐゴシック" w:hAnsi="ＭＳ Ｐゴシック"/>
          <w:sz w:val="24"/>
        </w:rPr>
      </w:pPr>
    </w:p>
    <w:p w14:paraId="4DF0FE11" w14:textId="77777777" w:rsidR="00E445EC" w:rsidRDefault="00E445EC">
      <w:pPr>
        <w:widowControl/>
        <w:jc w:val="left"/>
        <w:rPr>
          <w:rFonts w:ascii="ＭＳ Ｐゴシック" w:eastAsia="ＭＳ Ｐゴシック" w:hAnsi="ＭＳ Ｐゴシック"/>
          <w:sz w:val="28"/>
          <w:szCs w:val="28"/>
        </w:rPr>
      </w:pPr>
      <w:r>
        <w:br w:type="page"/>
      </w:r>
    </w:p>
    <w:p w14:paraId="314FB0F6" w14:textId="51CE5DD1" w:rsidR="00E445EC"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42" w:name="_Ref384686514"/>
      <w:r>
        <w:rPr>
          <w:rFonts w:hint="eastAsia"/>
          <w:b/>
          <w:color w:val="FFFFFF" w:themeColor="background1"/>
          <w:sz w:val="32"/>
        </w:rPr>
        <w:lastRenderedPageBreak/>
        <w:t xml:space="preserve">　</w:t>
      </w:r>
      <w:bookmarkStart w:id="43" w:name="_Ref386068237"/>
      <w:bookmarkStart w:id="44" w:name="_Toc389549730"/>
      <w:r w:rsidR="00E445EC" w:rsidRPr="00EB290E">
        <w:rPr>
          <w:rFonts w:hint="eastAsia"/>
          <w:b/>
          <w:color w:val="FFFFFF" w:themeColor="background1"/>
          <w:sz w:val="32"/>
        </w:rPr>
        <w:t>オープンデータの</w:t>
      </w:r>
      <w:r w:rsidR="001467E5">
        <w:rPr>
          <w:rFonts w:hint="eastAsia"/>
          <w:b/>
          <w:color w:val="FFFFFF" w:themeColor="background1"/>
          <w:sz w:val="32"/>
        </w:rPr>
        <w:t>作成</w:t>
      </w:r>
      <w:r w:rsidR="001232A3">
        <w:rPr>
          <w:rFonts w:hint="eastAsia"/>
          <w:b/>
          <w:color w:val="FFFFFF" w:themeColor="background1"/>
          <w:sz w:val="32"/>
        </w:rPr>
        <w:t>・公開</w:t>
      </w:r>
      <w:r w:rsidR="00E445EC" w:rsidRPr="00EB290E">
        <w:rPr>
          <w:rFonts w:hint="eastAsia"/>
          <w:b/>
          <w:color w:val="FFFFFF" w:themeColor="background1"/>
          <w:sz w:val="32"/>
        </w:rPr>
        <w:t>手順</w:t>
      </w:r>
      <w:bookmarkEnd w:id="42"/>
      <w:bookmarkEnd w:id="43"/>
      <w:bookmarkEnd w:id="44"/>
    </w:p>
    <w:p w14:paraId="6DE651FD" w14:textId="77777777" w:rsidR="0087512A" w:rsidRDefault="0087512A" w:rsidP="00137BAA">
      <w:pPr>
        <w:pStyle w:val="a3"/>
        <w:ind w:firstLine="210"/>
      </w:pPr>
    </w:p>
    <w:p w14:paraId="59449E97" w14:textId="74F206D2" w:rsidR="00E445EC" w:rsidRDefault="00E445EC" w:rsidP="00137BAA">
      <w:pPr>
        <w:pStyle w:val="a3"/>
        <w:ind w:firstLine="210"/>
      </w:pPr>
      <w:r>
        <w:rPr>
          <w:rFonts w:hint="eastAsia"/>
        </w:rPr>
        <w:t>本章では、オープンデータの</w:t>
      </w:r>
      <w:r w:rsidR="001467E5">
        <w:rPr>
          <w:rFonts w:hint="eastAsia"/>
        </w:rPr>
        <w:t>作成</w:t>
      </w:r>
      <w:r w:rsidR="001232A3">
        <w:rPr>
          <w:rFonts w:hint="eastAsia"/>
        </w:rPr>
        <w:t>・公開</w:t>
      </w:r>
      <w:r>
        <w:rPr>
          <w:rFonts w:hint="eastAsia"/>
        </w:rPr>
        <w:t>手順について</w:t>
      </w:r>
      <w:r w:rsidR="00D949F6">
        <w:rPr>
          <w:rFonts w:hint="eastAsia"/>
        </w:rPr>
        <w:t>示す</w:t>
      </w:r>
      <w:r>
        <w:rPr>
          <w:rFonts w:hint="eastAsia"/>
        </w:rPr>
        <w:t>。</w:t>
      </w:r>
    </w:p>
    <w:p w14:paraId="3884DCCD" w14:textId="7218E4B1" w:rsidR="00E445EC" w:rsidRDefault="00785A3D" w:rsidP="00E445EC">
      <w:pPr>
        <w:pStyle w:val="a3"/>
        <w:ind w:firstLine="210"/>
      </w:pPr>
      <w:r>
        <w:rPr>
          <w:rFonts w:hint="eastAsia"/>
        </w:rPr>
        <w:t>データをオープンデータとする際には、</w:t>
      </w:r>
      <w:r w:rsidR="0034446C">
        <w:rPr>
          <w:rFonts w:hint="eastAsia"/>
        </w:rPr>
        <w:t>以下</w:t>
      </w:r>
      <w:r w:rsidR="00E445EC">
        <w:rPr>
          <w:rFonts w:hint="eastAsia"/>
        </w:rPr>
        <w:t>に示すような手順で</w:t>
      </w:r>
      <w:r w:rsidR="001467E5">
        <w:rPr>
          <w:rFonts w:hint="eastAsia"/>
        </w:rPr>
        <w:t>、オープンデータを作成</w:t>
      </w:r>
      <w:r w:rsidR="001232A3">
        <w:rPr>
          <w:rFonts w:hint="eastAsia"/>
        </w:rPr>
        <w:t>し、公開</w:t>
      </w:r>
      <w:r w:rsidR="001467E5">
        <w:rPr>
          <w:rFonts w:hint="eastAsia"/>
        </w:rPr>
        <w:t>する</w:t>
      </w:r>
      <w:r w:rsidR="009529A7">
        <w:rPr>
          <w:rFonts w:hint="eastAsia"/>
        </w:rPr>
        <w:t>ことが望ましい。なお、スモール・スタートの原則から、オープンデータ推進組織の設立や現状把握等、すべての準備を完了してから実施する</w:t>
      </w:r>
      <w:r w:rsidR="00A20D9B">
        <w:rPr>
          <w:rFonts w:hint="eastAsia"/>
        </w:rPr>
        <w:t>のでは</w:t>
      </w:r>
      <w:r w:rsidR="009529A7">
        <w:rPr>
          <w:rFonts w:hint="eastAsia"/>
        </w:rPr>
        <w:t>なく、例えば、個別の</w:t>
      </w:r>
      <w:r w:rsidR="001036FF">
        <w:rPr>
          <w:rFonts w:hint="eastAsia"/>
        </w:rPr>
        <w:t>部署</w:t>
      </w:r>
      <w:r w:rsidR="009529A7">
        <w:rPr>
          <w:rFonts w:hint="eastAsia"/>
        </w:rPr>
        <w:t>において</w:t>
      </w:r>
      <w:r w:rsidR="00113F17">
        <w:rPr>
          <w:rFonts w:hint="eastAsia"/>
        </w:rPr>
        <w:t>既に</w:t>
      </w:r>
      <w:r w:rsidR="00E07BD9">
        <w:rPr>
          <w:rFonts w:hint="eastAsia"/>
        </w:rPr>
        <w:t>公開されている情報から着手する</w:t>
      </w:r>
      <w:r w:rsidR="00113F17">
        <w:rPr>
          <w:rFonts w:hint="eastAsia"/>
        </w:rPr>
        <w:t>等</w:t>
      </w:r>
      <w:r w:rsidR="00E07BD9">
        <w:rPr>
          <w:rFonts w:hint="eastAsia"/>
        </w:rPr>
        <w:t>、</w:t>
      </w:r>
      <w:r w:rsidR="009529A7">
        <w:rPr>
          <w:rFonts w:hint="eastAsia"/>
        </w:rPr>
        <w:t>比較的オープンデータ</w:t>
      </w:r>
      <w:r w:rsidR="001467E5">
        <w:rPr>
          <w:rFonts w:hint="eastAsia"/>
        </w:rPr>
        <w:t>に</w:t>
      </w:r>
      <w:r w:rsidR="009529A7">
        <w:rPr>
          <w:rFonts w:hint="eastAsia"/>
        </w:rPr>
        <w:t>しやすいデータから着手するということも</w:t>
      </w:r>
      <w:r w:rsidR="00146A2F">
        <w:rPr>
          <w:rFonts w:hint="eastAsia"/>
        </w:rPr>
        <w:t>一</w:t>
      </w:r>
      <w:r w:rsidR="009529A7">
        <w:rPr>
          <w:rFonts w:hint="eastAsia"/>
        </w:rPr>
        <w:t>つの方法である</w:t>
      </w:r>
      <w:r w:rsidR="00E445EC">
        <w:rPr>
          <w:rFonts w:hint="eastAsia"/>
        </w:rPr>
        <w:t>。</w:t>
      </w:r>
    </w:p>
    <w:p w14:paraId="5C17650F" w14:textId="77777777" w:rsidR="00E445EC" w:rsidRPr="00375466" w:rsidRDefault="00E445EC" w:rsidP="00E445EC">
      <w:pPr>
        <w:pStyle w:val="a3"/>
        <w:ind w:firstLine="210"/>
      </w:pPr>
    </w:p>
    <w:p w14:paraId="088CE052" w14:textId="5479CADB" w:rsidR="00E445EC" w:rsidRDefault="001232A3" w:rsidP="00E445EC">
      <w:pPr>
        <w:pStyle w:val="a3"/>
        <w:keepNext/>
        <w:ind w:firstLine="210"/>
      </w:pPr>
      <w:r w:rsidRPr="001232A3">
        <w:rPr>
          <w:noProof/>
        </w:rPr>
        <w:drawing>
          <wp:inline distT="0" distB="0" distL="0" distR="0" wp14:anchorId="796808C5" wp14:editId="4EB94428">
            <wp:extent cx="5400040" cy="2521470"/>
            <wp:effectExtent l="0" t="0" r="0" b="0"/>
            <wp:docPr id="312" name="図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2521470"/>
                    </a:xfrm>
                    <a:prstGeom prst="rect">
                      <a:avLst/>
                    </a:prstGeom>
                    <a:noFill/>
                    <a:ln>
                      <a:noFill/>
                    </a:ln>
                  </pic:spPr>
                </pic:pic>
              </a:graphicData>
            </a:graphic>
          </wp:inline>
        </w:drawing>
      </w:r>
    </w:p>
    <w:p w14:paraId="1F866489" w14:textId="5F68291F" w:rsidR="00E445EC" w:rsidRDefault="00E445EC" w:rsidP="00E445EC">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3</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w:t>
      </w:r>
      <w:r w:rsidR="004D783F">
        <w:fldChar w:fldCharType="end"/>
      </w:r>
      <w:r>
        <w:rPr>
          <w:noProof/>
        </w:rPr>
        <w:t xml:space="preserve"> </w:t>
      </w:r>
      <w:r w:rsidR="00AF223B">
        <w:rPr>
          <w:noProof/>
        </w:rPr>
        <w:t>推奨される</w:t>
      </w:r>
      <w:r>
        <w:rPr>
          <w:noProof/>
        </w:rPr>
        <w:t>オープンデータの</w:t>
      </w:r>
      <w:r w:rsidR="001467E5">
        <w:rPr>
          <w:noProof/>
        </w:rPr>
        <w:t>作成・公開</w:t>
      </w:r>
      <w:r>
        <w:rPr>
          <w:noProof/>
        </w:rPr>
        <w:t>手順</w:t>
      </w:r>
    </w:p>
    <w:p w14:paraId="01CB9ED6" w14:textId="77777777" w:rsidR="00E445EC" w:rsidRDefault="00E445EC" w:rsidP="00E445EC">
      <w:pPr>
        <w:pStyle w:val="a3"/>
        <w:ind w:firstLine="210"/>
      </w:pPr>
    </w:p>
    <w:p w14:paraId="7B991AA8" w14:textId="77777777" w:rsidR="00E445EC" w:rsidRDefault="00E445EC" w:rsidP="00E445EC">
      <w:pPr>
        <w:pStyle w:val="a3"/>
        <w:ind w:firstLine="210"/>
      </w:pPr>
      <w:r>
        <w:rPr>
          <w:rFonts w:hint="eastAsia"/>
        </w:rPr>
        <w:t>以下、それぞれのステップでの実施・検討内容について解説する。</w:t>
      </w:r>
    </w:p>
    <w:p w14:paraId="3BA09199" w14:textId="77777777" w:rsidR="00E445EC" w:rsidRDefault="00E445EC" w:rsidP="00E445EC">
      <w:pPr>
        <w:pStyle w:val="a3"/>
        <w:ind w:firstLine="210"/>
      </w:pPr>
    </w:p>
    <w:p w14:paraId="479B9F7B" w14:textId="77777777" w:rsidR="0034446C" w:rsidRDefault="0034446C" w:rsidP="00E445EC">
      <w:pPr>
        <w:pStyle w:val="a3"/>
        <w:ind w:firstLine="210"/>
      </w:pPr>
    </w:p>
    <w:p w14:paraId="19FE8103" w14:textId="39FE63E0" w:rsidR="00E445EC" w:rsidRDefault="00E445EC" w:rsidP="00137BAA">
      <w:pPr>
        <w:pStyle w:val="2"/>
      </w:pPr>
      <w:bookmarkStart w:id="45" w:name="_Toc389549731"/>
      <w:r w:rsidRPr="004C626D">
        <w:rPr>
          <w:rFonts w:hint="eastAsia"/>
        </w:rPr>
        <w:t>オープンデータ推進組織の設立</w:t>
      </w:r>
      <w:bookmarkEnd w:id="45"/>
    </w:p>
    <w:p w14:paraId="53A80F2E" w14:textId="65E28F7F" w:rsidR="00E445EC" w:rsidRDefault="00E445EC" w:rsidP="00E445EC">
      <w:pPr>
        <w:pStyle w:val="a3"/>
        <w:ind w:firstLine="210"/>
      </w:pPr>
      <w:r>
        <w:rPr>
          <w:rFonts w:hint="eastAsia"/>
        </w:rPr>
        <w:t>オープンデータ</w:t>
      </w:r>
      <w:r w:rsidR="001232A3">
        <w:rPr>
          <w:rFonts w:hint="eastAsia"/>
        </w:rPr>
        <w:t>の作成・公開作業</w:t>
      </w:r>
      <w:r>
        <w:rPr>
          <w:rFonts w:hint="eastAsia"/>
        </w:rPr>
        <w:t>は、</w:t>
      </w:r>
      <w:r w:rsidR="009529A7">
        <w:rPr>
          <w:rFonts w:hint="eastAsia"/>
        </w:rPr>
        <w:t>各部署</w:t>
      </w:r>
      <w:r>
        <w:rPr>
          <w:rFonts w:hint="eastAsia"/>
        </w:rPr>
        <w:t>を横断する取組</w:t>
      </w:r>
      <w:r w:rsidR="001036FF">
        <w:rPr>
          <w:rFonts w:hint="eastAsia"/>
        </w:rPr>
        <w:t>み</w:t>
      </w:r>
      <w:r>
        <w:rPr>
          <w:rFonts w:hint="eastAsia"/>
        </w:rPr>
        <w:t>になる。</w:t>
      </w:r>
      <w:r w:rsidRPr="00F8220B">
        <w:rPr>
          <w:rFonts w:hint="eastAsia"/>
        </w:rPr>
        <w:t>オープンデータ</w:t>
      </w:r>
      <w:r w:rsidR="001232A3">
        <w:rPr>
          <w:rFonts w:hint="eastAsia"/>
        </w:rPr>
        <w:t>を作成・公開する</w:t>
      </w:r>
      <w:r w:rsidRPr="00F8220B">
        <w:rPr>
          <w:rFonts w:hint="eastAsia"/>
        </w:rPr>
        <w:t>にあたり、データを</w:t>
      </w:r>
      <w:r w:rsidR="009529A7">
        <w:rPr>
          <w:rFonts w:hint="eastAsia"/>
        </w:rPr>
        <w:t>保有</w:t>
      </w:r>
      <w:r w:rsidRPr="00F8220B">
        <w:rPr>
          <w:rFonts w:hint="eastAsia"/>
        </w:rPr>
        <w:t>している各</w:t>
      </w:r>
      <w:r w:rsidR="009529A7">
        <w:rPr>
          <w:rFonts w:hint="eastAsia"/>
        </w:rPr>
        <w:t>部署</w:t>
      </w:r>
      <w:r w:rsidRPr="00F8220B">
        <w:rPr>
          <w:rFonts w:hint="eastAsia"/>
        </w:rPr>
        <w:t>との連携・調整が必要になる</w:t>
      </w:r>
      <w:r>
        <w:rPr>
          <w:rFonts w:hint="eastAsia"/>
        </w:rPr>
        <w:t>。</w:t>
      </w:r>
    </w:p>
    <w:p w14:paraId="715B2F4D" w14:textId="4F43AE52" w:rsidR="00E445EC" w:rsidRDefault="00E445EC" w:rsidP="00E445EC">
      <w:pPr>
        <w:pStyle w:val="a3"/>
        <w:ind w:firstLine="210"/>
      </w:pPr>
      <w:r>
        <w:rPr>
          <w:rFonts w:hint="eastAsia"/>
        </w:rPr>
        <w:t>このために、オープンデータ</w:t>
      </w:r>
      <w:r w:rsidR="001232A3">
        <w:rPr>
          <w:rFonts w:hint="eastAsia"/>
        </w:rPr>
        <w:t>の作成・公開</w:t>
      </w:r>
      <w:r>
        <w:rPr>
          <w:rFonts w:hint="eastAsia"/>
        </w:rPr>
        <w:t>を進めるにあたって、オープンデータ</w:t>
      </w:r>
      <w:r w:rsidR="001232A3">
        <w:rPr>
          <w:rFonts w:hint="eastAsia"/>
        </w:rPr>
        <w:t>を</w:t>
      </w:r>
      <w:r>
        <w:rPr>
          <w:rFonts w:hint="eastAsia"/>
        </w:rPr>
        <w:t>推進</w:t>
      </w:r>
      <w:r w:rsidR="001232A3">
        <w:rPr>
          <w:rFonts w:hint="eastAsia"/>
        </w:rPr>
        <w:t>する</w:t>
      </w:r>
      <w:r>
        <w:rPr>
          <w:rFonts w:hint="eastAsia"/>
        </w:rPr>
        <w:t>ための、各</w:t>
      </w:r>
      <w:r w:rsidR="009529A7">
        <w:rPr>
          <w:rFonts w:hint="eastAsia"/>
        </w:rPr>
        <w:t>部署</w:t>
      </w:r>
      <w:r>
        <w:rPr>
          <w:rFonts w:hint="eastAsia"/>
        </w:rPr>
        <w:t>から独立した組織を設立することが望ましい。</w:t>
      </w:r>
    </w:p>
    <w:p w14:paraId="433F854B" w14:textId="77777777" w:rsidR="00C2589C" w:rsidRDefault="00C2589C" w:rsidP="00E445EC">
      <w:pPr>
        <w:pStyle w:val="a3"/>
        <w:ind w:firstLine="210"/>
      </w:pPr>
    </w:p>
    <w:p w14:paraId="24DCC5AE" w14:textId="77777777" w:rsidR="008A72FC" w:rsidRPr="000E0948" w:rsidRDefault="008A72FC" w:rsidP="00E445EC">
      <w:pPr>
        <w:pStyle w:val="a3"/>
        <w:ind w:firstLine="210"/>
      </w:pPr>
    </w:p>
    <w:p w14:paraId="76F624DC" w14:textId="421AB70F" w:rsidR="00E445EC" w:rsidRDefault="00E445EC" w:rsidP="00137BAA">
      <w:pPr>
        <w:pStyle w:val="2"/>
      </w:pPr>
      <w:bookmarkStart w:id="46" w:name="_Toc389549732"/>
      <w:r w:rsidRPr="00F8220B">
        <w:rPr>
          <w:rFonts w:hint="eastAsia"/>
        </w:rPr>
        <w:t>現状把握</w:t>
      </w:r>
      <w:bookmarkEnd w:id="46"/>
    </w:p>
    <w:p w14:paraId="5BF0F545" w14:textId="7B19CDE1" w:rsidR="00E445EC" w:rsidRDefault="0038526A" w:rsidP="00E445EC">
      <w:pPr>
        <w:pStyle w:val="a3"/>
        <w:ind w:firstLine="210"/>
      </w:pPr>
      <w:r>
        <w:rPr>
          <w:rFonts w:hint="eastAsia"/>
        </w:rPr>
        <w:t>現状把握として、</w:t>
      </w:r>
      <w:r w:rsidR="00D949F6">
        <w:rPr>
          <w:rFonts w:hint="eastAsia"/>
        </w:rPr>
        <w:t>各部署</w:t>
      </w:r>
      <w:r w:rsidR="00E445EC">
        <w:rPr>
          <w:rFonts w:hint="eastAsia"/>
        </w:rPr>
        <w:t>が管理しているデータを、以下の観点でまとめる</w:t>
      </w:r>
      <w:r w:rsidR="00E77383">
        <w:rPr>
          <w:rFonts w:hint="eastAsia"/>
        </w:rPr>
        <w:t>ことが重要</w:t>
      </w:r>
      <w:r w:rsidR="007D4C93">
        <w:rPr>
          <w:rFonts w:hint="eastAsia"/>
        </w:rPr>
        <w:t>で</w:t>
      </w:r>
      <w:r w:rsidR="007D4C93">
        <w:rPr>
          <w:rFonts w:hint="eastAsia"/>
        </w:rPr>
        <w:lastRenderedPageBreak/>
        <w:t>ある</w:t>
      </w:r>
      <w:r w:rsidR="00E445EC">
        <w:rPr>
          <w:rFonts w:hint="eastAsia"/>
        </w:rPr>
        <w:t>。</w:t>
      </w:r>
      <w:r w:rsidR="00E77383">
        <w:rPr>
          <w:rFonts w:hint="eastAsia"/>
        </w:rPr>
        <w:t>（</w:t>
      </w:r>
      <w:r>
        <w:rPr>
          <w:rFonts w:hint="eastAsia"/>
        </w:rPr>
        <w:t>データの棚卸しのような形で実施することが望ましい。</w:t>
      </w:r>
      <w:r w:rsidR="00E77383">
        <w:rPr>
          <w:rFonts w:hint="eastAsia"/>
        </w:rPr>
        <w:t>）</w:t>
      </w:r>
    </w:p>
    <w:p w14:paraId="45FE40E4" w14:textId="77777777" w:rsidR="00E445EC" w:rsidRDefault="00375466" w:rsidP="008F531C">
      <w:pPr>
        <w:pStyle w:val="a3"/>
        <w:numPr>
          <w:ilvl w:val="0"/>
          <w:numId w:val="25"/>
        </w:numPr>
        <w:ind w:firstLineChars="0"/>
      </w:pPr>
      <w:r>
        <w:rPr>
          <w:rFonts w:hint="eastAsia"/>
        </w:rPr>
        <w:t>データの管理</w:t>
      </w:r>
      <w:r w:rsidR="00E445EC">
        <w:rPr>
          <w:rFonts w:hint="eastAsia"/>
        </w:rPr>
        <w:t>担当部署</w:t>
      </w:r>
    </w:p>
    <w:p w14:paraId="460C4916" w14:textId="77777777" w:rsidR="00E445EC" w:rsidRDefault="00375466" w:rsidP="008F531C">
      <w:pPr>
        <w:pStyle w:val="a3"/>
        <w:numPr>
          <w:ilvl w:val="0"/>
          <w:numId w:val="25"/>
        </w:numPr>
        <w:ind w:firstLineChars="0"/>
      </w:pPr>
      <w:r>
        <w:rPr>
          <w:rFonts w:hint="eastAsia"/>
        </w:rPr>
        <w:t>データ</w:t>
      </w:r>
      <w:r w:rsidR="00E445EC">
        <w:rPr>
          <w:rFonts w:hint="eastAsia"/>
        </w:rPr>
        <w:t>の種類（予算・各種報告・統計・広報等）</w:t>
      </w:r>
    </w:p>
    <w:p w14:paraId="605CBE29" w14:textId="77777777" w:rsidR="00E445EC" w:rsidRDefault="00375466" w:rsidP="008F531C">
      <w:pPr>
        <w:pStyle w:val="a3"/>
        <w:numPr>
          <w:ilvl w:val="0"/>
          <w:numId w:val="25"/>
        </w:numPr>
        <w:ind w:firstLineChars="0"/>
      </w:pPr>
      <w:r>
        <w:rPr>
          <w:rFonts w:hint="eastAsia"/>
        </w:rPr>
        <w:t>データの</w:t>
      </w:r>
      <w:r w:rsidR="00E445EC">
        <w:rPr>
          <w:rFonts w:hint="eastAsia"/>
        </w:rPr>
        <w:t>分量</w:t>
      </w:r>
    </w:p>
    <w:p w14:paraId="244E8A24" w14:textId="6819E241" w:rsidR="00E07BD9" w:rsidRDefault="00E07BD9" w:rsidP="008F531C">
      <w:pPr>
        <w:pStyle w:val="a3"/>
        <w:numPr>
          <w:ilvl w:val="0"/>
          <w:numId w:val="25"/>
        </w:numPr>
        <w:ind w:firstLineChars="0"/>
      </w:pPr>
      <w:r>
        <w:t>ニーズ分析</w:t>
      </w:r>
    </w:p>
    <w:p w14:paraId="5B618717" w14:textId="77777777" w:rsidR="0034446C" w:rsidRDefault="0034446C" w:rsidP="00E445EC">
      <w:pPr>
        <w:pStyle w:val="a3"/>
        <w:ind w:left="210" w:firstLineChars="0" w:firstLine="0"/>
      </w:pPr>
    </w:p>
    <w:p w14:paraId="60F81DAF" w14:textId="465363FD" w:rsidR="00E445EC" w:rsidRDefault="0038526A" w:rsidP="00E445EC">
      <w:pPr>
        <w:pStyle w:val="a3"/>
        <w:ind w:left="210" w:firstLineChars="0" w:firstLine="0"/>
      </w:pPr>
      <w:r>
        <w:rPr>
          <w:rFonts w:hint="eastAsia"/>
        </w:rPr>
        <w:t>現状把握</w:t>
      </w:r>
      <w:r w:rsidR="00E445EC">
        <w:rPr>
          <w:rFonts w:hint="eastAsia"/>
        </w:rPr>
        <w:t>にあたり注目すべき箇所を、以下に挙げる。</w:t>
      </w:r>
    </w:p>
    <w:p w14:paraId="2997A6E8" w14:textId="77777777" w:rsidR="00E445EC" w:rsidRDefault="00E445EC" w:rsidP="008F531C">
      <w:pPr>
        <w:pStyle w:val="a3"/>
        <w:numPr>
          <w:ilvl w:val="0"/>
          <w:numId w:val="26"/>
        </w:numPr>
        <w:ind w:firstLineChars="0"/>
      </w:pPr>
      <w:r>
        <w:rPr>
          <w:rFonts w:hint="eastAsia"/>
        </w:rPr>
        <w:t>データの形式</w:t>
      </w:r>
      <w:r>
        <w:br/>
      </w:r>
      <w:r>
        <w:rPr>
          <w:rFonts w:hint="eastAsia"/>
        </w:rPr>
        <w:t>それぞれのデータの形式を確認する。</w:t>
      </w:r>
    </w:p>
    <w:p w14:paraId="39EACE13" w14:textId="77777777" w:rsidR="00E445EC" w:rsidRDefault="00E445EC" w:rsidP="008F531C">
      <w:pPr>
        <w:pStyle w:val="a3"/>
        <w:numPr>
          <w:ilvl w:val="0"/>
          <w:numId w:val="27"/>
        </w:numPr>
        <w:ind w:firstLineChars="0"/>
      </w:pPr>
      <w:r>
        <w:rPr>
          <w:rFonts w:hint="eastAsia"/>
        </w:rPr>
        <w:t>紙（同一情報の電子データがあるか要確認）</w:t>
      </w:r>
      <w:r>
        <w:t xml:space="preserve"> </w:t>
      </w:r>
    </w:p>
    <w:p w14:paraId="7FF086CA" w14:textId="77777777" w:rsidR="00E445EC" w:rsidRDefault="00E445EC" w:rsidP="008F531C">
      <w:pPr>
        <w:pStyle w:val="a3"/>
        <w:numPr>
          <w:ilvl w:val="1"/>
          <w:numId w:val="27"/>
        </w:numPr>
        <w:ind w:firstLineChars="0"/>
      </w:pPr>
      <w:r>
        <w:rPr>
          <w:rFonts w:hint="eastAsia"/>
        </w:rPr>
        <w:t>電子データがない資料を公開するにはスキャンする必要がある。</w:t>
      </w:r>
    </w:p>
    <w:p w14:paraId="673F6EE5" w14:textId="4BE9AFD1" w:rsidR="00E445EC" w:rsidRDefault="00E445EC" w:rsidP="008F531C">
      <w:pPr>
        <w:pStyle w:val="a3"/>
        <w:numPr>
          <w:ilvl w:val="0"/>
          <w:numId w:val="27"/>
        </w:numPr>
        <w:ind w:firstLineChars="0"/>
      </w:pPr>
      <w:r>
        <w:rPr>
          <w:rFonts w:hint="eastAsia"/>
        </w:rPr>
        <w:t>電子データ（ファイル形式</w:t>
      </w:r>
      <w:r w:rsidR="00373D22">
        <w:rPr>
          <w:rFonts w:hint="eastAsia"/>
        </w:rPr>
        <w:t>の確認</w:t>
      </w:r>
      <w:r>
        <w:rPr>
          <w:rFonts w:hint="eastAsia"/>
        </w:rPr>
        <w:t>）</w:t>
      </w:r>
    </w:p>
    <w:p w14:paraId="52207EE9" w14:textId="77777777" w:rsidR="009529A7" w:rsidRDefault="00E445EC" w:rsidP="008F531C">
      <w:pPr>
        <w:pStyle w:val="a3"/>
        <w:numPr>
          <w:ilvl w:val="0"/>
          <w:numId w:val="26"/>
        </w:numPr>
        <w:ind w:firstLineChars="0"/>
      </w:pPr>
      <w:r>
        <w:rPr>
          <w:rFonts w:hint="eastAsia"/>
        </w:rPr>
        <w:t>データの管理者</w:t>
      </w:r>
      <w:r>
        <w:br/>
      </w:r>
      <w:r>
        <w:rPr>
          <w:rFonts w:hint="eastAsia"/>
        </w:rPr>
        <w:t>データを管理する各部署の情報管理体制を確認する。</w:t>
      </w:r>
    </w:p>
    <w:p w14:paraId="0E0A7534" w14:textId="27700834" w:rsidR="009529A7" w:rsidRDefault="009529A7" w:rsidP="008F531C">
      <w:pPr>
        <w:pStyle w:val="a3"/>
        <w:numPr>
          <w:ilvl w:val="1"/>
          <w:numId w:val="26"/>
        </w:numPr>
        <w:ind w:firstLineChars="0"/>
      </w:pPr>
      <w:r>
        <w:rPr>
          <w:rFonts w:hint="eastAsia"/>
        </w:rPr>
        <w:t>管理者が</w:t>
      </w:r>
      <w:r w:rsidR="00E445EC">
        <w:rPr>
          <w:rFonts w:hint="eastAsia"/>
        </w:rPr>
        <w:t>設定されているか</w:t>
      </w:r>
      <w:r>
        <w:rPr>
          <w:rFonts w:hint="eastAsia"/>
        </w:rPr>
        <w:t>。</w:t>
      </w:r>
    </w:p>
    <w:p w14:paraId="078E320B" w14:textId="244F5118" w:rsidR="00E445EC" w:rsidRDefault="009529A7" w:rsidP="008F531C">
      <w:pPr>
        <w:pStyle w:val="a3"/>
        <w:numPr>
          <w:ilvl w:val="1"/>
          <w:numId w:val="26"/>
        </w:numPr>
        <w:ind w:firstLineChars="0"/>
      </w:pPr>
      <w:r>
        <w:rPr>
          <w:rFonts w:hint="eastAsia"/>
        </w:rPr>
        <w:t>管理者が</w:t>
      </w:r>
      <w:r w:rsidR="00E445EC">
        <w:rPr>
          <w:rFonts w:hint="eastAsia"/>
        </w:rPr>
        <w:t>統一されているか</w:t>
      </w:r>
      <w:r>
        <w:rPr>
          <w:rFonts w:hint="eastAsia"/>
        </w:rPr>
        <w:t>。</w:t>
      </w:r>
    </w:p>
    <w:p w14:paraId="75228438" w14:textId="77777777" w:rsidR="00E445EC" w:rsidRDefault="00E445EC" w:rsidP="008F531C">
      <w:pPr>
        <w:pStyle w:val="a3"/>
        <w:numPr>
          <w:ilvl w:val="0"/>
          <w:numId w:val="26"/>
        </w:numPr>
        <w:ind w:firstLineChars="0"/>
      </w:pPr>
      <w:r>
        <w:rPr>
          <w:rFonts w:hint="eastAsia"/>
        </w:rPr>
        <w:t>データの更新頻度</w:t>
      </w:r>
      <w:r>
        <w:br/>
      </w:r>
      <w:r>
        <w:rPr>
          <w:rFonts w:hint="eastAsia"/>
        </w:rPr>
        <w:t>データがどのくらいの頻度で更新されるか、確認する。</w:t>
      </w:r>
    </w:p>
    <w:p w14:paraId="48374956" w14:textId="77777777" w:rsidR="00E445EC" w:rsidRDefault="00E445EC" w:rsidP="008F531C">
      <w:pPr>
        <w:pStyle w:val="a3"/>
        <w:numPr>
          <w:ilvl w:val="0"/>
          <w:numId w:val="28"/>
        </w:numPr>
        <w:ind w:firstLineChars="0"/>
      </w:pPr>
      <w:r>
        <w:rPr>
          <w:rFonts w:hint="eastAsia"/>
        </w:rPr>
        <w:t>年に</w:t>
      </w:r>
      <w:r>
        <w:rPr>
          <w:rFonts w:hint="eastAsia"/>
        </w:rPr>
        <w:t>1</w:t>
      </w:r>
      <w:r>
        <w:rPr>
          <w:rFonts w:hint="eastAsia"/>
        </w:rPr>
        <w:t>回更新／月に</w:t>
      </w:r>
      <w:r>
        <w:rPr>
          <w:rFonts w:hint="eastAsia"/>
        </w:rPr>
        <w:t>1</w:t>
      </w:r>
      <w:r>
        <w:rPr>
          <w:rFonts w:hint="eastAsia"/>
        </w:rPr>
        <w:t>回更新／適宜更新等</w:t>
      </w:r>
    </w:p>
    <w:p w14:paraId="0C053ECA" w14:textId="4EE1E6B4" w:rsidR="00E445EC" w:rsidRDefault="00E445EC" w:rsidP="008F531C">
      <w:pPr>
        <w:pStyle w:val="a3"/>
        <w:numPr>
          <w:ilvl w:val="0"/>
          <w:numId w:val="26"/>
        </w:numPr>
        <w:ind w:firstLineChars="0"/>
      </w:pPr>
      <w:r>
        <w:rPr>
          <w:rFonts w:hint="eastAsia"/>
        </w:rPr>
        <w:t>データの権利関係</w:t>
      </w:r>
      <w:r>
        <w:br/>
      </w:r>
      <w:r>
        <w:rPr>
          <w:rFonts w:hint="eastAsia"/>
        </w:rPr>
        <w:t>それぞれの</w:t>
      </w:r>
      <w:r w:rsidR="008017C0">
        <w:rPr>
          <w:rFonts w:hint="eastAsia"/>
        </w:rPr>
        <w:t>データ</w:t>
      </w:r>
      <w:r>
        <w:rPr>
          <w:rFonts w:hint="eastAsia"/>
        </w:rPr>
        <w:t>について</w:t>
      </w:r>
      <w:r w:rsidR="008017C0">
        <w:rPr>
          <w:rFonts w:hint="eastAsia"/>
        </w:rPr>
        <w:t>、例えば</w:t>
      </w:r>
      <w:r>
        <w:rPr>
          <w:rFonts w:hint="eastAsia"/>
        </w:rPr>
        <w:t>下記を確認する。詳細は第</w:t>
      </w:r>
      <w:r>
        <w:rPr>
          <w:rFonts w:hint="eastAsia"/>
        </w:rPr>
        <w:t>II</w:t>
      </w:r>
      <w:r>
        <w:rPr>
          <w:rFonts w:hint="eastAsia"/>
        </w:rPr>
        <w:t>部を参照されたい。</w:t>
      </w:r>
    </w:p>
    <w:p w14:paraId="404676FE" w14:textId="3501C3F7" w:rsidR="00E445EC" w:rsidRDefault="008017C0" w:rsidP="008F531C">
      <w:pPr>
        <w:pStyle w:val="a3"/>
        <w:numPr>
          <w:ilvl w:val="0"/>
          <w:numId w:val="29"/>
        </w:numPr>
        <w:ind w:firstLineChars="0"/>
      </w:pPr>
      <w:r>
        <w:rPr>
          <w:rFonts w:hint="eastAsia"/>
        </w:rPr>
        <w:t>第三者</w:t>
      </w:r>
      <w:r w:rsidR="00E445EC">
        <w:rPr>
          <w:rFonts w:hint="eastAsia"/>
        </w:rPr>
        <w:t>が著作権等の権利を有する</w:t>
      </w:r>
      <w:r>
        <w:rPr>
          <w:rFonts w:hint="eastAsia"/>
        </w:rPr>
        <w:t>データ</w:t>
      </w:r>
    </w:p>
    <w:p w14:paraId="6A4FBD2C" w14:textId="1FC7A656" w:rsidR="00E445EC" w:rsidRDefault="00E445EC" w:rsidP="008F531C">
      <w:pPr>
        <w:pStyle w:val="a3"/>
        <w:numPr>
          <w:ilvl w:val="0"/>
          <w:numId w:val="29"/>
        </w:numPr>
        <w:ind w:firstLineChars="0"/>
      </w:pPr>
      <w:r>
        <w:rPr>
          <w:rFonts w:hint="eastAsia"/>
        </w:rPr>
        <w:t>法</w:t>
      </w:r>
      <w:r w:rsidR="008017C0">
        <w:rPr>
          <w:rFonts w:hint="eastAsia"/>
        </w:rPr>
        <w:t>令上の制約　等</w:t>
      </w:r>
    </w:p>
    <w:p w14:paraId="4409CAC7" w14:textId="400A6106" w:rsidR="00E07BD9" w:rsidRDefault="00E07BD9" w:rsidP="0013419D">
      <w:pPr>
        <w:pStyle w:val="a3"/>
        <w:numPr>
          <w:ilvl w:val="0"/>
          <w:numId w:val="26"/>
        </w:numPr>
        <w:ind w:firstLineChars="0"/>
      </w:pPr>
      <w:r>
        <w:rPr>
          <w:rFonts w:hint="eastAsia"/>
        </w:rPr>
        <w:t>ニーズ分析</w:t>
      </w:r>
      <w:r>
        <w:br/>
      </w:r>
      <w:r>
        <w:t>情報利用者から多く問い合わせられるデータや、他の同様の組織で公開されているデータは、ニーズが高いと考えられる。ニーズの高いデータからオープン</w:t>
      </w:r>
      <w:r w:rsidR="00DF6D6F">
        <w:rPr>
          <w:rFonts w:hint="eastAsia"/>
        </w:rPr>
        <w:t>データとしての公開</w:t>
      </w:r>
      <w:r>
        <w:t>に取り組むことも有用である。</w:t>
      </w:r>
    </w:p>
    <w:p w14:paraId="10192518" w14:textId="77777777" w:rsidR="00E445EC" w:rsidRDefault="00E445EC" w:rsidP="00E445EC">
      <w:pPr>
        <w:pStyle w:val="a3"/>
        <w:ind w:left="210" w:firstLineChars="0" w:firstLine="0"/>
      </w:pPr>
    </w:p>
    <w:p w14:paraId="47885180" w14:textId="77777777" w:rsidR="0034446C" w:rsidRDefault="0034446C" w:rsidP="00E445EC">
      <w:pPr>
        <w:pStyle w:val="a3"/>
        <w:ind w:left="210" w:firstLineChars="0" w:firstLine="0"/>
      </w:pPr>
    </w:p>
    <w:p w14:paraId="2FB0B09C" w14:textId="77777777" w:rsidR="00E445EC" w:rsidRDefault="00E445EC" w:rsidP="00137BAA">
      <w:pPr>
        <w:pStyle w:val="2"/>
      </w:pPr>
      <w:bookmarkStart w:id="47" w:name="_Toc389549733"/>
      <w:r w:rsidRPr="007F6B1B">
        <w:rPr>
          <w:rFonts w:hint="eastAsia"/>
        </w:rPr>
        <w:t>計画立案</w:t>
      </w:r>
      <w:bookmarkEnd w:id="47"/>
    </w:p>
    <w:p w14:paraId="075F8581" w14:textId="3570F762" w:rsidR="00E445EC" w:rsidRDefault="00E445EC" w:rsidP="00E445EC">
      <w:pPr>
        <w:pStyle w:val="a3"/>
        <w:ind w:firstLine="210"/>
      </w:pPr>
      <w:r>
        <w:rPr>
          <w:rFonts w:hint="eastAsia"/>
        </w:rPr>
        <w:t>計画立案のステップでは、現状把握</w:t>
      </w:r>
      <w:r w:rsidR="00D949F6">
        <w:rPr>
          <w:rFonts w:hint="eastAsia"/>
        </w:rPr>
        <w:t>又は</w:t>
      </w:r>
      <w:r>
        <w:rPr>
          <w:rFonts w:hint="eastAsia"/>
        </w:rPr>
        <w:t>フィードバックに基づき、オープンデータ</w:t>
      </w:r>
      <w:r w:rsidR="001232A3">
        <w:rPr>
          <w:rFonts w:hint="eastAsia"/>
        </w:rPr>
        <w:t>の対象とするデータやその作成・公開</w:t>
      </w:r>
      <w:r>
        <w:rPr>
          <w:rFonts w:hint="eastAsia"/>
        </w:rPr>
        <w:t>手法を明確にする。その際、マイルストーンを作成し、それに基づきスケジュールを立てることが望ましい。また、大きな組織であるほど、計画立案が重要</w:t>
      </w:r>
      <w:r w:rsidR="007D4C93">
        <w:rPr>
          <w:rFonts w:hint="eastAsia"/>
        </w:rPr>
        <w:t>である</w:t>
      </w:r>
      <w:r>
        <w:rPr>
          <w:rFonts w:hint="eastAsia"/>
        </w:rPr>
        <w:t>。</w:t>
      </w:r>
    </w:p>
    <w:p w14:paraId="76915B82" w14:textId="77777777" w:rsidR="00E445EC" w:rsidRDefault="00E445EC" w:rsidP="00E445EC">
      <w:pPr>
        <w:pStyle w:val="a3"/>
        <w:ind w:firstLine="210"/>
      </w:pPr>
      <w:r>
        <w:rPr>
          <w:rFonts w:hint="eastAsia"/>
        </w:rPr>
        <w:t>計画立案のステップで留意すべき項目を以下に挙げる。</w:t>
      </w:r>
    </w:p>
    <w:p w14:paraId="41708C87" w14:textId="77777777" w:rsidR="00E445EC" w:rsidRDefault="00E445EC" w:rsidP="008F531C">
      <w:pPr>
        <w:pStyle w:val="a3"/>
        <w:numPr>
          <w:ilvl w:val="0"/>
          <w:numId w:val="30"/>
        </w:numPr>
        <w:ind w:firstLineChars="0"/>
      </w:pPr>
      <w:r>
        <w:rPr>
          <w:rFonts w:hint="eastAsia"/>
        </w:rPr>
        <w:lastRenderedPageBreak/>
        <w:t>データ形式・システムの準備計画</w:t>
      </w:r>
    </w:p>
    <w:p w14:paraId="15CBEC17" w14:textId="30CCF82D" w:rsidR="00E445EC" w:rsidRDefault="00E445EC" w:rsidP="00095187">
      <w:pPr>
        <w:pStyle w:val="a3"/>
        <w:numPr>
          <w:ilvl w:val="0"/>
          <w:numId w:val="31"/>
        </w:numPr>
        <w:ind w:firstLineChars="0"/>
      </w:pPr>
      <w:r>
        <w:fldChar w:fldCharType="begin"/>
      </w:r>
      <w:r>
        <w:instrText xml:space="preserve"> REF _Ref384677707 \r \h </w:instrText>
      </w:r>
      <w:r>
        <w:fldChar w:fldCharType="separate"/>
      </w:r>
      <w:r w:rsidR="008859E9">
        <w:t>8.4</w:t>
      </w:r>
      <w:r>
        <w:fldChar w:fldCharType="end"/>
      </w:r>
      <w:r>
        <w:t>節</w:t>
      </w:r>
      <w:r>
        <w:rPr>
          <w:rFonts w:hint="eastAsia"/>
        </w:rPr>
        <w:t>を参考に、どのレベルの「データ」と「データカタログ」を準備するか、方針を策定する。</w:t>
      </w:r>
    </w:p>
    <w:p w14:paraId="4B2CE80D" w14:textId="5A0893BF" w:rsidR="00E445EC" w:rsidRDefault="00E445EC" w:rsidP="00095187">
      <w:pPr>
        <w:pStyle w:val="a3"/>
        <w:numPr>
          <w:ilvl w:val="0"/>
          <w:numId w:val="31"/>
        </w:numPr>
        <w:ind w:firstLineChars="0"/>
      </w:pPr>
      <w:r>
        <w:t>また、</w:t>
      </w:r>
      <w:r>
        <w:fldChar w:fldCharType="begin"/>
      </w:r>
      <w:r>
        <w:instrText xml:space="preserve"> REF _Ref384677735 \r \h </w:instrText>
      </w:r>
      <w:r>
        <w:fldChar w:fldCharType="separate"/>
      </w:r>
      <w:r w:rsidR="008859E9">
        <w:t>9.1</w:t>
      </w:r>
      <w:r>
        <w:fldChar w:fldCharType="end"/>
      </w:r>
      <w:r>
        <w:t>節を参照し、必要なメタデータや識別子体系を検討する。</w:t>
      </w:r>
    </w:p>
    <w:p w14:paraId="14CF0F52" w14:textId="77777777" w:rsidR="00E445EC" w:rsidRDefault="00E445EC" w:rsidP="008F531C">
      <w:pPr>
        <w:pStyle w:val="a3"/>
        <w:numPr>
          <w:ilvl w:val="0"/>
          <w:numId w:val="30"/>
        </w:numPr>
        <w:ind w:firstLineChars="0"/>
      </w:pPr>
      <w:r>
        <w:rPr>
          <w:rFonts w:hint="eastAsia"/>
        </w:rPr>
        <w:t>運用ルールの策定</w:t>
      </w:r>
    </w:p>
    <w:p w14:paraId="668B7309" w14:textId="77777777" w:rsidR="00E445EC" w:rsidRDefault="00E445EC" w:rsidP="008F531C">
      <w:pPr>
        <w:pStyle w:val="a3"/>
        <w:numPr>
          <w:ilvl w:val="0"/>
          <w:numId w:val="32"/>
        </w:numPr>
        <w:ind w:firstLineChars="0"/>
      </w:pPr>
      <w:r>
        <w:rPr>
          <w:rFonts w:hint="eastAsia"/>
        </w:rPr>
        <w:t>データを管理している組織からのデータの入手手順・頻度を明確にする。</w:t>
      </w:r>
    </w:p>
    <w:p w14:paraId="0EC90D98" w14:textId="77777777" w:rsidR="00E445EC" w:rsidRDefault="00E445EC" w:rsidP="008F531C">
      <w:pPr>
        <w:pStyle w:val="a3"/>
        <w:numPr>
          <w:ilvl w:val="0"/>
          <w:numId w:val="32"/>
        </w:numPr>
        <w:ind w:firstLineChars="0"/>
      </w:pPr>
      <w:r>
        <w:rPr>
          <w:rFonts w:hint="eastAsia"/>
        </w:rPr>
        <w:t>適宜更新される場合は、更新手法をルール化しておく必要がある。</w:t>
      </w:r>
    </w:p>
    <w:p w14:paraId="521B3438" w14:textId="1618DB82" w:rsidR="00E445EC" w:rsidRDefault="00753D8C" w:rsidP="00095187">
      <w:pPr>
        <w:pStyle w:val="a3"/>
        <w:numPr>
          <w:ilvl w:val="0"/>
          <w:numId w:val="32"/>
        </w:numPr>
        <w:ind w:firstLineChars="0"/>
      </w:pPr>
      <w:r>
        <w:fldChar w:fldCharType="begin"/>
      </w:r>
      <w:r>
        <w:instrText xml:space="preserve"> </w:instrText>
      </w:r>
      <w:r>
        <w:rPr>
          <w:rFonts w:hint="eastAsia"/>
        </w:rPr>
        <w:instrText>REF _Ref384721290 \r \h</w:instrText>
      </w:r>
      <w:r>
        <w:instrText xml:space="preserve"> </w:instrText>
      </w:r>
      <w:r>
        <w:fldChar w:fldCharType="separate"/>
      </w:r>
      <w:r w:rsidR="008859E9">
        <w:t>8.5</w:t>
      </w:r>
      <w:r>
        <w:fldChar w:fldCharType="end"/>
      </w:r>
      <w:r w:rsidR="00E445EC">
        <w:rPr>
          <w:rFonts w:hint="eastAsia"/>
        </w:rPr>
        <w:t>節を参照し、データの登録ポリシを決定する。</w:t>
      </w:r>
    </w:p>
    <w:p w14:paraId="78AF246D" w14:textId="11E6CBA1" w:rsidR="00E445EC" w:rsidRDefault="009529A7" w:rsidP="008F531C">
      <w:pPr>
        <w:pStyle w:val="a3"/>
        <w:numPr>
          <w:ilvl w:val="0"/>
          <w:numId w:val="30"/>
        </w:numPr>
        <w:ind w:firstLineChars="0"/>
      </w:pPr>
      <w:r>
        <w:rPr>
          <w:rFonts w:hint="eastAsia"/>
        </w:rPr>
        <w:t>利用ルールの設定</w:t>
      </w:r>
    </w:p>
    <w:p w14:paraId="0A14416A" w14:textId="77777777" w:rsidR="009529A7" w:rsidRDefault="009529A7" w:rsidP="008F531C">
      <w:pPr>
        <w:pStyle w:val="a3"/>
        <w:numPr>
          <w:ilvl w:val="0"/>
          <w:numId w:val="33"/>
        </w:numPr>
        <w:ind w:firstLineChars="0"/>
      </w:pPr>
      <w:r>
        <w:rPr>
          <w:rFonts w:hint="eastAsia"/>
        </w:rPr>
        <w:t>オープンデータの利用ルールを設定する。</w:t>
      </w:r>
    </w:p>
    <w:p w14:paraId="3BE47F7F" w14:textId="4D813BF3" w:rsidR="00E445EC" w:rsidRDefault="009529A7" w:rsidP="008F531C">
      <w:pPr>
        <w:pStyle w:val="a3"/>
        <w:numPr>
          <w:ilvl w:val="0"/>
          <w:numId w:val="33"/>
        </w:numPr>
        <w:ind w:firstLineChars="0"/>
      </w:pPr>
      <w:r>
        <w:rPr>
          <w:rFonts w:hint="eastAsia"/>
        </w:rPr>
        <w:t>その設定にあたって、第三者権利問題や法令上の制約</w:t>
      </w:r>
      <w:r w:rsidR="00E445EC">
        <w:rPr>
          <w:rFonts w:hint="eastAsia"/>
        </w:rPr>
        <w:t>がある場合は、それ</w:t>
      </w:r>
      <w:r w:rsidR="007667A4">
        <w:rPr>
          <w:rFonts w:hint="eastAsia"/>
        </w:rPr>
        <w:t>を踏まえ、利用ルールの内容や適用範囲を整理する</w:t>
      </w:r>
      <w:r>
        <w:rPr>
          <w:rFonts w:hint="eastAsia"/>
        </w:rPr>
        <w:t>。</w:t>
      </w:r>
    </w:p>
    <w:p w14:paraId="47FC04AD" w14:textId="4113F797" w:rsidR="00E445EC" w:rsidRDefault="009529A7" w:rsidP="008F531C">
      <w:pPr>
        <w:pStyle w:val="a3"/>
        <w:numPr>
          <w:ilvl w:val="0"/>
          <w:numId w:val="30"/>
        </w:numPr>
        <w:ind w:firstLineChars="0"/>
      </w:pPr>
      <w:r>
        <w:rPr>
          <w:rFonts w:hint="eastAsia"/>
        </w:rPr>
        <w:t>スモール・スタート</w:t>
      </w:r>
      <w:r w:rsidR="00E445EC">
        <w:rPr>
          <w:rFonts w:hint="eastAsia"/>
        </w:rPr>
        <w:t>の原則</w:t>
      </w:r>
    </w:p>
    <w:p w14:paraId="2A4C3D03" w14:textId="77777777" w:rsidR="00E445EC" w:rsidRDefault="00E445EC" w:rsidP="008F531C">
      <w:pPr>
        <w:pStyle w:val="a3"/>
        <w:numPr>
          <w:ilvl w:val="0"/>
          <w:numId w:val="34"/>
        </w:numPr>
        <w:ind w:firstLineChars="0"/>
      </w:pPr>
      <w:r>
        <w:rPr>
          <w:rFonts w:hint="eastAsia"/>
        </w:rPr>
        <w:t>作業は段階的に行い、完了したものから順次公開できるように、マイルストーンを設定する。</w:t>
      </w:r>
    </w:p>
    <w:p w14:paraId="49CD5F9A" w14:textId="77777777" w:rsidR="00E445EC" w:rsidRDefault="00E445EC" w:rsidP="008F531C">
      <w:pPr>
        <w:pStyle w:val="a3"/>
        <w:numPr>
          <w:ilvl w:val="0"/>
          <w:numId w:val="34"/>
        </w:numPr>
        <w:ind w:firstLineChars="0"/>
      </w:pPr>
      <w:r>
        <w:rPr>
          <w:rFonts w:hint="eastAsia"/>
        </w:rPr>
        <w:t>年度ごとに目標・計画を立てることが望ましい。</w:t>
      </w:r>
    </w:p>
    <w:p w14:paraId="66D963AB" w14:textId="5F0AC069" w:rsidR="00E445EC" w:rsidRPr="007F6B1B" w:rsidRDefault="00E445EC" w:rsidP="008F531C">
      <w:pPr>
        <w:pStyle w:val="a3"/>
        <w:numPr>
          <w:ilvl w:val="0"/>
          <w:numId w:val="34"/>
        </w:numPr>
        <w:ind w:firstLineChars="0"/>
      </w:pPr>
      <w:r>
        <w:rPr>
          <w:rFonts w:hint="eastAsia"/>
        </w:rPr>
        <w:t>「電子行政オープンデータ戦略」においても、「取組可能な公共データから速やかに公開等の具体的な取組に着手し、成果を確実に蓄積していく」と記載されており、</w:t>
      </w:r>
      <w:r w:rsidR="009529A7">
        <w:rPr>
          <w:rFonts w:hint="eastAsia"/>
        </w:rPr>
        <w:t>スモール・スタート</w:t>
      </w:r>
      <w:r>
        <w:rPr>
          <w:rFonts w:hint="eastAsia"/>
        </w:rPr>
        <w:t>の原則</w:t>
      </w:r>
      <w:r w:rsidR="00D949F6">
        <w:rPr>
          <w:rFonts w:hint="eastAsia"/>
        </w:rPr>
        <w:t>が採用</w:t>
      </w:r>
      <w:r>
        <w:rPr>
          <w:rFonts w:hint="eastAsia"/>
        </w:rPr>
        <w:t>されている。</w:t>
      </w:r>
    </w:p>
    <w:p w14:paraId="3CD19753" w14:textId="77777777" w:rsidR="00E445EC" w:rsidRDefault="00E445EC" w:rsidP="00E445EC">
      <w:pPr>
        <w:pStyle w:val="a3"/>
        <w:ind w:firstLine="210"/>
      </w:pPr>
    </w:p>
    <w:p w14:paraId="53AB74AA" w14:textId="77777777" w:rsidR="0034446C" w:rsidRDefault="0034446C" w:rsidP="00E445EC">
      <w:pPr>
        <w:pStyle w:val="a3"/>
        <w:ind w:firstLine="210"/>
      </w:pPr>
    </w:p>
    <w:p w14:paraId="4FA71CD3" w14:textId="77777777" w:rsidR="00E445EC" w:rsidRDefault="00E445EC" w:rsidP="00137BAA">
      <w:pPr>
        <w:pStyle w:val="2"/>
      </w:pPr>
      <w:bookmarkStart w:id="48" w:name="_Toc389549734"/>
      <w:r>
        <w:rPr>
          <w:rFonts w:hint="eastAsia"/>
        </w:rPr>
        <w:t>公開作業</w:t>
      </w:r>
      <w:bookmarkEnd w:id="48"/>
    </w:p>
    <w:p w14:paraId="5909A40A" w14:textId="3BE6E528" w:rsidR="00E445EC" w:rsidRDefault="00E445EC" w:rsidP="00E445EC">
      <w:pPr>
        <w:pStyle w:val="a3"/>
        <w:ind w:firstLine="210"/>
      </w:pPr>
      <w:r>
        <w:rPr>
          <w:rFonts w:hint="eastAsia"/>
        </w:rPr>
        <w:t>立案した計画に基づき、</w:t>
      </w:r>
      <w:r w:rsidRPr="00653EAC">
        <w:rPr>
          <w:rFonts w:hint="eastAsia"/>
        </w:rPr>
        <w:t>調達をかける</w:t>
      </w:r>
      <w:r w:rsidR="00113F17">
        <w:rPr>
          <w:rFonts w:hint="eastAsia"/>
        </w:rPr>
        <w:t>等</w:t>
      </w:r>
      <w:r w:rsidRPr="00653EAC">
        <w:rPr>
          <w:rFonts w:hint="eastAsia"/>
        </w:rPr>
        <w:t>して必要なツールを揃え</w:t>
      </w:r>
      <w:r w:rsidR="001232A3">
        <w:rPr>
          <w:rFonts w:hint="eastAsia"/>
        </w:rPr>
        <w:t>、</w:t>
      </w:r>
      <w:r>
        <w:rPr>
          <w:rFonts w:hint="eastAsia"/>
        </w:rPr>
        <w:t>オープンデータ</w:t>
      </w:r>
      <w:r w:rsidR="001232A3">
        <w:rPr>
          <w:rFonts w:hint="eastAsia"/>
        </w:rPr>
        <w:t>を作成・整形し、公開の準備</w:t>
      </w:r>
      <w:r>
        <w:rPr>
          <w:rFonts w:hint="eastAsia"/>
        </w:rPr>
        <w:t>作業を</w:t>
      </w:r>
      <w:r w:rsidR="001232A3">
        <w:rPr>
          <w:rFonts w:hint="eastAsia"/>
        </w:rPr>
        <w:t>行う</w:t>
      </w:r>
      <w:r>
        <w:rPr>
          <w:rFonts w:hint="eastAsia"/>
        </w:rPr>
        <w:t>。</w:t>
      </w:r>
    </w:p>
    <w:p w14:paraId="61E70838" w14:textId="15173DDC" w:rsidR="00E445EC" w:rsidRDefault="00E445EC" w:rsidP="00E445EC">
      <w:pPr>
        <w:pStyle w:val="a3"/>
        <w:ind w:firstLine="210"/>
      </w:pPr>
      <w:r>
        <w:rPr>
          <w:rFonts w:hint="eastAsia"/>
        </w:rPr>
        <w:t>データカタログシステム</w:t>
      </w:r>
      <w:r w:rsidR="00172FCF">
        <w:rPr>
          <w:rFonts w:hint="eastAsia"/>
        </w:rPr>
        <w:t>（</w:t>
      </w:r>
      <w:r w:rsidR="00172FCF">
        <w:rPr>
          <w:rFonts w:hint="eastAsia"/>
        </w:rPr>
        <w:t>CKAN</w:t>
      </w:r>
      <w:r w:rsidR="00172FCF">
        <w:rPr>
          <w:rFonts w:hint="eastAsia"/>
        </w:rPr>
        <w:t>等）</w:t>
      </w:r>
      <w:r>
        <w:rPr>
          <w:rFonts w:hint="eastAsia"/>
        </w:rPr>
        <w:t>を利用する場合は、定められた運用ルールに基づき、対象のデータをデータカタログシステムに登録する。</w:t>
      </w:r>
    </w:p>
    <w:p w14:paraId="5F9080C4" w14:textId="52A9CAE4" w:rsidR="00E07BD9" w:rsidRDefault="00E07BD9" w:rsidP="00E07BD9">
      <w:pPr>
        <w:pStyle w:val="a3"/>
        <w:ind w:firstLine="210"/>
      </w:pPr>
      <w:r>
        <w:rPr>
          <w:rFonts w:hint="eastAsia"/>
        </w:rPr>
        <w:t>データを公開する際に留意すべき点を、以下に挙げる。</w:t>
      </w:r>
    </w:p>
    <w:p w14:paraId="151DF0E3" w14:textId="272C6652" w:rsidR="00E07BD9" w:rsidRDefault="00E07BD9" w:rsidP="0013419D">
      <w:pPr>
        <w:pStyle w:val="a3"/>
        <w:numPr>
          <w:ilvl w:val="0"/>
          <w:numId w:val="87"/>
        </w:numPr>
        <w:ind w:firstLineChars="0"/>
      </w:pPr>
      <w:r>
        <w:rPr>
          <w:rFonts w:hint="eastAsia"/>
        </w:rPr>
        <w:t>公開時に明確にすべき情報</w:t>
      </w:r>
    </w:p>
    <w:p w14:paraId="2794E619" w14:textId="40774B3C" w:rsidR="00A55028" w:rsidRDefault="00A55028" w:rsidP="0013419D">
      <w:pPr>
        <w:pStyle w:val="a3"/>
        <w:numPr>
          <w:ilvl w:val="0"/>
          <w:numId w:val="87"/>
        </w:numPr>
        <w:ind w:firstLineChars="0"/>
      </w:pPr>
      <w:r>
        <w:t>公開による影響</w:t>
      </w:r>
    </w:p>
    <w:p w14:paraId="28E91058" w14:textId="5CFE7A5A" w:rsidR="00E07BD9" w:rsidRDefault="00E07BD9" w:rsidP="0013419D">
      <w:pPr>
        <w:pStyle w:val="a3"/>
        <w:numPr>
          <w:ilvl w:val="0"/>
          <w:numId w:val="87"/>
        </w:numPr>
        <w:ind w:firstLineChars="0"/>
      </w:pPr>
      <w:r>
        <w:t>データを公開するサーバに関する留意事項</w:t>
      </w:r>
    </w:p>
    <w:p w14:paraId="72C2B14D" w14:textId="08A2D00F" w:rsidR="00E07BD9" w:rsidRDefault="00E07BD9" w:rsidP="0013419D">
      <w:pPr>
        <w:pStyle w:val="a3"/>
        <w:numPr>
          <w:ilvl w:val="0"/>
          <w:numId w:val="87"/>
        </w:numPr>
        <w:ind w:firstLineChars="0"/>
      </w:pPr>
      <w:r>
        <w:t>データの信頼性</w:t>
      </w:r>
    </w:p>
    <w:p w14:paraId="69147BBB" w14:textId="1F04724B" w:rsidR="00E07BD9" w:rsidRDefault="00E07BD9" w:rsidP="0013419D">
      <w:pPr>
        <w:pStyle w:val="a3"/>
        <w:numPr>
          <w:ilvl w:val="0"/>
          <w:numId w:val="87"/>
        </w:numPr>
        <w:ind w:firstLineChars="0"/>
      </w:pPr>
      <w:r>
        <w:rPr>
          <w:rFonts w:hint="eastAsia"/>
        </w:rPr>
        <w:t>プライバシー・匿名化</w:t>
      </w:r>
    </w:p>
    <w:p w14:paraId="0F53C8F0" w14:textId="11DBEEC9" w:rsidR="00E07BD9" w:rsidRDefault="00E07BD9">
      <w:pPr>
        <w:pStyle w:val="a3"/>
        <w:ind w:firstLine="210"/>
      </w:pPr>
      <w:r>
        <w:t>以下、それぞれについて解説する。</w:t>
      </w:r>
    </w:p>
    <w:p w14:paraId="73A77D70" w14:textId="77777777" w:rsidR="0034446C" w:rsidRDefault="0034446C" w:rsidP="00E445EC">
      <w:pPr>
        <w:pStyle w:val="a3"/>
        <w:ind w:firstLine="210"/>
      </w:pPr>
    </w:p>
    <w:p w14:paraId="29FBBA72" w14:textId="77777777" w:rsidR="00E07BD9" w:rsidRDefault="00E07BD9" w:rsidP="00E07BD9">
      <w:pPr>
        <w:pStyle w:val="3"/>
      </w:pPr>
      <w:r>
        <w:rPr>
          <w:rFonts w:hint="eastAsia"/>
        </w:rPr>
        <w:t>公開時に明確にすべき情報</w:t>
      </w:r>
    </w:p>
    <w:p w14:paraId="392C751E" w14:textId="6AC1D321" w:rsidR="00E07BD9" w:rsidRDefault="00E07BD9" w:rsidP="00E07BD9">
      <w:pPr>
        <w:pStyle w:val="a3"/>
        <w:ind w:firstLine="210"/>
      </w:pPr>
      <w:r>
        <w:rPr>
          <w:rFonts w:hint="eastAsia"/>
        </w:rPr>
        <w:t>公開する個々のデータに関して、以下の</w:t>
      </w:r>
      <w:r>
        <w:rPr>
          <w:rFonts w:hint="eastAsia"/>
        </w:rPr>
        <w:t>3</w:t>
      </w:r>
      <w:r>
        <w:rPr>
          <w:rFonts w:hint="eastAsia"/>
        </w:rPr>
        <w:t>点を明らかにすべきである。</w:t>
      </w:r>
    </w:p>
    <w:p w14:paraId="7995C13C" w14:textId="77777777" w:rsidR="00E07BD9" w:rsidRDefault="00E07BD9" w:rsidP="00E07BD9">
      <w:pPr>
        <w:pStyle w:val="a3"/>
        <w:numPr>
          <w:ilvl w:val="0"/>
          <w:numId w:val="35"/>
        </w:numPr>
        <w:ind w:firstLineChars="0"/>
      </w:pPr>
      <w:r>
        <w:rPr>
          <w:rFonts w:hint="eastAsia"/>
        </w:rPr>
        <w:lastRenderedPageBreak/>
        <w:t>メタデータ</w:t>
      </w:r>
      <w:r>
        <w:rPr>
          <w:rFonts w:hint="eastAsia"/>
        </w:rPr>
        <w:t xml:space="preserve">: </w:t>
      </w:r>
      <w:r>
        <w:rPr>
          <w:rFonts w:hint="eastAsia"/>
        </w:rPr>
        <w:t>どんなデータか？</w:t>
      </w:r>
    </w:p>
    <w:p w14:paraId="012303A0" w14:textId="77777777" w:rsidR="00E07BD9" w:rsidRDefault="00E07BD9" w:rsidP="00E07BD9">
      <w:pPr>
        <w:pStyle w:val="a3"/>
        <w:numPr>
          <w:ilvl w:val="0"/>
          <w:numId w:val="35"/>
        </w:numPr>
        <w:ind w:firstLineChars="0"/>
      </w:pPr>
      <w:r>
        <w:rPr>
          <w:rFonts w:hint="eastAsia"/>
        </w:rPr>
        <w:t>アクセス方法</w:t>
      </w:r>
      <w:r>
        <w:rPr>
          <w:rFonts w:hint="eastAsia"/>
        </w:rPr>
        <w:t xml:space="preserve">: </w:t>
      </w:r>
      <w:r>
        <w:rPr>
          <w:rFonts w:hint="eastAsia"/>
        </w:rPr>
        <w:t>そのデータはどのようにして取得できるか？</w:t>
      </w:r>
    </w:p>
    <w:p w14:paraId="374EC919" w14:textId="77777777" w:rsidR="00E07BD9" w:rsidRDefault="00E07BD9" w:rsidP="00E07BD9">
      <w:pPr>
        <w:pStyle w:val="a3"/>
        <w:numPr>
          <w:ilvl w:val="0"/>
          <w:numId w:val="35"/>
        </w:numPr>
        <w:ind w:firstLineChars="0"/>
      </w:pPr>
      <w:r>
        <w:rPr>
          <w:rFonts w:hint="eastAsia"/>
        </w:rPr>
        <w:t>利用ルール</w:t>
      </w:r>
      <w:r>
        <w:rPr>
          <w:rFonts w:hint="eastAsia"/>
        </w:rPr>
        <w:t xml:space="preserve">: </w:t>
      </w:r>
      <w:r>
        <w:rPr>
          <w:rFonts w:hint="eastAsia"/>
        </w:rPr>
        <w:t>そのデータはどのような条件で取得・利用できるか？</w:t>
      </w:r>
    </w:p>
    <w:p w14:paraId="648591DB" w14:textId="77777777" w:rsidR="00E07BD9" w:rsidRDefault="00E07BD9" w:rsidP="00E07BD9">
      <w:pPr>
        <w:pStyle w:val="a3"/>
        <w:ind w:firstLine="210"/>
      </w:pPr>
      <w:r>
        <w:t>以下、それぞれについて解説する。</w:t>
      </w:r>
    </w:p>
    <w:p w14:paraId="733978B0" w14:textId="77777777" w:rsidR="00E07BD9" w:rsidRDefault="00E07BD9" w:rsidP="00E07BD9">
      <w:pPr>
        <w:pStyle w:val="a3"/>
        <w:ind w:firstLine="210"/>
      </w:pPr>
    </w:p>
    <w:p w14:paraId="7ED7FAFC" w14:textId="77777777" w:rsidR="00E07BD9" w:rsidRPr="007F7E90" w:rsidRDefault="00E07BD9" w:rsidP="00E07BD9">
      <w:pPr>
        <w:pStyle w:val="4"/>
      </w:pPr>
      <w:r w:rsidRPr="007F7E90">
        <w:rPr>
          <w:rFonts w:hint="eastAsia"/>
        </w:rPr>
        <w:t>メタデータ</w:t>
      </w:r>
    </w:p>
    <w:p w14:paraId="3EC489E9" w14:textId="77777777" w:rsidR="00E07BD9" w:rsidRDefault="00E07BD9" w:rsidP="00E07BD9">
      <w:pPr>
        <w:pStyle w:val="a3"/>
        <w:ind w:firstLine="210"/>
      </w:pPr>
      <w:r>
        <w:rPr>
          <w:rFonts w:hint="eastAsia"/>
        </w:rPr>
        <w:t>例えば、政府データカタログサイト試行版「</w:t>
      </w:r>
      <w:r>
        <w:rPr>
          <w:rFonts w:hint="eastAsia"/>
        </w:rPr>
        <w:t>DATA.GO.JP</w:t>
      </w:r>
      <w:r>
        <w:rPr>
          <w:rFonts w:hint="eastAsia"/>
        </w:rPr>
        <w:t>」では、以下のようなメタデータが掲載されている。</w:t>
      </w:r>
    </w:p>
    <w:p w14:paraId="14EB8CEF" w14:textId="77777777" w:rsidR="00E07BD9" w:rsidRDefault="00E07BD9" w:rsidP="00E07BD9">
      <w:pPr>
        <w:pStyle w:val="a3"/>
        <w:numPr>
          <w:ilvl w:val="0"/>
          <w:numId w:val="21"/>
        </w:numPr>
        <w:ind w:firstLineChars="0"/>
      </w:pPr>
      <w:r w:rsidRPr="00F61007">
        <w:rPr>
          <w:rFonts w:hint="eastAsia"/>
        </w:rPr>
        <w:t>タイトル</w:t>
      </w:r>
    </w:p>
    <w:p w14:paraId="2B8A65C5" w14:textId="77777777" w:rsidR="00E07BD9" w:rsidRDefault="00E07BD9" w:rsidP="00E07BD9">
      <w:pPr>
        <w:pStyle w:val="a3"/>
        <w:numPr>
          <w:ilvl w:val="0"/>
          <w:numId w:val="21"/>
        </w:numPr>
        <w:ind w:firstLineChars="0"/>
      </w:pPr>
      <w:r w:rsidRPr="00F61007">
        <w:rPr>
          <w:rFonts w:hint="eastAsia"/>
        </w:rPr>
        <w:t>組織名</w:t>
      </w:r>
    </w:p>
    <w:p w14:paraId="776F1233" w14:textId="77777777" w:rsidR="00E07BD9" w:rsidRDefault="00E07BD9" w:rsidP="00E07BD9">
      <w:pPr>
        <w:pStyle w:val="a3"/>
        <w:numPr>
          <w:ilvl w:val="0"/>
          <w:numId w:val="21"/>
        </w:numPr>
        <w:ind w:firstLineChars="0"/>
      </w:pPr>
      <w:r w:rsidRPr="00F61007">
        <w:rPr>
          <w:rFonts w:hint="eastAsia"/>
        </w:rPr>
        <w:t>公表者（部局）</w:t>
      </w:r>
    </w:p>
    <w:p w14:paraId="7B1A3459" w14:textId="77777777" w:rsidR="00E07BD9" w:rsidRDefault="00E07BD9" w:rsidP="00E07BD9">
      <w:pPr>
        <w:pStyle w:val="a3"/>
        <w:numPr>
          <w:ilvl w:val="0"/>
          <w:numId w:val="21"/>
        </w:numPr>
        <w:ind w:firstLineChars="0"/>
      </w:pPr>
      <w:r w:rsidRPr="00F61007">
        <w:rPr>
          <w:rFonts w:hint="eastAsia"/>
        </w:rPr>
        <w:t>作成者</w:t>
      </w:r>
    </w:p>
    <w:p w14:paraId="3757240F" w14:textId="77777777" w:rsidR="00E07BD9" w:rsidRDefault="00E07BD9" w:rsidP="00E07BD9">
      <w:pPr>
        <w:pStyle w:val="a3"/>
        <w:numPr>
          <w:ilvl w:val="0"/>
          <w:numId w:val="21"/>
        </w:numPr>
        <w:ind w:firstLineChars="0"/>
      </w:pPr>
      <w:r w:rsidRPr="00F61007">
        <w:rPr>
          <w:rFonts w:hint="eastAsia"/>
        </w:rPr>
        <w:t>更新頻度</w:t>
      </w:r>
    </w:p>
    <w:p w14:paraId="250F1251" w14:textId="77777777" w:rsidR="00E07BD9" w:rsidRDefault="00E07BD9" w:rsidP="00E07BD9">
      <w:pPr>
        <w:pStyle w:val="a3"/>
        <w:numPr>
          <w:ilvl w:val="0"/>
          <w:numId w:val="21"/>
        </w:numPr>
        <w:ind w:firstLineChars="0"/>
      </w:pPr>
      <w:r w:rsidRPr="00F61007">
        <w:rPr>
          <w:rFonts w:hint="eastAsia"/>
        </w:rPr>
        <w:t>タグ</w:t>
      </w:r>
    </w:p>
    <w:p w14:paraId="4E3E701D" w14:textId="77777777" w:rsidR="00E07BD9" w:rsidRDefault="00E07BD9" w:rsidP="00E07BD9">
      <w:pPr>
        <w:pStyle w:val="a3"/>
        <w:numPr>
          <w:ilvl w:val="0"/>
          <w:numId w:val="21"/>
        </w:numPr>
        <w:ind w:firstLineChars="0"/>
      </w:pPr>
      <w:r w:rsidRPr="00F61007">
        <w:rPr>
          <w:rFonts w:hint="eastAsia"/>
        </w:rPr>
        <w:t>リリース日</w:t>
      </w:r>
    </w:p>
    <w:p w14:paraId="4C5FD556" w14:textId="77777777" w:rsidR="00E07BD9" w:rsidRDefault="00E07BD9" w:rsidP="00E07BD9">
      <w:pPr>
        <w:pStyle w:val="a3"/>
        <w:numPr>
          <w:ilvl w:val="0"/>
          <w:numId w:val="21"/>
        </w:numPr>
        <w:ind w:firstLineChars="0"/>
      </w:pPr>
      <w:r w:rsidRPr="00F61007">
        <w:rPr>
          <w:rFonts w:hint="eastAsia"/>
        </w:rPr>
        <w:t>URL</w:t>
      </w:r>
    </w:p>
    <w:p w14:paraId="1388250D" w14:textId="77777777" w:rsidR="00E07BD9" w:rsidRDefault="00E07BD9" w:rsidP="00E07BD9">
      <w:pPr>
        <w:pStyle w:val="a3"/>
        <w:numPr>
          <w:ilvl w:val="0"/>
          <w:numId w:val="21"/>
        </w:numPr>
        <w:ind w:firstLineChars="0"/>
      </w:pPr>
      <w:r w:rsidRPr="00F61007">
        <w:rPr>
          <w:rFonts w:hint="eastAsia"/>
        </w:rPr>
        <w:t>ファイルサイズ</w:t>
      </w:r>
    </w:p>
    <w:p w14:paraId="69023145" w14:textId="77777777" w:rsidR="00E07BD9" w:rsidRDefault="00E07BD9" w:rsidP="00E07BD9">
      <w:pPr>
        <w:pStyle w:val="a3"/>
        <w:numPr>
          <w:ilvl w:val="0"/>
          <w:numId w:val="21"/>
        </w:numPr>
        <w:ind w:firstLineChars="0"/>
      </w:pPr>
      <w:r w:rsidRPr="00F61007">
        <w:rPr>
          <w:rFonts w:hint="eastAsia"/>
        </w:rPr>
        <w:t>最終更新日</w:t>
      </w:r>
    </w:p>
    <w:p w14:paraId="14292432" w14:textId="77777777" w:rsidR="00E07BD9" w:rsidRDefault="00E07BD9" w:rsidP="00E07BD9">
      <w:pPr>
        <w:pStyle w:val="a3"/>
        <w:numPr>
          <w:ilvl w:val="0"/>
          <w:numId w:val="21"/>
        </w:numPr>
        <w:ind w:firstLineChars="0"/>
      </w:pPr>
      <w:r w:rsidRPr="00F61007">
        <w:rPr>
          <w:rFonts w:hint="eastAsia"/>
        </w:rPr>
        <w:t>使用言語</w:t>
      </w:r>
    </w:p>
    <w:p w14:paraId="095E5CDF" w14:textId="77777777" w:rsidR="00E07BD9" w:rsidRDefault="00E07BD9" w:rsidP="00E07BD9">
      <w:pPr>
        <w:pStyle w:val="a3"/>
        <w:numPr>
          <w:ilvl w:val="0"/>
          <w:numId w:val="21"/>
        </w:numPr>
        <w:ind w:firstLineChars="0"/>
      </w:pPr>
      <w:r w:rsidRPr="00F61007">
        <w:rPr>
          <w:rFonts w:hint="eastAsia"/>
        </w:rPr>
        <w:t>補足</w:t>
      </w:r>
    </w:p>
    <w:p w14:paraId="041D8E2A" w14:textId="77777777" w:rsidR="00E07BD9" w:rsidRDefault="00E07BD9" w:rsidP="00E07BD9">
      <w:pPr>
        <w:pStyle w:val="a3"/>
        <w:ind w:firstLine="210"/>
      </w:pPr>
    </w:p>
    <w:p w14:paraId="7CE388BE" w14:textId="77777777" w:rsidR="00E07BD9" w:rsidRPr="007F7E90" w:rsidRDefault="00E07BD9" w:rsidP="00E07BD9">
      <w:pPr>
        <w:pStyle w:val="4"/>
      </w:pPr>
      <w:r w:rsidRPr="007F7E90">
        <w:rPr>
          <w:rFonts w:hint="eastAsia"/>
        </w:rPr>
        <w:t>アクセス方法</w:t>
      </w:r>
    </w:p>
    <w:p w14:paraId="4001D6A9" w14:textId="77777777" w:rsidR="00E07BD9" w:rsidRDefault="00E07BD9" w:rsidP="00E07BD9">
      <w:pPr>
        <w:pStyle w:val="a3"/>
        <w:ind w:firstLine="210"/>
      </w:pPr>
      <w:r>
        <w:rPr>
          <w:rFonts w:hint="eastAsia"/>
        </w:rPr>
        <w:t>アクセス方法とは、そのデータを取得するための手法である。例えば、</w:t>
      </w:r>
      <w:r>
        <w:rPr>
          <w:rFonts w:hint="eastAsia"/>
        </w:rPr>
        <w:t>Web</w:t>
      </w:r>
      <w:r>
        <w:rPr>
          <w:rFonts w:hint="eastAsia"/>
        </w:rPr>
        <w:t>上のアドレス（</w:t>
      </w:r>
      <w:r>
        <w:rPr>
          <w:rFonts w:hint="eastAsia"/>
        </w:rPr>
        <w:t>URL</w:t>
      </w:r>
      <w:r>
        <w:rPr>
          <w:rFonts w:hint="eastAsia"/>
        </w:rPr>
        <w:t>）やデータを取得するための</w:t>
      </w:r>
      <w:r>
        <w:rPr>
          <w:rFonts w:hint="eastAsia"/>
        </w:rPr>
        <w:t>API</w:t>
      </w:r>
      <w:r>
        <w:rPr>
          <w:rStyle w:val="afe"/>
        </w:rPr>
        <w:footnoteReference w:id="8"/>
      </w:r>
      <w:r>
        <w:rPr>
          <w:rFonts w:hint="eastAsia"/>
        </w:rPr>
        <w:t>を明記する。</w:t>
      </w:r>
    </w:p>
    <w:p w14:paraId="2194F221" w14:textId="28CD76F3" w:rsidR="00E07BD9" w:rsidRDefault="00E07BD9" w:rsidP="00E07BD9">
      <w:pPr>
        <w:pStyle w:val="a3"/>
        <w:ind w:firstLine="210"/>
      </w:pPr>
      <w:r>
        <w:rPr>
          <w:rFonts w:ascii="ＭＳ 明朝" w:hAnsi="ＭＳ 明朝" w:cs="ＭＳ 明朝" w:hint="eastAsia"/>
        </w:rPr>
        <w:t>用途によって</w:t>
      </w:r>
      <w:r w:rsidRPr="00C508CF">
        <w:rPr>
          <w:rFonts w:ascii="ＭＳ 明朝" w:hAnsi="ＭＳ 明朝" w:cs="ＭＳ 明朝" w:hint="eastAsia"/>
        </w:rPr>
        <w:t>最適なデータ形式が異なる場合</w:t>
      </w:r>
      <w:r>
        <w:rPr>
          <w:rFonts w:ascii="ＭＳ 明朝" w:hAnsi="ＭＳ 明朝" w:cs="ＭＳ 明朝" w:hint="eastAsia"/>
        </w:rPr>
        <w:t>は、</w:t>
      </w:r>
      <w:r>
        <w:t>複数の形式でデータを取得できることが望ましい。例えば、</w:t>
      </w:r>
      <w:r w:rsidR="0034590D">
        <w:fldChar w:fldCharType="begin"/>
      </w:r>
      <w:r w:rsidR="0034590D">
        <w:instrText xml:space="preserve"> REF _Ref387568903 \r \h </w:instrText>
      </w:r>
      <w:r w:rsidR="0034590D">
        <w:fldChar w:fldCharType="separate"/>
      </w:r>
      <w:r w:rsidR="008859E9">
        <w:t>8.1.3</w:t>
      </w:r>
      <w:r w:rsidR="0034590D">
        <w:fldChar w:fldCharType="end"/>
      </w:r>
      <w:r>
        <w:t>節に述べる場合がこれにあたる。</w:t>
      </w:r>
    </w:p>
    <w:p w14:paraId="6A19A292" w14:textId="77777777" w:rsidR="00E07BD9" w:rsidRDefault="00E07BD9" w:rsidP="00E07BD9">
      <w:pPr>
        <w:pStyle w:val="a3"/>
        <w:ind w:firstLine="210"/>
      </w:pPr>
    </w:p>
    <w:p w14:paraId="747E98EC" w14:textId="77777777" w:rsidR="00E07BD9" w:rsidRPr="007F7E90" w:rsidRDefault="00E07BD9" w:rsidP="00E07BD9">
      <w:pPr>
        <w:pStyle w:val="4"/>
      </w:pPr>
      <w:r>
        <w:rPr>
          <w:rFonts w:hint="eastAsia"/>
        </w:rPr>
        <w:t>利用ルール</w:t>
      </w:r>
    </w:p>
    <w:p w14:paraId="37BD866D" w14:textId="77777777" w:rsidR="00E07BD9" w:rsidRDefault="00E07BD9" w:rsidP="00E07BD9">
      <w:pPr>
        <w:pStyle w:val="a3"/>
        <w:ind w:firstLine="210"/>
      </w:pPr>
      <w:r>
        <w:rPr>
          <w:rFonts w:hint="eastAsia"/>
        </w:rPr>
        <w:t>例えば、利用ルールとして、以下のような事項がある。詳細は、第</w:t>
      </w:r>
      <w:r>
        <w:rPr>
          <w:rFonts w:hint="eastAsia"/>
        </w:rPr>
        <w:t>II</w:t>
      </w:r>
      <w:r>
        <w:rPr>
          <w:rFonts w:hint="eastAsia"/>
        </w:rPr>
        <w:t>部を参照されたい。</w:t>
      </w:r>
    </w:p>
    <w:p w14:paraId="7CDAE4A0" w14:textId="77777777" w:rsidR="00E07BD9" w:rsidRDefault="00E07BD9" w:rsidP="00E07BD9">
      <w:pPr>
        <w:pStyle w:val="a3"/>
        <w:numPr>
          <w:ilvl w:val="0"/>
          <w:numId w:val="22"/>
        </w:numPr>
        <w:ind w:firstLineChars="0"/>
      </w:pPr>
      <w:r>
        <w:rPr>
          <w:rFonts w:hint="eastAsia"/>
        </w:rPr>
        <w:t>二次利用できるか。</w:t>
      </w:r>
    </w:p>
    <w:p w14:paraId="341FCF77" w14:textId="77777777" w:rsidR="00E07BD9" w:rsidRDefault="00E07BD9" w:rsidP="00E07BD9">
      <w:pPr>
        <w:pStyle w:val="a3"/>
        <w:numPr>
          <w:ilvl w:val="0"/>
          <w:numId w:val="22"/>
        </w:numPr>
        <w:ind w:firstLineChars="0"/>
      </w:pPr>
      <w:r>
        <w:rPr>
          <w:rFonts w:hint="eastAsia"/>
        </w:rPr>
        <w:t>商用利用できるか。</w:t>
      </w:r>
    </w:p>
    <w:p w14:paraId="4366E212" w14:textId="77777777" w:rsidR="00E07BD9" w:rsidRDefault="00E07BD9" w:rsidP="00E07BD9">
      <w:pPr>
        <w:pStyle w:val="a3"/>
        <w:numPr>
          <w:ilvl w:val="0"/>
          <w:numId w:val="22"/>
        </w:numPr>
        <w:ind w:firstLineChars="0"/>
      </w:pPr>
      <w:r>
        <w:rPr>
          <w:rFonts w:hint="eastAsia"/>
        </w:rPr>
        <w:t>法令上の利用制約があるか。</w:t>
      </w:r>
    </w:p>
    <w:p w14:paraId="5CFB9E36" w14:textId="77777777" w:rsidR="00E07BD9" w:rsidRPr="00F61007" w:rsidRDefault="00E07BD9" w:rsidP="00E07BD9">
      <w:pPr>
        <w:pStyle w:val="a3"/>
        <w:numPr>
          <w:ilvl w:val="0"/>
          <w:numId w:val="22"/>
        </w:numPr>
        <w:ind w:firstLineChars="0"/>
      </w:pPr>
      <w:r>
        <w:rPr>
          <w:rFonts w:hint="eastAsia"/>
        </w:rPr>
        <w:t>二次利用にあたって、出典記載等の条件があるか。</w:t>
      </w:r>
    </w:p>
    <w:p w14:paraId="34A3B5F4" w14:textId="7FFB19FD" w:rsidR="00E07BD9" w:rsidRDefault="00A55028" w:rsidP="0013419D">
      <w:pPr>
        <w:pStyle w:val="a3"/>
        <w:tabs>
          <w:tab w:val="left" w:pos="1185"/>
        </w:tabs>
        <w:ind w:firstLine="210"/>
      </w:pPr>
      <w:r>
        <w:tab/>
      </w:r>
    </w:p>
    <w:p w14:paraId="5F210636" w14:textId="23F20DA5" w:rsidR="00A55028" w:rsidRDefault="001232A3" w:rsidP="0013419D">
      <w:pPr>
        <w:pStyle w:val="3"/>
      </w:pPr>
      <w:r>
        <w:rPr>
          <w:rFonts w:hint="eastAsia"/>
        </w:rPr>
        <w:lastRenderedPageBreak/>
        <w:t>公開</w:t>
      </w:r>
      <w:r w:rsidR="00A55028">
        <w:t>による影響</w:t>
      </w:r>
    </w:p>
    <w:p w14:paraId="40734956" w14:textId="47F3D5A6" w:rsidR="00A55028" w:rsidRDefault="00A55028" w:rsidP="0013419D">
      <w:pPr>
        <w:pStyle w:val="a3"/>
        <w:tabs>
          <w:tab w:val="left" w:pos="1185"/>
        </w:tabs>
        <w:ind w:firstLine="210"/>
      </w:pPr>
      <w:r>
        <w:t>オープンデータ</w:t>
      </w:r>
      <w:r w:rsidR="001232A3">
        <w:t>として公開した</w:t>
      </w:r>
      <w:r>
        <w:t>データは</w:t>
      </w:r>
      <w:r w:rsidR="001232A3">
        <w:t>、</w:t>
      </w:r>
      <w:r>
        <w:t>全世界に対して公開されることに留意すべきである。</w:t>
      </w:r>
      <w:r w:rsidR="00785A3D">
        <w:t>そのため</w:t>
      </w:r>
      <w:r>
        <w:t>、</w:t>
      </w:r>
      <w:r w:rsidRPr="00A55028">
        <w:rPr>
          <w:rFonts w:hint="eastAsia"/>
        </w:rPr>
        <w:t>データ</w:t>
      </w:r>
      <w:r w:rsidR="001232A3">
        <w:rPr>
          <w:rFonts w:hint="eastAsia"/>
        </w:rPr>
        <w:t>の</w:t>
      </w:r>
      <w:r w:rsidR="00DF6D6F">
        <w:rPr>
          <w:rFonts w:hint="eastAsia"/>
        </w:rPr>
        <w:t>公開</w:t>
      </w:r>
      <w:r>
        <w:rPr>
          <w:rFonts w:hint="eastAsia"/>
        </w:rPr>
        <w:t>により</w:t>
      </w:r>
      <w:r w:rsidRPr="00A55028">
        <w:rPr>
          <w:rFonts w:hint="eastAsia"/>
        </w:rPr>
        <w:t>、海外からの問い合わせも</w:t>
      </w:r>
      <w:r>
        <w:rPr>
          <w:rFonts w:hint="eastAsia"/>
        </w:rPr>
        <w:t>考えられる。</w:t>
      </w:r>
    </w:p>
    <w:p w14:paraId="4089B623" w14:textId="77777777" w:rsidR="00A55028" w:rsidRPr="00A55028" w:rsidRDefault="00A55028" w:rsidP="0013419D">
      <w:pPr>
        <w:pStyle w:val="a3"/>
        <w:tabs>
          <w:tab w:val="left" w:pos="1185"/>
        </w:tabs>
        <w:ind w:firstLine="210"/>
      </w:pPr>
    </w:p>
    <w:p w14:paraId="4475118A" w14:textId="6D591992" w:rsidR="00E07BD9" w:rsidRDefault="00E07BD9">
      <w:pPr>
        <w:pStyle w:val="3"/>
      </w:pPr>
      <w:r>
        <w:rPr>
          <w:rFonts w:hint="eastAsia"/>
        </w:rPr>
        <w:t>データ</w:t>
      </w:r>
      <w:r>
        <w:t>を</w:t>
      </w:r>
      <w:r>
        <w:rPr>
          <w:rFonts w:hint="eastAsia"/>
        </w:rPr>
        <w:t>公開するサーバに関する留意事項</w:t>
      </w:r>
    </w:p>
    <w:p w14:paraId="5A2EB199" w14:textId="77777777" w:rsidR="00E07BD9" w:rsidRDefault="00E07BD9" w:rsidP="00E07BD9">
      <w:pPr>
        <w:pStyle w:val="a3"/>
        <w:ind w:firstLine="210"/>
      </w:pPr>
      <w:r>
        <w:rPr>
          <w:rFonts w:hint="eastAsia"/>
        </w:rPr>
        <w:t>データを公開する際には、公開したデータにどれくらいのアクセスが予想されるか、検討する必要がある。予想外のアクセスが集中し、サーバの処理が追いつかなくなった場合、公開したデータに対するアクセス障害が発生する。</w:t>
      </w:r>
    </w:p>
    <w:p w14:paraId="4C602BF3" w14:textId="5A3D3AAF" w:rsidR="00E07BD9" w:rsidRDefault="00E07BD9" w:rsidP="00E07BD9">
      <w:pPr>
        <w:pStyle w:val="a3"/>
        <w:ind w:firstLine="210"/>
      </w:pPr>
      <w:r>
        <w:rPr>
          <w:rFonts w:hint="eastAsia"/>
        </w:rPr>
        <w:t>本事項についての詳細は割愛する。データを公開する際に、公開サービスを運用する業者や</w:t>
      </w:r>
      <w:r w:rsidR="001036FF">
        <w:rPr>
          <w:rFonts w:hint="eastAsia"/>
        </w:rPr>
        <w:t>部署</w:t>
      </w:r>
      <w:r>
        <w:rPr>
          <w:rFonts w:hint="eastAsia"/>
        </w:rPr>
        <w:t>と、事前に協議しておくことが望ましい。</w:t>
      </w:r>
    </w:p>
    <w:p w14:paraId="2082DC4D" w14:textId="77777777" w:rsidR="00E07BD9" w:rsidRDefault="00E07BD9" w:rsidP="00E07BD9">
      <w:pPr>
        <w:pStyle w:val="a3"/>
        <w:ind w:firstLine="210"/>
      </w:pPr>
    </w:p>
    <w:p w14:paraId="624F6856" w14:textId="77777777" w:rsidR="004153CB" w:rsidRDefault="004153CB" w:rsidP="00E07BD9">
      <w:pPr>
        <w:pStyle w:val="a3"/>
        <w:ind w:firstLine="210"/>
      </w:pPr>
    </w:p>
    <w:p w14:paraId="2FEE2323" w14:textId="6F8B8F38" w:rsidR="00A2300D" w:rsidRDefault="00A2300D" w:rsidP="0013419D">
      <w:pPr>
        <w:pStyle w:val="3"/>
      </w:pPr>
      <w:r>
        <w:rPr>
          <w:rFonts w:hint="eastAsia"/>
        </w:rPr>
        <w:t>データの信頼性</w:t>
      </w:r>
    </w:p>
    <w:p w14:paraId="5802421E" w14:textId="5ED08EC1" w:rsidR="00A2300D" w:rsidRDefault="00A2300D" w:rsidP="00E07BD9">
      <w:pPr>
        <w:pStyle w:val="a3"/>
        <w:ind w:firstLine="210"/>
      </w:pPr>
      <w:r>
        <w:t>オープンデータ</w:t>
      </w:r>
      <w:r w:rsidR="007667A4">
        <w:t>ではデータの二次利用を行うことが前提であり、推奨される。しかし</w:t>
      </w:r>
      <w:r>
        <w:t>、</w:t>
      </w:r>
      <w:r w:rsidR="007667A4">
        <w:t>データ</w:t>
      </w:r>
      <w:r>
        <w:t>の流通の過程において、情報利用者によって</w:t>
      </w:r>
      <w:r w:rsidR="001036FF">
        <w:rPr>
          <w:rFonts w:hint="eastAsia"/>
        </w:rPr>
        <w:t>改ざん</w:t>
      </w:r>
      <w:r>
        <w:t>されること</w:t>
      </w:r>
      <w:r w:rsidR="00851899">
        <w:t>もあり得る</w:t>
      </w:r>
      <w:r>
        <w:t>。</w:t>
      </w:r>
      <w:r w:rsidR="005A42E0">
        <w:t>また</w:t>
      </w:r>
      <w:r>
        <w:t>、</w:t>
      </w:r>
      <w:r w:rsidR="005A42E0">
        <w:t>情報提供者の</w:t>
      </w:r>
      <w:r w:rsidR="00851899">
        <w:t>クレジットを記載したまま、</w:t>
      </w:r>
      <w:r w:rsidR="005A42E0">
        <w:t>意図しない編集や変更がされる可能性もある。</w:t>
      </w:r>
      <w:r w:rsidR="00B760DD">
        <w:rPr>
          <w:rFonts w:hint="eastAsia"/>
        </w:rPr>
        <w:t>例えば</w:t>
      </w:r>
      <w:r w:rsidR="005A42E0">
        <w:t>、地図上の地名や統計情報の地域名</w:t>
      </w:r>
      <w:r w:rsidR="00851899">
        <w:rPr>
          <w:rFonts w:hint="eastAsia"/>
        </w:rPr>
        <w:t>等</w:t>
      </w:r>
      <w:r w:rsidR="005A42E0">
        <w:t>の意図的な変更がこれにあたる。</w:t>
      </w:r>
    </w:p>
    <w:p w14:paraId="28872BDE" w14:textId="63A03636" w:rsidR="00A2300D" w:rsidRPr="005A42E0" w:rsidRDefault="005A42E0" w:rsidP="00E07BD9">
      <w:pPr>
        <w:pStyle w:val="a3"/>
        <w:ind w:firstLine="210"/>
      </w:pPr>
      <w:r>
        <w:t>このような場合に、情報提供者がその正当性を主張するための方法を</w:t>
      </w:r>
      <w:r>
        <w:rPr>
          <w:rFonts w:hint="eastAsia"/>
        </w:rPr>
        <w:t>2</w:t>
      </w:r>
      <w:r>
        <w:rPr>
          <w:rFonts w:hint="eastAsia"/>
        </w:rPr>
        <w:t>つ解説する。</w:t>
      </w:r>
    </w:p>
    <w:p w14:paraId="3A27C3E1" w14:textId="77777777" w:rsidR="005A42E0" w:rsidRPr="005A42E0" w:rsidRDefault="005A42E0" w:rsidP="00E07BD9">
      <w:pPr>
        <w:pStyle w:val="a3"/>
        <w:ind w:firstLine="210"/>
      </w:pPr>
    </w:p>
    <w:p w14:paraId="71D9CC11" w14:textId="17E3224B" w:rsidR="00A2300D" w:rsidRDefault="00A2300D" w:rsidP="0013419D">
      <w:pPr>
        <w:pStyle w:val="4"/>
      </w:pPr>
      <w:r>
        <w:t>オープンデータの原則</w:t>
      </w:r>
    </w:p>
    <w:p w14:paraId="29989F3A" w14:textId="7FA74B9E" w:rsidR="00A2300D" w:rsidRDefault="005A42E0" w:rsidP="00E07BD9">
      <w:pPr>
        <w:pStyle w:val="a3"/>
        <w:ind w:firstLine="210"/>
      </w:pPr>
      <w:r>
        <w:t>「オープンデータの原則」とは、一度公開したデータは公開し続ける、ということである。</w:t>
      </w:r>
      <w:r w:rsidR="00851899">
        <w:t>オープンデータとして</w:t>
      </w:r>
      <w:r>
        <w:t>公開したデータの原典を明示</w:t>
      </w:r>
      <w:r w:rsidR="00851899">
        <w:t>しておく</w:t>
      </w:r>
      <w:r>
        <w:t>ことにより、情報提供者は、</w:t>
      </w:r>
      <w:r w:rsidR="001036FF">
        <w:rPr>
          <w:rFonts w:hint="eastAsia"/>
        </w:rPr>
        <w:t>改ざん</w:t>
      </w:r>
      <w:r>
        <w:t>されたデータが自身の提供するものでないことを示</w:t>
      </w:r>
      <w:r w:rsidR="00851899">
        <w:t>すことができ</w:t>
      </w:r>
      <w:r>
        <w:t>る。</w:t>
      </w:r>
      <w:r w:rsidR="00851899">
        <w:t>（改ざんされたデータと情報提供者が公開しているデータが異なっていることを示すことができる。）</w:t>
      </w:r>
    </w:p>
    <w:p w14:paraId="144CADF4" w14:textId="77777777" w:rsidR="005A42E0" w:rsidRPr="005A42E0" w:rsidRDefault="005A42E0" w:rsidP="00E07BD9">
      <w:pPr>
        <w:pStyle w:val="a3"/>
        <w:ind w:firstLine="210"/>
      </w:pPr>
    </w:p>
    <w:p w14:paraId="5F212F56" w14:textId="7FB6A1E8" w:rsidR="00A2300D" w:rsidRDefault="00A2300D" w:rsidP="0013419D">
      <w:pPr>
        <w:pStyle w:val="4"/>
      </w:pPr>
      <w:r>
        <w:t>データの改ざんに関する技術的対処</w:t>
      </w:r>
      <w:r w:rsidR="005A42E0">
        <w:t>方法</w:t>
      </w:r>
    </w:p>
    <w:p w14:paraId="4A745264" w14:textId="79654AE3" w:rsidR="00A2300D" w:rsidRDefault="001036FF" w:rsidP="005A42E0">
      <w:pPr>
        <w:pStyle w:val="a3"/>
        <w:ind w:firstLine="210"/>
      </w:pPr>
      <w:r>
        <w:rPr>
          <w:rFonts w:hint="eastAsia"/>
        </w:rPr>
        <w:t>改ざん</w:t>
      </w:r>
      <w:r w:rsidR="005A42E0">
        <w:rPr>
          <w:rFonts w:hint="eastAsia"/>
        </w:rPr>
        <w:t>に対する技術的な対処方法を、「二次利用の促進のための府省のデータ公開に関する基本的考え方（ガイドライン）別添」</w:t>
      </w:r>
      <w:r w:rsidR="005A42E0">
        <w:rPr>
          <w:rStyle w:val="afe"/>
        </w:rPr>
        <w:footnoteReference w:id="9"/>
      </w:r>
      <w:r w:rsidR="005A42E0">
        <w:rPr>
          <w:rFonts w:hint="eastAsia"/>
        </w:rPr>
        <w:t>より引用</w:t>
      </w:r>
      <w:r w:rsidR="0076369C">
        <w:rPr>
          <w:rFonts w:hint="eastAsia"/>
        </w:rPr>
        <w:t>して示す</w:t>
      </w:r>
      <w:r w:rsidR="005A42E0">
        <w:rPr>
          <w:rFonts w:hint="eastAsia"/>
        </w:rPr>
        <w:t>。</w:t>
      </w:r>
    </w:p>
    <w:p w14:paraId="503BAE35" w14:textId="77777777" w:rsidR="005A42E0" w:rsidRDefault="005A42E0" w:rsidP="005A42E0">
      <w:pPr>
        <w:pStyle w:val="a3"/>
        <w:ind w:firstLine="210"/>
      </w:pPr>
    </w:p>
    <w:p w14:paraId="5B94954F" w14:textId="77777777" w:rsidR="0076369C" w:rsidRPr="00637711" w:rsidRDefault="0076369C" w:rsidP="0013419D">
      <w:pPr>
        <w:pStyle w:val="aff8"/>
        <w:spacing w:before="180" w:after="180"/>
        <w:ind w:left="420" w:right="420" w:firstLine="210"/>
        <w:rPr>
          <w:sz w:val="24"/>
        </w:rPr>
      </w:pPr>
      <w:r w:rsidRPr="00637711">
        <w:rPr>
          <w:rFonts w:hint="eastAsia"/>
        </w:rPr>
        <w:t>基本的にデータの改ざんを完全に防止するためのソフトウェア上の仕組みはない。実際にとりうる技術的な手法は、データの改ざんの検知及びデータの改ざん者を特定できる仕組みを用意することである。それによって利用者が改ざんされていないデータの入手を容易にし、またデータの改ざんを抑止する。</w:t>
      </w:r>
    </w:p>
    <w:p w14:paraId="6E30D8BB" w14:textId="77777777" w:rsidR="0076369C" w:rsidRPr="00637711" w:rsidRDefault="0076369C" w:rsidP="0013419D">
      <w:pPr>
        <w:pStyle w:val="aff8"/>
        <w:spacing w:before="180" w:after="180"/>
        <w:ind w:left="420" w:right="420" w:firstLine="210"/>
      </w:pPr>
      <w:r w:rsidRPr="00637711">
        <w:rPr>
          <w:rFonts w:hint="eastAsia"/>
        </w:rPr>
        <w:t>なお、技術的な対処方法は、データ利用の容易性を損うことや暗号処理などの</w:t>
      </w:r>
      <w:r w:rsidRPr="00637711">
        <w:rPr>
          <w:rFonts w:hint="eastAsia"/>
        </w:rPr>
        <w:lastRenderedPageBreak/>
        <w:t>計算負荷が大きいため、データの内容により、その必要があるものについて行うことが適当であり、基本的にはルールやリテラシーにより対応することが望ましい。</w:t>
      </w:r>
    </w:p>
    <w:p w14:paraId="4739A9E1" w14:textId="77777777" w:rsidR="0076369C" w:rsidRPr="00637711" w:rsidRDefault="0076369C" w:rsidP="0013419D">
      <w:pPr>
        <w:pStyle w:val="aff8"/>
        <w:spacing w:before="180" w:after="180"/>
        <w:ind w:left="420" w:right="420" w:firstLine="210"/>
      </w:pPr>
      <w:bookmarkStart w:id="49" w:name="_Toc359597056"/>
      <w:bookmarkStart w:id="50" w:name="_Toc351404794"/>
      <w:r w:rsidRPr="00637711">
        <w:rPr>
          <w:rFonts w:hint="eastAsia"/>
        </w:rPr>
        <w:t>①改ざん検知技術</w:t>
      </w:r>
      <w:bookmarkEnd w:id="49"/>
      <w:bookmarkEnd w:id="50"/>
    </w:p>
    <w:p w14:paraId="0A36F682" w14:textId="77777777" w:rsidR="0076369C" w:rsidRPr="00637711" w:rsidRDefault="0076369C" w:rsidP="0013419D">
      <w:pPr>
        <w:pStyle w:val="aff8"/>
        <w:spacing w:before="180" w:after="180"/>
        <w:ind w:left="420" w:right="420" w:firstLine="210"/>
      </w:pPr>
      <w:r w:rsidRPr="00637711">
        <w:rPr>
          <w:rFonts w:hint="eastAsia"/>
        </w:rPr>
        <w:t>元データと改ざんされたデータとの間で、改ざんの有無を検知する技術として、チェックサム、電子署名、タイムスタンプといった方法がある。</w:t>
      </w:r>
    </w:p>
    <w:p w14:paraId="5D2D012F" w14:textId="77777777" w:rsidR="0076369C" w:rsidRPr="00637711" w:rsidRDefault="0076369C" w:rsidP="0013419D">
      <w:pPr>
        <w:pStyle w:val="aff8"/>
        <w:spacing w:before="180" w:after="180"/>
        <w:ind w:left="420" w:right="420" w:firstLine="210"/>
        <w:jc w:val="center"/>
      </w:pPr>
      <w:r w:rsidRPr="00637711">
        <w:rPr>
          <w:rFonts w:hint="eastAsia"/>
        </w:rPr>
        <w:t>表６</w:t>
      </w:r>
      <w:r w:rsidRPr="00637711">
        <w:t xml:space="preserve"> </w:t>
      </w:r>
      <w:r w:rsidRPr="00637711">
        <w:rPr>
          <w:rFonts w:hint="eastAsia"/>
        </w:rPr>
        <w:t>改ざん検知技術</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3827"/>
        <w:gridCol w:w="2091"/>
      </w:tblGrid>
      <w:tr w:rsidR="0076369C" w:rsidRPr="00637711" w14:paraId="63589C8B" w14:textId="77777777" w:rsidTr="00B26B1D">
        <w:trPr>
          <w:cantSplit/>
          <w:trHeight w:val="50"/>
          <w:tblHeader/>
        </w:trPr>
        <w:tc>
          <w:tcPr>
            <w:tcW w:w="2127" w:type="dxa"/>
            <w:tcBorders>
              <w:top w:val="single" w:sz="4" w:space="0" w:color="auto"/>
              <w:left w:val="single" w:sz="4" w:space="0" w:color="auto"/>
              <w:bottom w:val="single" w:sz="4" w:space="0" w:color="auto"/>
              <w:right w:val="single" w:sz="4" w:space="0" w:color="auto"/>
            </w:tcBorders>
            <w:hideMark/>
          </w:tcPr>
          <w:p w14:paraId="22935C4A" w14:textId="60327558" w:rsidR="0076369C" w:rsidRPr="00637711" w:rsidRDefault="0076369C" w:rsidP="0013419D">
            <w:pPr>
              <w:pStyle w:val="aff8"/>
              <w:spacing w:beforeLines="0" w:before="0" w:afterLines="0" w:after="0"/>
              <w:ind w:leftChars="0" w:left="0" w:right="420" w:firstLineChars="0" w:firstLine="0"/>
              <w:jc w:val="center"/>
              <w:rPr>
                <w:sz w:val="18"/>
                <w:szCs w:val="18"/>
              </w:rPr>
            </w:pPr>
            <w:r w:rsidRPr="00637711">
              <w:rPr>
                <w:rFonts w:hint="eastAsia"/>
                <w:sz w:val="18"/>
                <w:szCs w:val="18"/>
              </w:rPr>
              <w:t>改ざん検知技術</w:t>
            </w:r>
          </w:p>
        </w:tc>
        <w:tc>
          <w:tcPr>
            <w:tcW w:w="3827" w:type="dxa"/>
            <w:tcBorders>
              <w:top w:val="single" w:sz="4" w:space="0" w:color="auto"/>
              <w:left w:val="single" w:sz="4" w:space="0" w:color="auto"/>
              <w:bottom w:val="single" w:sz="4" w:space="0" w:color="auto"/>
              <w:right w:val="single" w:sz="4" w:space="0" w:color="auto"/>
            </w:tcBorders>
            <w:hideMark/>
          </w:tcPr>
          <w:p w14:paraId="0A485229" w14:textId="77777777" w:rsidR="0076369C" w:rsidRPr="00637711" w:rsidRDefault="0076369C" w:rsidP="0013419D">
            <w:pPr>
              <w:pStyle w:val="aff8"/>
              <w:spacing w:beforeLines="0" w:before="0" w:afterLines="0" w:after="0"/>
              <w:ind w:left="420" w:right="420" w:firstLine="180"/>
              <w:jc w:val="center"/>
              <w:rPr>
                <w:sz w:val="18"/>
                <w:szCs w:val="18"/>
              </w:rPr>
            </w:pPr>
            <w:r w:rsidRPr="00637711">
              <w:rPr>
                <w:rFonts w:hint="eastAsia"/>
                <w:sz w:val="18"/>
                <w:szCs w:val="18"/>
              </w:rPr>
              <w:t>改ざん検知方法</w:t>
            </w:r>
          </w:p>
        </w:tc>
        <w:tc>
          <w:tcPr>
            <w:tcW w:w="2091" w:type="dxa"/>
            <w:tcBorders>
              <w:top w:val="single" w:sz="4" w:space="0" w:color="auto"/>
              <w:left w:val="single" w:sz="4" w:space="0" w:color="auto"/>
              <w:bottom w:val="single" w:sz="4" w:space="0" w:color="auto"/>
              <w:right w:val="single" w:sz="4" w:space="0" w:color="auto"/>
            </w:tcBorders>
            <w:hideMark/>
          </w:tcPr>
          <w:p w14:paraId="1384A91E" w14:textId="77777777" w:rsidR="0076369C" w:rsidRPr="00637711" w:rsidRDefault="0076369C" w:rsidP="0013419D">
            <w:pPr>
              <w:pStyle w:val="aff8"/>
              <w:spacing w:beforeLines="0" w:before="0" w:afterLines="0" w:after="0"/>
              <w:ind w:leftChars="0" w:left="0" w:right="420" w:firstLineChars="0" w:firstLine="0"/>
              <w:jc w:val="center"/>
              <w:rPr>
                <w:sz w:val="18"/>
                <w:szCs w:val="18"/>
              </w:rPr>
            </w:pPr>
            <w:r w:rsidRPr="00637711">
              <w:rPr>
                <w:rFonts w:hint="eastAsia"/>
                <w:sz w:val="18"/>
                <w:szCs w:val="18"/>
              </w:rPr>
              <w:t>検知できる内容</w:t>
            </w:r>
          </w:p>
        </w:tc>
      </w:tr>
      <w:tr w:rsidR="0076369C" w:rsidRPr="00637711" w14:paraId="45E99089" w14:textId="77777777" w:rsidTr="00B26B1D">
        <w:trPr>
          <w:cantSplit/>
        </w:trPr>
        <w:tc>
          <w:tcPr>
            <w:tcW w:w="2127" w:type="dxa"/>
            <w:tcBorders>
              <w:top w:val="single" w:sz="4" w:space="0" w:color="auto"/>
              <w:left w:val="single" w:sz="4" w:space="0" w:color="auto"/>
              <w:bottom w:val="single" w:sz="4" w:space="0" w:color="auto"/>
              <w:right w:val="single" w:sz="4" w:space="0" w:color="auto"/>
            </w:tcBorders>
            <w:hideMark/>
          </w:tcPr>
          <w:p w14:paraId="597A669F" w14:textId="0ACCA423" w:rsidR="0076369C" w:rsidRPr="00637711" w:rsidRDefault="0076369C" w:rsidP="0076369C">
            <w:pPr>
              <w:pStyle w:val="aff8"/>
              <w:spacing w:beforeLines="0" w:before="0" w:afterLines="0" w:after="0"/>
              <w:ind w:leftChars="0" w:left="0" w:right="420" w:firstLineChars="0" w:firstLine="0"/>
              <w:jc w:val="center"/>
              <w:rPr>
                <w:sz w:val="18"/>
                <w:szCs w:val="18"/>
              </w:rPr>
            </w:pPr>
            <w:r w:rsidRPr="00637711">
              <w:rPr>
                <w:rFonts w:hint="eastAsia"/>
                <w:sz w:val="18"/>
                <w:szCs w:val="18"/>
              </w:rPr>
              <w:t>チェックサム（</w:t>
            </w:r>
            <w:r w:rsidRPr="00637711">
              <w:rPr>
                <w:sz w:val="18"/>
                <w:szCs w:val="18"/>
              </w:rPr>
              <w:t>CRC/SHA-256</w:t>
            </w:r>
            <w:r w:rsidRPr="00637711">
              <w:rPr>
                <w:rFonts w:hint="eastAsia"/>
                <w:sz w:val="18"/>
                <w:szCs w:val="18"/>
              </w:rPr>
              <w:t>）</w:t>
            </w:r>
          </w:p>
          <w:p w14:paraId="67C18D28" w14:textId="07512B73" w:rsidR="0076369C" w:rsidRPr="00BB704E" w:rsidRDefault="0076369C" w:rsidP="0076369C"/>
          <w:p w14:paraId="4FFC8E2D" w14:textId="77777777" w:rsidR="0076369C" w:rsidRPr="00637711" w:rsidRDefault="0076369C" w:rsidP="0013419D">
            <w:pPr>
              <w:jc w:val="center"/>
            </w:pPr>
          </w:p>
        </w:tc>
        <w:tc>
          <w:tcPr>
            <w:tcW w:w="3827" w:type="dxa"/>
            <w:tcBorders>
              <w:top w:val="single" w:sz="4" w:space="0" w:color="auto"/>
              <w:left w:val="single" w:sz="4" w:space="0" w:color="auto"/>
              <w:bottom w:val="single" w:sz="4" w:space="0" w:color="auto"/>
              <w:right w:val="single" w:sz="4" w:space="0" w:color="auto"/>
            </w:tcBorders>
            <w:hideMark/>
          </w:tcPr>
          <w:p w14:paraId="47BFD1B4"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データ保有者は、公開するデータに対して誤り検出関数（ある一定のルール）によって数値を算出し、公開データと合わせて誤り検出関数、数値を公開する。利用者（データ保有者自身含む）は、誤り検出関数、数値を用いて、公開データが改ざんされていないことを確認する。</w:t>
            </w:r>
            <w:r w:rsidRPr="00637711">
              <w:rPr>
                <w:rStyle w:val="afe"/>
                <w:sz w:val="18"/>
                <w:szCs w:val="18"/>
              </w:rPr>
              <w:footnoteReference w:id="10"/>
            </w:r>
          </w:p>
        </w:tc>
        <w:tc>
          <w:tcPr>
            <w:tcW w:w="2091" w:type="dxa"/>
            <w:tcBorders>
              <w:top w:val="single" w:sz="4" w:space="0" w:color="auto"/>
              <w:left w:val="single" w:sz="4" w:space="0" w:color="auto"/>
              <w:bottom w:val="single" w:sz="4" w:space="0" w:color="auto"/>
              <w:right w:val="single" w:sz="4" w:space="0" w:color="auto"/>
            </w:tcBorders>
            <w:hideMark/>
          </w:tcPr>
          <w:p w14:paraId="24DCCE78" w14:textId="625BBC09"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元データの改ざん有無</w:t>
            </w:r>
          </w:p>
        </w:tc>
      </w:tr>
      <w:tr w:rsidR="0076369C" w:rsidRPr="00637711" w14:paraId="5D9F5B5A" w14:textId="77777777" w:rsidTr="00B26B1D">
        <w:trPr>
          <w:cantSplit/>
        </w:trPr>
        <w:tc>
          <w:tcPr>
            <w:tcW w:w="2127" w:type="dxa"/>
            <w:tcBorders>
              <w:top w:val="single" w:sz="4" w:space="0" w:color="auto"/>
              <w:left w:val="single" w:sz="4" w:space="0" w:color="auto"/>
              <w:bottom w:val="single" w:sz="4" w:space="0" w:color="auto"/>
              <w:right w:val="single" w:sz="4" w:space="0" w:color="auto"/>
            </w:tcBorders>
            <w:hideMark/>
          </w:tcPr>
          <w:p w14:paraId="2C5AA16D" w14:textId="77777777" w:rsidR="0076369C" w:rsidRPr="00637711" w:rsidRDefault="0076369C" w:rsidP="0013419D">
            <w:pPr>
              <w:pStyle w:val="aff8"/>
              <w:spacing w:beforeLines="0" w:before="0" w:afterLines="0" w:after="0"/>
              <w:ind w:leftChars="0" w:left="0" w:right="420" w:firstLineChars="0" w:firstLine="0"/>
              <w:jc w:val="center"/>
              <w:rPr>
                <w:sz w:val="18"/>
                <w:szCs w:val="18"/>
              </w:rPr>
            </w:pPr>
            <w:r w:rsidRPr="00637711">
              <w:rPr>
                <w:rFonts w:hint="eastAsia"/>
                <w:sz w:val="18"/>
                <w:szCs w:val="18"/>
              </w:rPr>
              <w:t>電子署名</w:t>
            </w:r>
          </w:p>
        </w:tc>
        <w:tc>
          <w:tcPr>
            <w:tcW w:w="3827" w:type="dxa"/>
            <w:tcBorders>
              <w:top w:val="single" w:sz="4" w:space="0" w:color="auto"/>
              <w:left w:val="single" w:sz="4" w:space="0" w:color="auto"/>
              <w:bottom w:val="single" w:sz="4" w:space="0" w:color="auto"/>
              <w:right w:val="single" w:sz="4" w:space="0" w:color="auto"/>
            </w:tcBorders>
            <w:hideMark/>
          </w:tcPr>
          <w:p w14:paraId="2BEF9B48"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データ保有者は、公開するデータに対して電子署名をつけ、自身の公開鍵と合わせて公開する。利用者（データ保有者自身含む）は、公開鍵を用いて、データについている電子署名を検証して改ざんされていないことを確認する。</w:t>
            </w:r>
            <w:r w:rsidRPr="00637711">
              <w:rPr>
                <w:rStyle w:val="afe"/>
                <w:sz w:val="18"/>
                <w:szCs w:val="18"/>
              </w:rPr>
              <w:footnoteReference w:id="11"/>
            </w:r>
          </w:p>
        </w:tc>
        <w:tc>
          <w:tcPr>
            <w:tcW w:w="2091" w:type="dxa"/>
            <w:tcBorders>
              <w:top w:val="single" w:sz="4" w:space="0" w:color="auto"/>
              <w:left w:val="single" w:sz="4" w:space="0" w:color="auto"/>
              <w:bottom w:val="single" w:sz="4" w:space="0" w:color="auto"/>
              <w:right w:val="single" w:sz="4" w:space="0" w:color="auto"/>
            </w:tcBorders>
            <w:hideMark/>
          </w:tcPr>
          <w:p w14:paraId="140F856B"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元データの作成者・作成機関</w:t>
            </w:r>
          </w:p>
          <w:p w14:paraId="79E4E7D9" w14:textId="327E14FE"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元データの改ざん有無（ただし、電子署名付与者による改ざんは検知不能）</w:t>
            </w:r>
          </w:p>
        </w:tc>
      </w:tr>
      <w:tr w:rsidR="0076369C" w:rsidRPr="00637711" w14:paraId="07BEDE67" w14:textId="77777777" w:rsidTr="00B26B1D">
        <w:trPr>
          <w:cantSplit/>
        </w:trPr>
        <w:tc>
          <w:tcPr>
            <w:tcW w:w="2127" w:type="dxa"/>
            <w:tcBorders>
              <w:top w:val="single" w:sz="4" w:space="0" w:color="auto"/>
              <w:left w:val="single" w:sz="4" w:space="0" w:color="auto"/>
              <w:bottom w:val="single" w:sz="4" w:space="0" w:color="auto"/>
              <w:right w:val="single" w:sz="4" w:space="0" w:color="auto"/>
            </w:tcBorders>
            <w:hideMark/>
          </w:tcPr>
          <w:p w14:paraId="45807EB6"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lastRenderedPageBreak/>
              <w:t>タイムスタンプ</w:t>
            </w:r>
          </w:p>
        </w:tc>
        <w:tc>
          <w:tcPr>
            <w:tcW w:w="3827" w:type="dxa"/>
            <w:tcBorders>
              <w:top w:val="single" w:sz="4" w:space="0" w:color="auto"/>
              <w:left w:val="single" w:sz="4" w:space="0" w:color="auto"/>
              <w:bottom w:val="single" w:sz="4" w:space="0" w:color="auto"/>
              <w:right w:val="single" w:sz="4" w:space="0" w:color="auto"/>
            </w:tcBorders>
            <w:hideMark/>
          </w:tcPr>
          <w:p w14:paraId="6D89DEFC"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データ保有者は、公開するデータに対し、通常保存する際に記録されるタイムスタンプとは別に、専門機関からタイムスタンプを取得し、公開する。利用者（データ保有者自身含む）は、専門機関にタイムスタンプが正しいことを確認することで、改ざんされていないことを確認する。</w:t>
            </w:r>
            <w:r w:rsidRPr="00637711">
              <w:rPr>
                <w:rStyle w:val="afe"/>
                <w:sz w:val="18"/>
                <w:szCs w:val="18"/>
              </w:rPr>
              <w:footnoteReference w:id="12"/>
            </w:r>
          </w:p>
        </w:tc>
        <w:tc>
          <w:tcPr>
            <w:tcW w:w="2091" w:type="dxa"/>
            <w:tcBorders>
              <w:top w:val="single" w:sz="4" w:space="0" w:color="auto"/>
              <w:left w:val="single" w:sz="4" w:space="0" w:color="auto"/>
              <w:bottom w:val="single" w:sz="4" w:space="0" w:color="auto"/>
              <w:right w:val="single" w:sz="4" w:space="0" w:color="auto"/>
            </w:tcBorders>
            <w:hideMark/>
          </w:tcPr>
          <w:p w14:paraId="04BFC166" w14:textId="77777777"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元データの最終更新時刻</w:t>
            </w:r>
          </w:p>
          <w:p w14:paraId="7116837A" w14:textId="4B6B206C" w:rsidR="0076369C" w:rsidRPr="00637711" w:rsidRDefault="0076369C" w:rsidP="0013419D">
            <w:pPr>
              <w:pStyle w:val="aff8"/>
              <w:spacing w:beforeLines="0" w:before="0" w:afterLines="0" w:after="0"/>
              <w:ind w:leftChars="0" w:left="0" w:right="420" w:firstLineChars="0" w:firstLine="0"/>
              <w:rPr>
                <w:sz w:val="18"/>
                <w:szCs w:val="18"/>
              </w:rPr>
            </w:pPr>
            <w:r w:rsidRPr="00637711">
              <w:rPr>
                <w:rFonts w:hint="eastAsia"/>
                <w:sz w:val="18"/>
                <w:szCs w:val="18"/>
              </w:rPr>
              <w:t>元データの改ざん有無（電子署名と併用する際、電子署名付与者とタイムスタンプ刻印者を別とすることで、電子署名付与者による改ざんを検知可能）</w:t>
            </w:r>
          </w:p>
        </w:tc>
      </w:tr>
    </w:tbl>
    <w:p w14:paraId="4291C6BA" w14:textId="77777777" w:rsidR="0076369C" w:rsidRPr="00637711" w:rsidRDefault="0076369C" w:rsidP="0013419D">
      <w:pPr>
        <w:pStyle w:val="aff8"/>
        <w:spacing w:before="180" w:after="180"/>
        <w:ind w:left="420" w:right="420" w:firstLine="210"/>
      </w:pPr>
      <w:r w:rsidRPr="00637711">
        <w:rPr>
          <w:rFonts w:hint="eastAsia"/>
        </w:rPr>
        <w:t>以下、３つの改ざん検知技術のうち、セキュリティ性及びコストが中である電子署名（暗号技術を利用した技術）について、ア）～イ）に具体的な手法と活用できる仕組みを記載する。</w:t>
      </w:r>
    </w:p>
    <w:p w14:paraId="1F6B1690" w14:textId="4FA4C7C2" w:rsidR="0076369C" w:rsidRPr="00637711" w:rsidRDefault="0076369C" w:rsidP="0013419D">
      <w:pPr>
        <w:pStyle w:val="aff8"/>
        <w:spacing w:before="180" w:after="180"/>
        <w:ind w:left="420" w:right="420" w:firstLine="210"/>
      </w:pPr>
      <w:r w:rsidRPr="00637711">
        <w:rPr>
          <w:rFonts w:hint="eastAsia"/>
        </w:rPr>
        <w:t>ア）暗号技術を利用した改ざん検知手法</w:t>
      </w:r>
    </w:p>
    <w:p w14:paraId="6A4D6076" w14:textId="77777777" w:rsidR="0076369C" w:rsidRPr="00637711" w:rsidRDefault="0076369C" w:rsidP="0013419D">
      <w:pPr>
        <w:pStyle w:val="aff8"/>
        <w:spacing w:before="180" w:after="180"/>
        <w:ind w:left="420" w:right="420" w:firstLine="210"/>
      </w:pPr>
      <w:r w:rsidRPr="00637711">
        <w:rPr>
          <w:rFonts w:hint="eastAsia"/>
        </w:rPr>
        <w:t>データの改ざんを検知するためには、暗号技術を活用した、電子署名やデータのハッシュ値を付与することが有効である。特に公開鍵暗号系の技術によって付された電子署名については、その安全性の管理をきちんと行なうことができることが知られている。</w:t>
      </w:r>
    </w:p>
    <w:p w14:paraId="357A7A04" w14:textId="77777777" w:rsidR="0076369C" w:rsidRPr="00637711" w:rsidRDefault="0076369C" w:rsidP="0013419D">
      <w:pPr>
        <w:pStyle w:val="aff8"/>
        <w:spacing w:before="180" w:after="180"/>
        <w:ind w:left="420" w:right="420" w:firstLine="210"/>
      </w:pPr>
      <w:r w:rsidRPr="00637711">
        <w:rPr>
          <w:rFonts w:hint="eastAsia"/>
        </w:rPr>
        <w:t>具体的には、オリジナルデータには、ハッシュ値や電子署名を付した形で公開すればよい</w:t>
      </w:r>
      <w:r w:rsidRPr="00637711">
        <w:rPr>
          <w:rFonts w:ascii="ＭＳ 明朝" w:hAnsi="ＭＳ 明朝" w:hint="eastAsia"/>
        </w:rPr>
        <w:t>（</w:t>
      </w:r>
      <w:r w:rsidRPr="00637711">
        <w:rPr>
          <w:rFonts w:ascii="ＭＳ 明朝" w:hAnsi="ＭＳ 明朝" w:cs="Arial" w:hint="eastAsia"/>
        </w:rPr>
        <w:t>ハッシュや電子署名の利用に際しては、「電子政府推奨暗号リスト」に掲載の暗号技術を利用する。また、ハッシュ値はWebサイト等の改ざんが困難な環境にて公開し、電子署名の利用に際しては、政府認証基盤（GPKI）を活用する。</w:t>
      </w:r>
      <w:r w:rsidRPr="00637711">
        <w:rPr>
          <w:rFonts w:ascii="ＭＳ 明朝" w:hAnsi="ＭＳ 明朝" w:hint="eastAsia"/>
        </w:rPr>
        <w:t>）</w:t>
      </w:r>
      <w:r w:rsidRPr="00637711">
        <w:rPr>
          <w:rFonts w:hint="eastAsia"/>
        </w:rPr>
        <w:t>。それによって、改ざんされたデータのハッシュ値や電子署名はオリジナルデータのハッシュ値は電子署名と異なるものとなるので、容易に発見できる。</w:t>
      </w:r>
    </w:p>
    <w:p w14:paraId="36A7BB8D" w14:textId="77777777" w:rsidR="0076369C" w:rsidRPr="00637711" w:rsidRDefault="0076369C" w:rsidP="0013419D">
      <w:pPr>
        <w:pStyle w:val="aff8"/>
        <w:spacing w:before="180" w:after="180"/>
        <w:ind w:left="420" w:right="420" w:firstLine="210"/>
      </w:pPr>
      <w:r w:rsidRPr="00637711">
        <w:rPr>
          <w:rFonts w:hint="eastAsia"/>
        </w:rPr>
        <w:t>なお、正しいハッシュ値や電子署名を計算して偽造することは極めて困難であることが知られている。</w:t>
      </w:r>
    </w:p>
    <w:p w14:paraId="466A0DF9" w14:textId="77777777" w:rsidR="0076369C" w:rsidRPr="00637711" w:rsidRDefault="0076369C" w:rsidP="0013419D">
      <w:pPr>
        <w:pStyle w:val="aff8"/>
        <w:spacing w:before="180" w:after="180"/>
        <w:ind w:left="420" w:right="420" w:firstLine="210"/>
      </w:pPr>
      <w:r w:rsidRPr="00637711">
        <w:rPr>
          <w:rFonts w:hint="eastAsia"/>
        </w:rPr>
        <w:t>イ）アプリケーションソフトウェアの備えられた仕組みの利用</w:t>
      </w:r>
    </w:p>
    <w:p w14:paraId="6DA6F3B4" w14:textId="77777777" w:rsidR="0076369C" w:rsidRPr="00637711" w:rsidRDefault="0076369C" w:rsidP="0013419D">
      <w:pPr>
        <w:pStyle w:val="aff8"/>
        <w:spacing w:before="180" w:after="180"/>
        <w:ind w:left="420" w:right="420" w:firstLine="210"/>
      </w:pPr>
      <w:r w:rsidRPr="00637711">
        <w:rPr>
          <w:rFonts w:hint="eastAsia"/>
        </w:rPr>
        <w:t>現在、様々なデータフォーマットにおいて、電子署名をつけることができるように整備されているものがある。例えば、以下のデータ形式には、そうした仕組</w:t>
      </w:r>
      <w:r w:rsidRPr="00637711">
        <w:rPr>
          <w:rFonts w:hint="eastAsia"/>
        </w:rPr>
        <w:lastRenderedPageBreak/>
        <w:t>みが備わっている。</w:t>
      </w:r>
    </w:p>
    <w:p w14:paraId="0B9CB5AE" w14:textId="554F67D6" w:rsidR="0076369C" w:rsidRPr="00637711" w:rsidRDefault="0076369C" w:rsidP="0013419D">
      <w:pPr>
        <w:pStyle w:val="aff8"/>
        <w:spacing w:before="180" w:after="180"/>
        <w:ind w:leftChars="300" w:left="630" w:right="420" w:firstLineChars="0" w:firstLine="0"/>
      </w:pPr>
      <w:r w:rsidRPr="00637711">
        <w:t>docx</w:t>
      </w:r>
      <w:r w:rsidRPr="00637711">
        <w:rPr>
          <w:rFonts w:hint="eastAsia"/>
        </w:rPr>
        <w:t>､</w:t>
      </w:r>
      <w:r w:rsidRPr="00637711">
        <w:t>xlsx</w:t>
      </w:r>
      <w:r w:rsidRPr="00637711">
        <w:rPr>
          <w:rFonts w:hint="eastAsia"/>
        </w:rPr>
        <w:t>､</w:t>
      </w:r>
      <w:r w:rsidRPr="00637711">
        <w:t xml:space="preserve">pptx: </w:t>
      </w:r>
      <w:r w:rsidRPr="00637711">
        <w:tab/>
        <w:t>Microsoft Office</w:t>
      </w:r>
      <w:r w:rsidRPr="00637711">
        <w:rPr>
          <w:rFonts w:hint="eastAsia"/>
        </w:rPr>
        <w:t>形式</w:t>
      </w:r>
      <w:r w:rsidR="004153CB" w:rsidRPr="00637711">
        <w:br/>
      </w:r>
      <w:r w:rsidRPr="00637711">
        <w:t>ods:</w:t>
      </w:r>
      <w:r w:rsidRPr="00637711">
        <w:tab/>
      </w:r>
      <w:r w:rsidR="004153CB" w:rsidRPr="00637711">
        <w:tab/>
      </w:r>
      <w:r w:rsidRPr="00637711">
        <w:t>OpenDocument</w:t>
      </w:r>
      <w:r w:rsidRPr="00637711">
        <w:rPr>
          <w:rFonts w:hint="eastAsia"/>
        </w:rPr>
        <w:t>の</w:t>
      </w:r>
      <w:r w:rsidRPr="00637711">
        <w:t>SpreadSheet</w:t>
      </w:r>
      <w:r w:rsidRPr="00637711">
        <w:rPr>
          <w:rFonts w:hint="eastAsia"/>
        </w:rPr>
        <w:t>形式</w:t>
      </w:r>
    </w:p>
    <w:p w14:paraId="14661B73" w14:textId="77777777" w:rsidR="0076369C" w:rsidRPr="00637711" w:rsidRDefault="0076369C" w:rsidP="0013419D">
      <w:pPr>
        <w:pStyle w:val="aff8"/>
        <w:spacing w:before="180" w:after="180"/>
        <w:ind w:left="420" w:right="420" w:firstLine="210"/>
      </w:pPr>
      <w:r w:rsidRPr="00637711">
        <w:rPr>
          <w:rFonts w:hint="eastAsia"/>
        </w:rPr>
        <w:t>こうしたデータを主に扱うアプリケーションソフトウェア側にも、この仕組みを処理できるようにしており、改ざんされたデータをアプリケーションソフトウェア側で検知する機能を備えている。従ってこれらのアプリケーションを活用することで、比較的簡単に電子署名などのメカニズムを利用することができるようになっている。</w:t>
      </w:r>
    </w:p>
    <w:p w14:paraId="4B769891" w14:textId="77777777" w:rsidR="00A2300D" w:rsidRDefault="00A2300D" w:rsidP="00E07BD9">
      <w:pPr>
        <w:pStyle w:val="a3"/>
        <w:ind w:firstLine="210"/>
      </w:pPr>
    </w:p>
    <w:p w14:paraId="69AF4C97" w14:textId="18C71541" w:rsidR="00A2300D" w:rsidRDefault="00A2300D" w:rsidP="0013419D">
      <w:pPr>
        <w:pStyle w:val="3"/>
      </w:pPr>
      <w:r>
        <w:t>プライバシー・匿名化</w:t>
      </w:r>
    </w:p>
    <w:p w14:paraId="574A3356" w14:textId="4A86F9E4" w:rsidR="00E07BD9" w:rsidRDefault="00A2300D" w:rsidP="00E07BD9">
      <w:pPr>
        <w:pStyle w:val="a3"/>
        <w:ind w:firstLine="210"/>
      </w:pPr>
      <w:r>
        <w:t>データを公開するにあたり、そのデータに個人を特定する情報が含まれていないか、確認する必要がある。必要に応じて、匿名化の手法を利用して、プライバシー</w:t>
      </w:r>
      <w:r w:rsidR="008E0B15">
        <w:rPr>
          <w:rFonts w:hint="eastAsia"/>
        </w:rPr>
        <w:t>を</w:t>
      </w:r>
      <w:r>
        <w:t>考慮すべきである。</w:t>
      </w:r>
    </w:p>
    <w:p w14:paraId="080F0893" w14:textId="3DF6E492" w:rsidR="00A2300D" w:rsidRDefault="00A2300D" w:rsidP="00E07BD9">
      <w:pPr>
        <w:pStyle w:val="a3"/>
        <w:ind w:firstLine="210"/>
      </w:pPr>
      <w:r>
        <w:rPr>
          <w:rFonts w:hint="eastAsia"/>
        </w:rPr>
        <w:t>本事項についての詳細は割愛する。データを公開する際に、専門家や担当</w:t>
      </w:r>
      <w:r w:rsidR="001036FF">
        <w:rPr>
          <w:rFonts w:hint="eastAsia"/>
        </w:rPr>
        <w:t>部署</w:t>
      </w:r>
      <w:r>
        <w:rPr>
          <w:rFonts w:hint="eastAsia"/>
        </w:rPr>
        <w:t>と、事前に協議しておくことが望ましい。</w:t>
      </w:r>
    </w:p>
    <w:p w14:paraId="64AAA18A" w14:textId="77777777" w:rsidR="00A2300D" w:rsidRDefault="00A2300D" w:rsidP="00E07BD9">
      <w:pPr>
        <w:pStyle w:val="a3"/>
        <w:ind w:firstLine="210"/>
      </w:pPr>
    </w:p>
    <w:p w14:paraId="07D25433" w14:textId="77777777" w:rsidR="00A2300D" w:rsidRPr="00A2300D" w:rsidRDefault="00A2300D" w:rsidP="00E07BD9">
      <w:pPr>
        <w:pStyle w:val="a3"/>
        <w:ind w:firstLine="210"/>
      </w:pPr>
    </w:p>
    <w:p w14:paraId="295D3F81" w14:textId="77777777" w:rsidR="00E445EC" w:rsidRDefault="00E445EC" w:rsidP="00137BAA">
      <w:pPr>
        <w:pStyle w:val="2"/>
      </w:pPr>
      <w:bookmarkStart w:id="51" w:name="_Toc389549735"/>
      <w:r>
        <w:rPr>
          <w:rFonts w:hint="eastAsia"/>
        </w:rPr>
        <w:t>公開・運用</w:t>
      </w:r>
      <w:bookmarkEnd w:id="51"/>
    </w:p>
    <w:p w14:paraId="7959F3F4" w14:textId="032FAFF3" w:rsidR="00E445EC" w:rsidRDefault="00E445EC" w:rsidP="00E445EC">
      <w:pPr>
        <w:pStyle w:val="a3"/>
        <w:ind w:firstLine="210"/>
      </w:pPr>
      <w:r>
        <w:rPr>
          <w:rFonts w:hint="eastAsia"/>
        </w:rPr>
        <w:t>マイルストーンに基づき、ある程度の</w:t>
      </w:r>
      <w:r w:rsidR="00172FCF">
        <w:rPr>
          <w:rFonts w:hint="eastAsia"/>
        </w:rPr>
        <w:t>データ</w:t>
      </w:r>
      <w:r>
        <w:rPr>
          <w:rFonts w:hint="eastAsia"/>
        </w:rPr>
        <w:t>が登録された段階で公開し、オープンデータの提供を開始する。</w:t>
      </w:r>
    </w:p>
    <w:p w14:paraId="0AF0CB69" w14:textId="108CEE83" w:rsidR="00E445EC" w:rsidRDefault="00E445EC" w:rsidP="00E445EC">
      <w:pPr>
        <w:pStyle w:val="a3"/>
        <w:ind w:firstLine="210"/>
      </w:pPr>
      <w:r>
        <w:rPr>
          <w:rFonts w:hint="eastAsia"/>
        </w:rPr>
        <w:t>運用中は、</w:t>
      </w:r>
      <w:r w:rsidR="007D4C93">
        <w:rPr>
          <w:rFonts w:hint="eastAsia"/>
        </w:rPr>
        <w:t>情報</w:t>
      </w:r>
      <w:r>
        <w:rPr>
          <w:rFonts w:hint="eastAsia"/>
        </w:rPr>
        <w:t>利用者からのフィードバックが得られるように、アンケートページや問い合わせ窓口を用意することが望ましい。</w:t>
      </w:r>
    </w:p>
    <w:p w14:paraId="52B820AF" w14:textId="77777777" w:rsidR="00E445EC" w:rsidRPr="007D4C93" w:rsidRDefault="00E445EC" w:rsidP="00E445EC">
      <w:pPr>
        <w:pStyle w:val="a3"/>
        <w:ind w:firstLine="210"/>
      </w:pPr>
    </w:p>
    <w:p w14:paraId="68E484C8" w14:textId="77777777" w:rsidR="00933A60" w:rsidRDefault="00933A60" w:rsidP="00E445EC">
      <w:pPr>
        <w:pStyle w:val="a3"/>
        <w:ind w:firstLine="210"/>
      </w:pPr>
    </w:p>
    <w:p w14:paraId="7CCAB37C" w14:textId="77777777" w:rsidR="00E445EC" w:rsidRDefault="00E445EC" w:rsidP="00137BAA">
      <w:pPr>
        <w:pStyle w:val="2"/>
      </w:pPr>
      <w:bookmarkStart w:id="52" w:name="_Toc389549736"/>
      <w:r w:rsidRPr="007F6B1B">
        <w:rPr>
          <w:rFonts w:hint="eastAsia"/>
        </w:rPr>
        <w:t>改善点の洗い出し</w:t>
      </w:r>
      <w:bookmarkEnd w:id="52"/>
    </w:p>
    <w:p w14:paraId="53CD1711" w14:textId="0E36F951" w:rsidR="00E445EC" w:rsidRDefault="00E445EC" w:rsidP="00E445EC">
      <w:pPr>
        <w:pStyle w:val="a3"/>
        <w:ind w:firstLine="210"/>
      </w:pPr>
      <w:r>
        <w:rPr>
          <w:rFonts w:hint="eastAsia"/>
        </w:rPr>
        <w:t>一定の期間ごとに、</w:t>
      </w:r>
      <w:r w:rsidR="007D4C93">
        <w:rPr>
          <w:rFonts w:hint="eastAsia"/>
        </w:rPr>
        <w:t>情報</w:t>
      </w:r>
      <w:r>
        <w:rPr>
          <w:rFonts w:hint="eastAsia"/>
        </w:rPr>
        <w:t>利用者から得られたフィードバックや、運用上の問題を整理し、改善点を洗い出す。新規のデータを公開するタイミングで、改善点を洗い出すことが望ましい。</w:t>
      </w:r>
    </w:p>
    <w:p w14:paraId="7DFABCBE" w14:textId="2C5CA57B" w:rsidR="00E445EC" w:rsidRDefault="001F34BE" w:rsidP="00E445EC">
      <w:pPr>
        <w:pStyle w:val="a3"/>
        <w:ind w:firstLine="210"/>
      </w:pPr>
      <w:r>
        <w:rPr>
          <w:rFonts w:hint="eastAsia"/>
        </w:rPr>
        <w:t>その後、</w:t>
      </w:r>
      <w:r w:rsidR="00E445EC">
        <w:rPr>
          <w:rFonts w:hint="eastAsia"/>
        </w:rPr>
        <w:t>得られた改善点を解決するための計画を立案する。</w:t>
      </w:r>
    </w:p>
    <w:p w14:paraId="326690F3" w14:textId="500CEB54" w:rsidR="00944422" w:rsidRDefault="00E445EC" w:rsidP="001F34BE">
      <w:pPr>
        <w:widowControl/>
        <w:ind w:firstLineChars="100" w:firstLine="210"/>
        <w:jc w:val="left"/>
      </w:pPr>
      <w:r>
        <w:rPr>
          <w:rFonts w:hint="eastAsia"/>
        </w:rPr>
        <w:t>また、</w:t>
      </w:r>
      <w:r w:rsidR="001F34BE">
        <w:rPr>
          <w:rFonts w:hint="eastAsia"/>
        </w:rPr>
        <w:t>改善点を洗い出す際に</w:t>
      </w:r>
      <w:r>
        <w:rPr>
          <w:rFonts w:hint="eastAsia"/>
        </w:rPr>
        <w:t>、</w:t>
      </w:r>
      <w:r>
        <w:fldChar w:fldCharType="begin"/>
      </w:r>
      <w:r>
        <w:instrText xml:space="preserve"> </w:instrText>
      </w:r>
      <w:r>
        <w:rPr>
          <w:rFonts w:hint="eastAsia"/>
        </w:rPr>
        <w:instrText>REF _Ref384677821 \r \h</w:instrText>
      </w:r>
      <w:r>
        <w:instrText xml:space="preserve"> </w:instrText>
      </w:r>
      <w:r>
        <w:fldChar w:fldCharType="separate"/>
      </w:r>
      <w:r w:rsidR="008859E9">
        <w:t>8.4</w:t>
      </w:r>
      <w:r>
        <w:fldChar w:fldCharType="end"/>
      </w:r>
      <w:r>
        <w:t>節に</w:t>
      </w:r>
      <w:r w:rsidR="001F34BE">
        <w:t>示す</w:t>
      </w:r>
      <w:r w:rsidR="006704EB">
        <w:t>オープンデータの技術レベル</w:t>
      </w:r>
      <w:r w:rsidR="001F34BE">
        <w:t>の向上</w:t>
      </w:r>
      <w:r w:rsidR="009529A7">
        <w:rPr>
          <w:rFonts w:hint="eastAsia"/>
        </w:rPr>
        <w:t>、</w:t>
      </w:r>
      <w:r w:rsidR="00D949F6">
        <w:rPr>
          <w:rFonts w:hint="eastAsia"/>
        </w:rPr>
        <w:t>又は</w:t>
      </w:r>
      <w:r w:rsidR="009529A7">
        <w:rPr>
          <w:rFonts w:hint="eastAsia"/>
        </w:rPr>
        <w:t>利用ルール</w:t>
      </w:r>
      <w:r w:rsidR="001F34BE">
        <w:rPr>
          <w:rFonts w:hint="eastAsia"/>
        </w:rPr>
        <w:t>の</w:t>
      </w:r>
      <w:r w:rsidR="009529A7">
        <w:rPr>
          <w:rFonts w:hint="eastAsia"/>
        </w:rPr>
        <w:t>見直</w:t>
      </w:r>
      <w:r w:rsidR="001F34BE">
        <w:rPr>
          <w:rFonts w:hint="eastAsia"/>
        </w:rPr>
        <w:t>しを併せて行うことを</w:t>
      </w:r>
      <w:r>
        <w:rPr>
          <w:rFonts w:hint="eastAsia"/>
        </w:rPr>
        <w:t>推奨</w:t>
      </w:r>
      <w:r w:rsidR="001F34BE">
        <w:rPr>
          <w:rFonts w:hint="eastAsia"/>
        </w:rPr>
        <w:t>する</w:t>
      </w:r>
      <w:r>
        <w:rPr>
          <w:rFonts w:hint="eastAsia"/>
        </w:rPr>
        <w:t>。</w:t>
      </w:r>
    </w:p>
    <w:p w14:paraId="6C267AEE" w14:textId="1AACC3D1" w:rsidR="00C00C08" w:rsidRDefault="00533C72">
      <w:pPr>
        <w:widowControl/>
        <w:jc w:val="left"/>
      </w:pPr>
      <w:r>
        <w:br w:type="page"/>
      </w:r>
      <w:r w:rsidR="00C00C08">
        <w:lastRenderedPageBreak/>
        <w:br w:type="page"/>
      </w:r>
    </w:p>
    <w:p w14:paraId="034A7B89" w14:textId="77777777" w:rsidR="00533C72" w:rsidRDefault="00533C72">
      <w:pPr>
        <w:widowControl/>
        <w:jc w:val="left"/>
      </w:pPr>
    </w:p>
    <w:p w14:paraId="45496252" w14:textId="5284155A" w:rsidR="00B338A3" w:rsidRDefault="00B338A3" w:rsidP="00775AA1">
      <w:pPr>
        <w:widowControl/>
        <w:jc w:val="left"/>
      </w:pPr>
    </w:p>
    <w:p w14:paraId="3D2F24FE" w14:textId="77777777" w:rsidR="007F3F7A" w:rsidRDefault="007F3F7A" w:rsidP="007F3F7A"/>
    <w:p w14:paraId="54AAF4D2" w14:textId="77777777" w:rsidR="007F3F7A" w:rsidRDefault="007F3F7A" w:rsidP="007F3F7A"/>
    <w:p w14:paraId="3D7F003E" w14:textId="77777777" w:rsidR="007F3F7A" w:rsidRDefault="007F3F7A" w:rsidP="007F3F7A"/>
    <w:p w14:paraId="4C393033" w14:textId="77777777" w:rsidR="007F3F7A" w:rsidRDefault="007F3F7A" w:rsidP="007F3F7A"/>
    <w:p w14:paraId="48FB0106" w14:textId="77777777" w:rsidR="007F3F7A" w:rsidRDefault="007F3F7A" w:rsidP="007F3F7A"/>
    <w:p w14:paraId="60631D9E" w14:textId="77777777" w:rsidR="007F3F7A" w:rsidRDefault="007F3F7A" w:rsidP="007F3F7A"/>
    <w:p w14:paraId="55741974" w14:textId="77777777" w:rsidR="007F3F7A" w:rsidRDefault="007F3F7A" w:rsidP="007F3F7A"/>
    <w:p w14:paraId="620155EC" w14:textId="77777777" w:rsidR="007F3F7A" w:rsidRDefault="007F3F7A" w:rsidP="007F3F7A"/>
    <w:p w14:paraId="684A3651" w14:textId="77777777" w:rsidR="007F3F7A" w:rsidRDefault="007F3F7A" w:rsidP="007F3F7A"/>
    <w:p w14:paraId="0212BDBC" w14:textId="77777777" w:rsidR="007F3F7A" w:rsidRDefault="007F3F7A" w:rsidP="007F3F7A"/>
    <w:p w14:paraId="240595E3" w14:textId="77777777" w:rsidR="007F3F7A" w:rsidRDefault="007F3F7A" w:rsidP="007F3F7A"/>
    <w:p w14:paraId="0553EEFA" w14:textId="77777777" w:rsidR="007F3F7A" w:rsidRDefault="007F3F7A" w:rsidP="007F3F7A"/>
    <w:p w14:paraId="00039835" w14:textId="180EA5D2" w:rsidR="007F3F7A" w:rsidRPr="00ED1A9B" w:rsidRDefault="00EE5AAF" w:rsidP="007F3F7A">
      <w:pPr>
        <w:pStyle w:val="1"/>
        <w:numPr>
          <w:ilvl w:val="0"/>
          <w:numId w:val="0"/>
        </w:numPr>
        <w:ind w:left="425" w:hanging="425"/>
        <w:rPr>
          <w:rFonts w:ascii="HGP創英角ｺﾞｼｯｸUB" w:eastAsia="HGP創英角ｺﾞｼｯｸUB" w:hAnsi="HGP創英角ｺﾞｼｯｸUB"/>
        </w:rPr>
      </w:pPr>
      <w:bookmarkStart w:id="53" w:name="_Toc389549737"/>
      <w:r w:rsidRPr="00ED1A9B">
        <w:rPr>
          <w:rFonts w:ascii="HGP創英角ｺﾞｼｯｸUB" w:eastAsia="HGP創英角ｺﾞｼｯｸUB" w:hAnsi="HGP創英角ｺﾞｼｯｸUB" w:hint="eastAsia"/>
        </w:rPr>
        <w:t>第</w:t>
      </w:r>
      <w:r w:rsidR="00963CC2" w:rsidRPr="00ED1A9B">
        <w:rPr>
          <w:rFonts w:ascii="HGP創英角ｺﾞｼｯｸUB" w:eastAsia="HGP創英角ｺﾞｼｯｸUB" w:hAnsi="HGP創英角ｺﾞｼｯｸUB" w:hint="eastAsia"/>
        </w:rPr>
        <w:t>II</w:t>
      </w:r>
      <w:r w:rsidRPr="00ED1A9B">
        <w:rPr>
          <w:rFonts w:ascii="HGP創英角ｺﾞｼｯｸUB" w:eastAsia="HGP創英角ｺﾞｼｯｸUB" w:hAnsi="HGP創英角ｺﾞｼｯｸUB" w:hint="eastAsia"/>
        </w:rPr>
        <w:t>部</w:t>
      </w:r>
      <w:r w:rsidR="00963CC2" w:rsidRPr="00ED1A9B">
        <w:rPr>
          <w:rFonts w:ascii="HGP創英角ｺﾞｼｯｸUB" w:eastAsia="HGP創英角ｺﾞｼｯｸUB" w:hAnsi="HGP創英角ｺﾞｼｯｸUB" w:hint="eastAsia"/>
        </w:rPr>
        <w:t xml:space="preserve">　利用ルール編</w:t>
      </w:r>
      <w:r w:rsidR="009529A7" w:rsidRPr="00ED1A9B">
        <w:rPr>
          <w:rFonts w:ascii="HGP創英角ｺﾞｼｯｸUB" w:eastAsia="HGP創英角ｺﾞｼｯｸUB" w:hAnsi="HGP創英角ｺﾞｼｯｸUB" w:hint="eastAsia"/>
        </w:rPr>
        <w:t>： オープンデータに利用ルールを設定</w:t>
      </w:r>
      <w:r w:rsidR="00ED1A9B">
        <w:rPr>
          <w:rFonts w:ascii="HGP創英角ｺﾞｼｯｸUB" w:eastAsia="HGP創英角ｺﾞｼｯｸUB" w:hAnsi="HGP創英角ｺﾞｼｯｸUB" w:hint="eastAsia"/>
        </w:rPr>
        <w:t>しよう</w:t>
      </w:r>
      <w:bookmarkEnd w:id="53"/>
    </w:p>
    <w:p w14:paraId="24F2E340" w14:textId="4FE7BD32" w:rsidR="007F3F7A" w:rsidRDefault="00ED1A9B">
      <w:pPr>
        <w:widowControl/>
        <w:jc w:val="left"/>
        <w:rPr>
          <w:rFonts w:ascii="ＭＳ Ｐゴシック" w:eastAsia="ＭＳ Ｐゴシック" w:hAnsi="ＭＳ Ｐゴシック"/>
          <w:sz w:val="28"/>
          <w:szCs w:val="28"/>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57728" behindDoc="0" locked="0" layoutInCell="1" allowOverlap="1" wp14:anchorId="5FED508B" wp14:editId="4F3F21AB">
                <wp:simplePos x="0" y="0"/>
                <wp:positionH relativeFrom="column">
                  <wp:posOffset>81338</wp:posOffset>
                </wp:positionH>
                <wp:positionV relativeFrom="paragraph">
                  <wp:posOffset>11678</wp:posOffset>
                </wp:positionV>
                <wp:extent cx="5438775" cy="0"/>
                <wp:effectExtent l="0" t="19050" r="9525" b="38100"/>
                <wp:wrapNone/>
                <wp:docPr id="300" name="直線コネクタ 300"/>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B076E8E" id="直線コネクタ 300" o:spid="_x0000_s1026" style="position:absolute;left:0;text-align:left;z-index:251657728;visibility:visible;mso-wrap-style:square;mso-wrap-distance-left:9pt;mso-wrap-distance-top:0;mso-wrap-distance-right:9pt;mso-wrap-distance-bottom:0;mso-position-horizontal:absolute;mso-position-horizontal-relative:text;mso-position-vertical:absolute;mso-position-vertical-relative:text" from="6.4pt,.9pt" to="434.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Soa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" strokecolor="#0070c0" strokeweight="4.5pt"/>
            </w:pict>
          </mc:Fallback>
        </mc:AlternateContent>
      </w:r>
      <w:r w:rsidR="007F3F7A">
        <w:br w:type="page"/>
      </w:r>
    </w:p>
    <w:p w14:paraId="1504D85C" w14:textId="78E32253" w:rsidR="00244F7B"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54" w:name="_Ref384681618"/>
      <w:bookmarkStart w:id="55" w:name="_Ref384743440"/>
      <w:r>
        <w:rPr>
          <w:rFonts w:hint="eastAsia"/>
          <w:b/>
          <w:color w:val="FFFFFF" w:themeColor="background1"/>
          <w:sz w:val="32"/>
        </w:rPr>
        <w:lastRenderedPageBreak/>
        <w:t xml:space="preserve">　</w:t>
      </w:r>
      <w:bookmarkStart w:id="56" w:name="_Toc389549738"/>
      <w:r w:rsidR="00244F7B" w:rsidRPr="00EB290E">
        <w:rPr>
          <w:b/>
          <w:color w:val="FFFFFF" w:themeColor="background1"/>
          <w:sz w:val="32"/>
        </w:rPr>
        <w:t>オープンデータ</w:t>
      </w:r>
      <w:r w:rsidR="00B52785" w:rsidRPr="00EB290E">
        <w:rPr>
          <w:b/>
          <w:color w:val="FFFFFF" w:themeColor="background1"/>
          <w:sz w:val="32"/>
        </w:rPr>
        <w:t>で必要となる</w:t>
      </w:r>
      <w:bookmarkEnd w:id="54"/>
      <w:r w:rsidR="00906335" w:rsidRPr="00EB290E">
        <w:rPr>
          <w:b/>
          <w:color w:val="FFFFFF" w:themeColor="background1"/>
          <w:sz w:val="32"/>
        </w:rPr>
        <w:t>利用ルール</w:t>
      </w:r>
      <w:bookmarkEnd w:id="55"/>
      <w:bookmarkEnd w:id="56"/>
    </w:p>
    <w:p w14:paraId="37E43D90" w14:textId="77777777" w:rsidR="0087512A" w:rsidRDefault="00193F7B">
      <w:r>
        <w:rPr>
          <w:rFonts w:hint="eastAsia"/>
        </w:rPr>
        <w:t xml:space="preserve">　</w:t>
      </w:r>
    </w:p>
    <w:p w14:paraId="292F1BA6" w14:textId="70C8D8B3" w:rsidR="00193F7B" w:rsidRDefault="009D7170" w:rsidP="00EB290E">
      <w:pPr>
        <w:ind w:firstLineChars="100" w:firstLine="210"/>
      </w:pPr>
      <w:r>
        <w:rPr>
          <w:rFonts w:hint="eastAsia"/>
        </w:rPr>
        <w:t>「</w:t>
      </w:r>
      <w:r w:rsidR="00193F7B">
        <w:rPr>
          <w:rFonts w:hint="eastAsia"/>
        </w:rPr>
        <w:t>オープンデータ</w:t>
      </w:r>
      <w:r>
        <w:rPr>
          <w:rFonts w:hint="eastAsia"/>
        </w:rPr>
        <w:t>」と言えるためには</w:t>
      </w:r>
      <w:r w:rsidR="00193F7B">
        <w:rPr>
          <w:rFonts w:hint="eastAsia"/>
        </w:rPr>
        <w:t>、</w:t>
      </w:r>
      <w:r w:rsidR="00174590">
        <w:rPr>
          <w:rFonts w:hint="eastAsia"/>
        </w:rPr>
        <w:t>提供する公共</w:t>
      </w:r>
      <w:r w:rsidR="00193F7B">
        <w:rPr>
          <w:rFonts w:hint="eastAsia"/>
        </w:rPr>
        <w:t>データを</w:t>
      </w:r>
      <w:r w:rsidR="00D949F6">
        <w:rPr>
          <w:rFonts w:hint="eastAsia"/>
        </w:rPr>
        <w:t>情報</w:t>
      </w:r>
      <w:r w:rsidR="00174590">
        <w:rPr>
          <w:rFonts w:hint="eastAsia"/>
        </w:rPr>
        <w:t>利用者が</w:t>
      </w:r>
      <w:r w:rsidR="00193F7B">
        <w:rPr>
          <w:rFonts w:hint="eastAsia"/>
        </w:rPr>
        <w:t>自由に二次利用できることが重要であ</w:t>
      </w:r>
      <w:r w:rsidR="00D949F6">
        <w:rPr>
          <w:rFonts w:hint="eastAsia"/>
        </w:rPr>
        <w:t>り、</w:t>
      </w:r>
      <w:r w:rsidR="00174590">
        <w:rPr>
          <w:rFonts w:hint="eastAsia"/>
        </w:rPr>
        <w:t>その</w:t>
      </w:r>
      <w:r w:rsidR="00193F7B">
        <w:rPr>
          <w:rFonts w:hint="eastAsia"/>
        </w:rPr>
        <w:t>ためには、</w:t>
      </w:r>
      <w:r>
        <w:rPr>
          <w:rFonts w:hint="eastAsia"/>
        </w:rPr>
        <w:t>二次利用を認める利用ルールを採用することが必要である。</w:t>
      </w:r>
      <w:r w:rsidR="00193F7B">
        <w:rPr>
          <w:rFonts w:hint="eastAsia"/>
        </w:rPr>
        <w:t>本章では</w:t>
      </w:r>
      <w:r w:rsidR="00174590">
        <w:rPr>
          <w:rFonts w:hint="eastAsia"/>
        </w:rPr>
        <w:t>、オープンデータにおける</w:t>
      </w:r>
      <w:r w:rsidR="00193F7B">
        <w:rPr>
          <w:rFonts w:hint="eastAsia"/>
        </w:rPr>
        <w:t>利用ルールの</w:t>
      </w:r>
      <w:r w:rsidR="00174590">
        <w:rPr>
          <w:rFonts w:hint="eastAsia"/>
        </w:rPr>
        <w:t>重要</w:t>
      </w:r>
      <w:r w:rsidR="00193F7B">
        <w:rPr>
          <w:rFonts w:hint="eastAsia"/>
        </w:rPr>
        <w:t>性</w:t>
      </w:r>
      <w:r>
        <w:rPr>
          <w:rFonts w:hint="eastAsia"/>
        </w:rPr>
        <w:t>について解説するとともに</w:t>
      </w:r>
      <w:r w:rsidR="00193F7B">
        <w:rPr>
          <w:rFonts w:hint="eastAsia"/>
        </w:rPr>
        <w:t>、</w:t>
      </w:r>
      <w:r w:rsidR="0082774D">
        <w:rPr>
          <w:rFonts w:hint="eastAsia"/>
        </w:rPr>
        <w:t>利用ルールに関する国際的な動向、日本政府における動向</w:t>
      </w:r>
      <w:r w:rsidR="00193F7B">
        <w:rPr>
          <w:rFonts w:hint="eastAsia"/>
        </w:rPr>
        <w:t>について</w:t>
      </w:r>
      <w:r w:rsidR="0082774D">
        <w:rPr>
          <w:rFonts w:hint="eastAsia"/>
        </w:rPr>
        <w:t>紹介</w:t>
      </w:r>
      <w:r w:rsidR="00193F7B">
        <w:rPr>
          <w:rFonts w:hint="eastAsia"/>
        </w:rPr>
        <w:t>する。</w:t>
      </w:r>
    </w:p>
    <w:p w14:paraId="564FA75F" w14:textId="77777777" w:rsidR="00193F7B" w:rsidRPr="00174590" w:rsidRDefault="00193F7B" w:rsidP="00933A60"/>
    <w:p w14:paraId="75ECF502" w14:textId="05B8CE57" w:rsidR="00244F7B" w:rsidRPr="00B338A3" w:rsidRDefault="00244F7B" w:rsidP="00244F7B">
      <w:pPr>
        <w:pStyle w:val="2"/>
      </w:pPr>
      <w:bookmarkStart w:id="57" w:name="_Toc389549739"/>
      <w:r>
        <w:t>オープンデータ</w:t>
      </w:r>
      <w:r w:rsidR="00B52785">
        <w:t>における</w:t>
      </w:r>
      <w:r w:rsidR="00906335">
        <w:t>利用ルール</w:t>
      </w:r>
      <w:r w:rsidR="00DD0F13">
        <w:t>の重要性</w:t>
      </w:r>
      <w:bookmarkEnd w:id="57"/>
    </w:p>
    <w:p w14:paraId="401C7505" w14:textId="43AB837D" w:rsidR="00EC7207" w:rsidRDefault="00622DD9" w:rsidP="00EC7207">
      <w:r>
        <w:rPr>
          <w:rFonts w:hint="eastAsia"/>
        </w:rPr>
        <w:t xml:space="preserve">　</w:t>
      </w:r>
      <w:r w:rsidR="00EC7207">
        <w:rPr>
          <w:rFonts w:hint="eastAsia"/>
        </w:rPr>
        <w:t>国、地方公共団体、独立行政法人、</w:t>
      </w:r>
      <w:r w:rsidR="003D36F4">
        <w:rPr>
          <w:rFonts w:hint="eastAsia"/>
        </w:rPr>
        <w:t>公共企業</w:t>
      </w:r>
      <w:r w:rsidR="00EC7207">
        <w:rPr>
          <w:rFonts w:hint="eastAsia"/>
        </w:rPr>
        <w:t>等が</w:t>
      </w:r>
      <w:r w:rsidR="00D949F6">
        <w:rPr>
          <w:rFonts w:hint="eastAsia"/>
        </w:rPr>
        <w:t>保有</w:t>
      </w:r>
      <w:r w:rsidR="00EC7207">
        <w:rPr>
          <w:rFonts w:hint="eastAsia"/>
        </w:rPr>
        <w:t>する公共データには、その表現に創作性がある場合に著作権が発生する</w:t>
      </w:r>
      <w:r w:rsidR="00EC7207">
        <w:rPr>
          <w:rStyle w:val="afe"/>
        </w:rPr>
        <w:footnoteReference w:id="13"/>
      </w:r>
      <w:r w:rsidR="00EC7207">
        <w:rPr>
          <w:rFonts w:hint="eastAsia"/>
        </w:rPr>
        <w:t>。そして著作権が発生している場合、公共データを情報利用者が</w:t>
      </w:r>
      <w:r w:rsidR="00D949F6">
        <w:rPr>
          <w:rFonts w:hint="eastAsia"/>
        </w:rPr>
        <w:t>二次</w:t>
      </w:r>
      <w:r w:rsidR="00EC7207">
        <w:rPr>
          <w:rFonts w:hint="eastAsia"/>
        </w:rPr>
        <w:t>利用したい時には、公共データを作成した国、地方公共団体等に</w:t>
      </w:r>
      <w:r w:rsidR="001036FF">
        <w:rPr>
          <w:rFonts w:hint="eastAsia"/>
        </w:rPr>
        <w:t>その都度、</w:t>
      </w:r>
      <w:r w:rsidR="00EC7207">
        <w:rPr>
          <w:rFonts w:hint="eastAsia"/>
        </w:rPr>
        <w:t>許諾を得なくてはならない。</w:t>
      </w:r>
    </w:p>
    <w:p w14:paraId="1EC2144A" w14:textId="0222D72A" w:rsidR="00EC7207" w:rsidRDefault="00EC7207" w:rsidP="00EC7207">
      <w:r>
        <w:rPr>
          <w:rFonts w:hint="eastAsia"/>
        </w:rPr>
        <w:t xml:space="preserve">　</w:t>
      </w:r>
      <w:r>
        <w:rPr>
          <w:rFonts w:hint="eastAsia"/>
        </w:rPr>
        <w:t>2014</w:t>
      </w:r>
      <w:r>
        <w:rPr>
          <w:rFonts w:hint="eastAsia"/>
        </w:rPr>
        <w:t>年</w:t>
      </w:r>
      <w:r>
        <w:rPr>
          <w:rFonts w:hint="eastAsia"/>
        </w:rPr>
        <w:t>3</w:t>
      </w:r>
      <w:r>
        <w:rPr>
          <w:rFonts w:hint="eastAsia"/>
        </w:rPr>
        <w:t>月</w:t>
      </w:r>
      <w:r w:rsidR="00DD30D1">
        <w:rPr>
          <w:rFonts w:hint="eastAsia"/>
        </w:rPr>
        <w:t>末</w:t>
      </w:r>
      <w:r>
        <w:rPr>
          <w:rFonts w:hint="eastAsia"/>
        </w:rPr>
        <w:t>現在、国や地方公共団体等のホームページを見ると、公共データの利用に際して無断での改変利用は許可されておらず、公共データを自由に利用できる環境にあるとは言えない（</w:t>
      </w:r>
      <w:r w:rsidR="00767EC5">
        <w:t>図</w:t>
      </w:r>
      <w:r w:rsidR="00767EC5">
        <w:rPr>
          <w:rFonts w:hint="eastAsia"/>
        </w:rPr>
        <w:t>4-1</w:t>
      </w:r>
      <w:r w:rsidR="00767EC5">
        <w:rPr>
          <w:rFonts w:hint="eastAsia"/>
        </w:rPr>
        <w:t>、</w:t>
      </w:r>
      <w:r w:rsidR="005B1D62">
        <w:t>図</w:t>
      </w:r>
      <w:r w:rsidR="005B1D62">
        <w:rPr>
          <w:rFonts w:hint="eastAsia"/>
        </w:rPr>
        <w:t>4-2</w:t>
      </w:r>
      <w:r>
        <w:t>）</w:t>
      </w:r>
      <w:r>
        <w:rPr>
          <w:rStyle w:val="afe"/>
        </w:rPr>
        <w:footnoteReference w:id="14"/>
      </w:r>
      <w:r>
        <w:rPr>
          <w:rFonts w:hint="eastAsia"/>
        </w:rPr>
        <w:t>。</w:t>
      </w:r>
    </w:p>
    <w:p w14:paraId="16911BB3" w14:textId="25E03312" w:rsidR="00EC7207" w:rsidRDefault="00EC7207" w:rsidP="00EC7207">
      <w:r>
        <w:rPr>
          <w:rFonts w:hint="eastAsia"/>
        </w:rPr>
        <w:t xml:space="preserve">　ホームページ上に国、地方公共団体等</w:t>
      </w:r>
      <w:r w:rsidR="0082774D">
        <w:rPr>
          <w:rFonts w:hint="eastAsia"/>
        </w:rPr>
        <w:t>の</w:t>
      </w:r>
      <w:r>
        <w:rPr>
          <w:rFonts w:hint="eastAsia"/>
        </w:rPr>
        <w:t>公共データについて二次利用可能であることが</w:t>
      </w:r>
      <w:r w:rsidR="0082774D">
        <w:rPr>
          <w:rFonts w:hint="eastAsia"/>
        </w:rPr>
        <w:t>利用ルールによって明</w:t>
      </w:r>
      <w:r>
        <w:rPr>
          <w:rFonts w:hint="eastAsia"/>
        </w:rPr>
        <w:t>示されると、情報利用者は自由に</w:t>
      </w:r>
      <w:r w:rsidR="001036FF">
        <w:rPr>
          <w:rFonts w:hint="eastAsia"/>
        </w:rPr>
        <w:t>データ</w:t>
      </w:r>
      <w:r>
        <w:rPr>
          <w:rFonts w:hint="eastAsia"/>
        </w:rPr>
        <w:t>を</w:t>
      </w:r>
      <w:r w:rsidR="00397C62">
        <w:rPr>
          <w:rFonts w:hint="eastAsia"/>
        </w:rPr>
        <w:t>二次</w:t>
      </w:r>
      <w:r>
        <w:rPr>
          <w:rFonts w:hint="eastAsia"/>
        </w:rPr>
        <w:t>利用できるようになる。</w:t>
      </w:r>
    </w:p>
    <w:p w14:paraId="49232A40" w14:textId="77777777" w:rsidR="00B901B0" w:rsidRDefault="00B901B0" w:rsidP="00EC7207"/>
    <w:p w14:paraId="6518B2B6" w14:textId="77777777" w:rsidR="00B901B0" w:rsidRDefault="00B901B0" w:rsidP="00EC7207"/>
    <w:p w14:paraId="7F8CEBAC" w14:textId="77777777" w:rsidR="00B901B0" w:rsidRDefault="00B901B0" w:rsidP="00EC7207"/>
    <w:p w14:paraId="603CF47D" w14:textId="77777777" w:rsidR="00182E53" w:rsidRPr="00987CF9" w:rsidRDefault="00182E53" w:rsidP="00EC7207"/>
    <w:p w14:paraId="54EC5FA5" w14:textId="77777777" w:rsidR="00EC7207" w:rsidRDefault="00EC7207" w:rsidP="00EC7207">
      <w:pPr>
        <w:jc w:val="center"/>
      </w:pPr>
      <w:r w:rsidRPr="00C7677E">
        <w:rPr>
          <w:noProof/>
        </w:rPr>
        <w:lastRenderedPageBreak/>
        <w:drawing>
          <wp:inline distT="0" distB="0" distL="0" distR="0" wp14:anchorId="1EDDCB7E" wp14:editId="3DD45586">
            <wp:extent cx="5400040" cy="2832285"/>
            <wp:effectExtent l="0" t="0" r="0" b="635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2832285"/>
                    </a:xfrm>
                    <a:prstGeom prst="rect">
                      <a:avLst/>
                    </a:prstGeom>
                    <a:noFill/>
                    <a:ln>
                      <a:noFill/>
                    </a:ln>
                  </pic:spPr>
                </pic:pic>
              </a:graphicData>
            </a:graphic>
          </wp:inline>
        </w:drawing>
      </w:r>
    </w:p>
    <w:p w14:paraId="0B1E277E" w14:textId="0AFE1D33" w:rsidR="00EC7207" w:rsidRDefault="00EC7207" w:rsidP="00EC7207">
      <w:pPr>
        <w:pStyle w:val="aa"/>
        <w:rPr>
          <w:sz w:val="20"/>
          <w:szCs w:val="20"/>
        </w:rPr>
      </w:pPr>
      <w:bookmarkStart w:id="58" w:name="_Ref384856446"/>
      <w:bookmarkStart w:id="59" w:name="_Ref384692832"/>
      <w:r w:rsidRPr="00944422">
        <w:rPr>
          <w:rFonts w:hint="eastAsia"/>
          <w:sz w:val="20"/>
          <w:szCs w:val="20"/>
        </w:rPr>
        <w:t>図</w:t>
      </w:r>
      <w:r w:rsidRPr="00944422">
        <w:rPr>
          <w:sz w:val="20"/>
          <w:szCs w:val="20"/>
        </w:rPr>
        <w:t xml:space="preserve"> </w:t>
      </w:r>
      <w:r w:rsidR="004D783F" w:rsidRPr="00944422">
        <w:rPr>
          <w:sz w:val="20"/>
          <w:szCs w:val="20"/>
        </w:rPr>
        <w:fldChar w:fldCharType="begin"/>
      </w:r>
      <w:r w:rsidR="004D783F" w:rsidRPr="00944422">
        <w:rPr>
          <w:sz w:val="20"/>
          <w:szCs w:val="20"/>
        </w:rPr>
        <w:instrText xml:space="preserve"> STYLEREF 1 \s </w:instrText>
      </w:r>
      <w:r w:rsidR="004D783F" w:rsidRPr="00944422">
        <w:rPr>
          <w:sz w:val="20"/>
          <w:szCs w:val="20"/>
        </w:rPr>
        <w:fldChar w:fldCharType="separate"/>
      </w:r>
      <w:r w:rsidR="008859E9">
        <w:rPr>
          <w:noProof/>
          <w:sz w:val="20"/>
          <w:szCs w:val="20"/>
        </w:rPr>
        <w:t>4</w:t>
      </w:r>
      <w:r w:rsidR="004D783F" w:rsidRPr="00944422">
        <w:rPr>
          <w:sz w:val="20"/>
          <w:szCs w:val="20"/>
        </w:rPr>
        <w:fldChar w:fldCharType="end"/>
      </w:r>
      <w:r w:rsidR="004D783F" w:rsidRPr="00944422">
        <w:rPr>
          <w:sz w:val="20"/>
          <w:szCs w:val="20"/>
        </w:rPr>
        <w:noBreakHyphen/>
      </w:r>
      <w:r w:rsidR="004D783F" w:rsidRPr="00944422">
        <w:rPr>
          <w:sz w:val="20"/>
          <w:szCs w:val="20"/>
        </w:rPr>
        <w:fldChar w:fldCharType="begin"/>
      </w:r>
      <w:r w:rsidR="004D783F" w:rsidRPr="00944422">
        <w:rPr>
          <w:sz w:val="20"/>
          <w:szCs w:val="20"/>
        </w:rPr>
        <w:instrText xml:space="preserve"> SEQ </w:instrText>
      </w:r>
      <w:r w:rsidR="004D783F" w:rsidRPr="00944422">
        <w:rPr>
          <w:rFonts w:hint="eastAsia"/>
          <w:sz w:val="20"/>
          <w:szCs w:val="20"/>
        </w:rPr>
        <w:instrText>図</w:instrText>
      </w:r>
      <w:r w:rsidR="004D783F" w:rsidRPr="00944422">
        <w:rPr>
          <w:sz w:val="20"/>
          <w:szCs w:val="20"/>
        </w:rPr>
        <w:instrText xml:space="preserve"> \* ARABIC \s 1 </w:instrText>
      </w:r>
      <w:r w:rsidR="004D783F" w:rsidRPr="00944422">
        <w:rPr>
          <w:sz w:val="20"/>
          <w:szCs w:val="20"/>
        </w:rPr>
        <w:fldChar w:fldCharType="separate"/>
      </w:r>
      <w:r w:rsidR="008859E9">
        <w:rPr>
          <w:noProof/>
          <w:sz w:val="20"/>
          <w:szCs w:val="20"/>
        </w:rPr>
        <w:t>1</w:t>
      </w:r>
      <w:r w:rsidR="004D783F" w:rsidRPr="00944422">
        <w:rPr>
          <w:sz w:val="20"/>
          <w:szCs w:val="20"/>
        </w:rPr>
        <w:fldChar w:fldCharType="end"/>
      </w:r>
      <w:bookmarkEnd w:id="58"/>
      <w:bookmarkEnd w:id="59"/>
      <w:r w:rsidRPr="00944422">
        <w:rPr>
          <w:sz w:val="20"/>
          <w:szCs w:val="20"/>
        </w:rPr>
        <w:t>ホームページ利用規約例（内閣官房）</w:t>
      </w:r>
      <w:r w:rsidRPr="00944422">
        <w:rPr>
          <w:rStyle w:val="afe"/>
          <w:sz w:val="20"/>
          <w:szCs w:val="20"/>
        </w:rPr>
        <w:footnoteReference w:id="15"/>
      </w:r>
      <w:r w:rsidRPr="00944422">
        <w:rPr>
          <w:sz w:val="20"/>
          <w:szCs w:val="20"/>
        </w:rPr>
        <w:t xml:space="preserve"> 図 </w:t>
      </w:r>
      <w:r w:rsidR="004D783F" w:rsidRPr="00944422">
        <w:rPr>
          <w:sz w:val="20"/>
          <w:szCs w:val="20"/>
        </w:rPr>
        <w:fldChar w:fldCharType="begin"/>
      </w:r>
      <w:r w:rsidR="004D783F" w:rsidRPr="00944422">
        <w:rPr>
          <w:sz w:val="20"/>
          <w:szCs w:val="20"/>
        </w:rPr>
        <w:instrText xml:space="preserve"> STYLEREF 1 \s </w:instrText>
      </w:r>
      <w:r w:rsidR="004D783F" w:rsidRPr="00944422">
        <w:rPr>
          <w:sz w:val="20"/>
          <w:szCs w:val="20"/>
        </w:rPr>
        <w:fldChar w:fldCharType="separate"/>
      </w:r>
      <w:r w:rsidR="008859E9">
        <w:rPr>
          <w:noProof/>
          <w:sz w:val="20"/>
          <w:szCs w:val="20"/>
        </w:rPr>
        <w:t>4</w:t>
      </w:r>
      <w:r w:rsidR="004D783F" w:rsidRPr="00944422">
        <w:rPr>
          <w:sz w:val="20"/>
          <w:szCs w:val="20"/>
        </w:rPr>
        <w:fldChar w:fldCharType="end"/>
      </w:r>
      <w:r w:rsidR="004D783F" w:rsidRPr="00944422">
        <w:rPr>
          <w:sz w:val="20"/>
          <w:szCs w:val="20"/>
        </w:rPr>
        <w:noBreakHyphen/>
      </w:r>
      <w:r w:rsidR="004D783F" w:rsidRPr="00944422">
        <w:rPr>
          <w:sz w:val="20"/>
          <w:szCs w:val="20"/>
        </w:rPr>
        <w:fldChar w:fldCharType="begin"/>
      </w:r>
      <w:r w:rsidR="004D783F" w:rsidRPr="00944422">
        <w:rPr>
          <w:sz w:val="20"/>
          <w:szCs w:val="20"/>
        </w:rPr>
        <w:instrText xml:space="preserve"> SEQ 図 \* ARABIC \s 1 </w:instrText>
      </w:r>
      <w:r w:rsidR="004D783F" w:rsidRPr="00944422">
        <w:rPr>
          <w:sz w:val="20"/>
          <w:szCs w:val="20"/>
        </w:rPr>
        <w:fldChar w:fldCharType="separate"/>
      </w:r>
      <w:r w:rsidR="008859E9">
        <w:rPr>
          <w:noProof/>
          <w:sz w:val="20"/>
          <w:szCs w:val="20"/>
        </w:rPr>
        <w:t>2</w:t>
      </w:r>
      <w:r w:rsidR="004D783F" w:rsidRPr="00944422">
        <w:rPr>
          <w:sz w:val="20"/>
          <w:szCs w:val="20"/>
        </w:rPr>
        <w:fldChar w:fldCharType="end"/>
      </w:r>
      <w:r w:rsidRPr="00944422">
        <w:rPr>
          <w:sz w:val="20"/>
          <w:szCs w:val="20"/>
        </w:rPr>
        <w:t>ホームページ利用規約例（総務省）</w:t>
      </w:r>
      <w:r>
        <w:rPr>
          <w:rStyle w:val="afe"/>
        </w:rPr>
        <w:footnoteReference w:id="16"/>
      </w:r>
    </w:p>
    <w:p w14:paraId="3DF91E5E" w14:textId="77777777" w:rsidR="00CC47BB" w:rsidRPr="00CC47BB" w:rsidRDefault="00CC47BB" w:rsidP="00944422"/>
    <w:p w14:paraId="6AA86190" w14:textId="51B2E81F" w:rsidR="0082774D" w:rsidRDefault="00CD0E0B" w:rsidP="00BD3EE4">
      <w:pPr>
        <w:ind w:firstLineChars="100" w:firstLine="210"/>
      </w:pPr>
      <w:r w:rsidRPr="00CD0E0B">
        <w:rPr>
          <w:rFonts w:hint="eastAsia"/>
        </w:rPr>
        <w:t>2.3</w:t>
      </w:r>
      <w:r w:rsidR="001036FF">
        <w:rPr>
          <w:rFonts w:hint="eastAsia"/>
        </w:rPr>
        <w:t>節</w:t>
      </w:r>
      <w:r w:rsidRPr="00CD0E0B">
        <w:rPr>
          <w:rFonts w:hint="eastAsia"/>
        </w:rPr>
        <w:t>で</w:t>
      </w:r>
      <w:r w:rsidR="001036FF">
        <w:rPr>
          <w:rFonts w:hint="eastAsia"/>
        </w:rPr>
        <w:t>取り上げた</w:t>
      </w:r>
      <w:r w:rsidRPr="00CD0E0B">
        <w:rPr>
          <w:rFonts w:hint="eastAsia"/>
        </w:rPr>
        <w:t>「</w:t>
      </w:r>
      <w:r w:rsidRPr="00CD0E0B">
        <w:rPr>
          <w:rFonts w:hint="eastAsia"/>
        </w:rPr>
        <w:t>5</w:t>
      </w:r>
      <w:r w:rsidRPr="00CD0E0B">
        <w:rPr>
          <w:rFonts w:hint="eastAsia"/>
        </w:rPr>
        <w:t>★</w:t>
      </w:r>
      <w:r w:rsidRPr="00CD0E0B">
        <w:rPr>
          <w:rFonts w:hint="eastAsia"/>
        </w:rPr>
        <w:t xml:space="preserve"> Open Data</w:t>
      </w:r>
      <w:r w:rsidRPr="00CD0E0B">
        <w:rPr>
          <w:rFonts w:hint="eastAsia"/>
        </w:rPr>
        <w:t>」でオープンデータの最初の条件として「オープンなライセンス」で提供されていることを求めていることや、「オープンデータハンドブック」においてもライセンスに言及されていること</w:t>
      </w:r>
      <w:r w:rsidR="0082774D">
        <w:rPr>
          <w:rFonts w:hint="eastAsia"/>
        </w:rPr>
        <w:t>からも分かるように、「オープンデータ」には、機械</w:t>
      </w:r>
      <w:r w:rsidR="00397C62">
        <w:rPr>
          <w:rFonts w:hint="eastAsia"/>
        </w:rPr>
        <w:t>判読</w:t>
      </w:r>
      <w:r w:rsidR="0082774D">
        <w:rPr>
          <w:rFonts w:hint="eastAsia"/>
        </w:rPr>
        <w:t>性を高めるという技術的対応の前に、二次利用を認める利用ルールの採用が必須条件</w:t>
      </w:r>
      <w:r w:rsidR="00D949F6">
        <w:rPr>
          <w:rFonts w:hint="eastAsia"/>
        </w:rPr>
        <w:t>と言うことができる</w:t>
      </w:r>
      <w:r w:rsidR="0082774D">
        <w:rPr>
          <w:rFonts w:hint="eastAsia"/>
        </w:rPr>
        <w:t>。</w:t>
      </w:r>
    </w:p>
    <w:p w14:paraId="38B24256" w14:textId="77777777" w:rsidR="0060352D" w:rsidRPr="00CA0BFF" w:rsidRDefault="0060352D" w:rsidP="00B338A3"/>
    <w:p w14:paraId="29A79C55" w14:textId="577FC8C0" w:rsidR="00622DD9" w:rsidRPr="00622DD9" w:rsidRDefault="00EC7207" w:rsidP="0060352D">
      <w:pPr>
        <w:ind w:firstLineChars="100" w:firstLine="210"/>
      </w:pPr>
      <w:r>
        <w:rPr>
          <w:rFonts w:hint="eastAsia"/>
        </w:rPr>
        <w:t>さて、</w:t>
      </w:r>
      <w:r w:rsidRPr="00BC6207">
        <w:rPr>
          <w:rFonts w:hint="eastAsia"/>
        </w:rPr>
        <w:t>国、地方公共団体、独立行政法人、</w:t>
      </w:r>
      <w:r w:rsidR="003D36F4">
        <w:rPr>
          <w:rFonts w:hint="eastAsia"/>
        </w:rPr>
        <w:t>公共企業</w:t>
      </w:r>
      <w:r w:rsidRPr="00BC6207">
        <w:rPr>
          <w:rFonts w:hint="eastAsia"/>
        </w:rPr>
        <w:t>等</w:t>
      </w:r>
      <w:r w:rsidR="00AA2E8B">
        <w:rPr>
          <w:rFonts w:hint="eastAsia"/>
        </w:rPr>
        <w:t>が</w:t>
      </w:r>
      <w:r w:rsidR="00D949F6">
        <w:rPr>
          <w:rFonts w:hint="eastAsia"/>
        </w:rPr>
        <w:t>保有</w:t>
      </w:r>
      <w:r w:rsidR="00AA2E8B">
        <w:rPr>
          <w:rFonts w:hint="eastAsia"/>
        </w:rPr>
        <w:t>する</w:t>
      </w:r>
      <w:r>
        <w:rPr>
          <w:rFonts w:hint="eastAsia"/>
        </w:rPr>
        <w:t>公共</w:t>
      </w:r>
      <w:r w:rsidR="00AA2E8B">
        <w:rPr>
          <w:rFonts w:hint="eastAsia"/>
        </w:rPr>
        <w:t>データ</w:t>
      </w:r>
      <w:r w:rsidR="00622DD9">
        <w:rPr>
          <w:rFonts w:hint="eastAsia"/>
        </w:rPr>
        <w:t>について</w:t>
      </w:r>
      <w:r w:rsidR="00F74033">
        <w:rPr>
          <w:rFonts w:hint="eastAsia"/>
        </w:rPr>
        <w:t>、二次利用</w:t>
      </w:r>
      <w:r w:rsidR="000D3F80">
        <w:rPr>
          <w:rFonts w:hint="eastAsia"/>
        </w:rPr>
        <w:t>が</w:t>
      </w:r>
      <w:r w:rsidR="00F74033">
        <w:rPr>
          <w:rFonts w:hint="eastAsia"/>
        </w:rPr>
        <w:t>可能な形で公開することを</w:t>
      </w:r>
      <w:r w:rsidR="00622DD9">
        <w:rPr>
          <w:rFonts w:hint="eastAsia"/>
        </w:rPr>
        <w:t>実現する手段としては、以下の</w:t>
      </w:r>
      <w:r w:rsidR="00622DD9">
        <w:rPr>
          <w:rFonts w:hint="eastAsia"/>
        </w:rPr>
        <w:t>3</w:t>
      </w:r>
      <w:r w:rsidR="00622DD9">
        <w:rPr>
          <w:rFonts w:hint="eastAsia"/>
        </w:rPr>
        <w:t>つの方法が考えられる。</w:t>
      </w:r>
    </w:p>
    <w:p w14:paraId="1E254079" w14:textId="2AEB4029" w:rsidR="00622DD9" w:rsidRDefault="00622DD9" w:rsidP="00B338A3">
      <w:r>
        <w:rPr>
          <w:rFonts w:hint="eastAsia"/>
        </w:rPr>
        <w:t xml:space="preserve">　①</w:t>
      </w:r>
      <w:r w:rsidR="00EC7207">
        <w:rPr>
          <w:rFonts w:hint="eastAsia"/>
        </w:rPr>
        <w:t>公共</w:t>
      </w:r>
      <w:r w:rsidR="00AA2E8B">
        <w:rPr>
          <w:rFonts w:hint="eastAsia"/>
        </w:rPr>
        <w:t>データ</w:t>
      </w:r>
      <w:r>
        <w:rPr>
          <w:rFonts w:hint="eastAsia"/>
        </w:rPr>
        <w:t>には</w:t>
      </w:r>
      <w:r w:rsidR="00FC4DFA">
        <w:rPr>
          <w:rFonts w:hint="eastAsia"/>
        </w:rPr>
        <w:t>原則、</w:t>
      </w:r>
      <w:r>
        <w:rPr>
          <w:rFonts w:hint="eastAsia"/>
        </w:rPr>
        <w:t>著作権</w:t>
      </w:r>
      <w:r w:rsidR="00FC4DFA">
        <w:rPr>
          <w:rFonts w:hint="eastAsia"/>
        </w:rPr>
        <w:t>は</w:t>
      </w:r>
      <w:r>
        <w:rPr>
          <w:rFonts w:hint="eastAsia"/>
        </w:rPr>
        <w:t>発生しないものとする</w:t>
      </w:r>
    </w:p>
    <w:p w14:paraId="16272266" w14:textId="6342A945" w:rsidR="00622DD9" w:rsidRDefault="00AA2E8B" w:rsidP="00B338A3">
      <w:r>
        <w:rPr>
          <w:rFonts w:hint="eastAsia"/>
        </w:rPr>
        <w:t xml:space="preserve">　②</w:t>
      </w:r>
      <w:r w:rsidR="00EC7207">
        <w:rPr>
          <w:rFonts w:hint="eastAsia"/>
        </w:rPr>
        <w:t>公共</w:t>
      </w:r>
      <w:r>
        <w:rPr>
          <w:rFonts w:hint="eastAsia"/>
        </w:rPr>
        <w:t>データ</w:t>
      </w:r>
      <w:r w:rsidR="00FC4DFA">
        <w:rPr>
          <w:rFonts w:hint="eastAsia"/>
        </w:rPr>
        <w:t>に</w:t>
      </w:r>
      <w:r w:rsidR="00622DD9">
        <w:rPr>
          <w:rFonts w:hint="eastAsia"/>
        </w:rPr>
        <w:t>著作権</w:t>
      </w:r>
      <w:r w:rsidR="00FC4DFA">
        <w:rPr>
          <w:rFonts w:hint="eastAsia"/>
        </w:rPr>
        <w:t>は発生するが、これ</w:t>
      </w:r>
      <w:r w:rsidR="00622DD9">
        <w:rPr>
          <w:rFonts w:hint="eastAsia"/>
        </w:rPr>
        <w:t>を放棄する</w:t>
      </w:r>
    </w:p>
    <w:p w14:paraId="765F5E9F" w14:textId="16AC991B" w:rsidR="00622DD9" w:rsidRPr="00622DD9" w:rsidRDefault="00AA2E8B" w:rsidP="00B338A3">
      <w:r>
        <w:rPr>
          <w:rFonts w:hint="eastAsia"/>
        </w:rPr>
        <w:t xml:space="preserve">　③</w:t>
      </w:r>
      <w:r w:rsidR="00EC7207">
        <w:rPr>
          <w:rFonts w:hint="eastAsia"/>
        </w:rPr>
        <w:t>公共</w:t>
      </w:r>
      <w:r>
        <w:rPr>
          <w:rFonts w:hint="eastAsia"/>
        </w:rPr>
        <w:t>データ</w:t>
      </w:r>
      <w:r w:rsidR="00FC4DFA">
        <w:rPr>
          <w:rFonts w:hint="eastAsia"/>
        </w:rPr>
        <w:t>を</w:t>
      </w:r>
      <w:r w:rsidR="00622DD9">
        <w:rPr>
          <w:rFonts w:hint="eastAsia"/>
        </w:rPr>
        <w:t>二次利用可能なルールで公開する</w:t>
      </w:r>
    </w:p>
    <w:p w14:paraId="43BDE31C" w14:textId="77777777" w:rsidR="00622DD9" w:rsidRPr="00FC4DFA" w:rsidRDefault="00622DD9" w:rsidP="00B338A3"/>
    <w:p w14:paraId="66BE91FF" w14:textId="767A6D28" w:rsidR="00584DE2" w:rsidRDefault="00622DD9" w:rsidP="00B338A3">
      <w:r>
        <w:rPr>
          <w:rFonts w:hint="eastAsia"/>
        </w:rPr>
        <w:t xml:space="preserve">　最も望ましいのは、</w:t>
      </w:r>
      <w:r w:rsidR="00F74033">
        <w:rPr>
          <w:rFonts w:hint="eastAsia"/>
        </w:rPr>
        <w:t>①の</w:t>
      </w:r>
      <w:r w:rsidR="00EC7207">
        <w:rPr>
          <w:rFonts w:hint="eastAsia"/>
        </w:rPr>
        <w:t>公共</w:t>
      </w:r>
      <w:r w:rsidR="00AA2E8B">
        <w:rPr>
          <w:rFonts w:hint="eastAsia"/>
        </w:rPr>
        <w:t>データ</w:t>
      </w:r>
      <w:r w:rsidR="00F74033">
        <w:rPr>
          <w:rFonts w:hint="eastAsia"/>
        </w:rPr>
        <w:t>には</w:t>
      </w:r>
      <w:r w:rsidR="00FC4DFA">
        <w:rPr>
          <w:rFonts w:hint="eastAsia"/>
        </w:rPr>
        <w:t>原則、</w:t>
      </w:r>
      <w:r w:rsidR="00F74033">
        <w:rPr>
          <w:rFonts w:hint="eastAsia"/>
        </w:rPr>
        <w:t>著作権が発生しない</w:t>
      </w:r>
      <w:r w:rsidR="00FC4DFA">
        <w:rPr>
          <w:rFonts w:hint="eastAsia"/>
        </w:rPr>
        <w:t>もの</w:t>
      </w:r>
      <w:r w:rsidR="00F74033">
        <w:rPr>
          <w:rFonts w:hint="eastAsia"/>
        </w:rPr>
        <w:t>とすることである。</w:t>
      </w:r>
      <w:r w:rsidR="00AA2E8B">
        <w:rPr>
          <w:rFonts w:hint="eastAsia"/>
        </w:rPr>
        <w:t>著作権法は創作</w:t>
      </w:r>
      <w:r w:rsidR="0047069F">
        <w:rPr>
          <w:rFonts w:hint="eastAsia"/>
        </w:rPr>
        <w:t>を奨励するためのインセンティブとして著作権という独占権を与える制度であるが、国民</w:t>
      </w:r>
      <w:r w:rsidR="00EC7207">
        <w:rPr>
          <w:rFonts w:hint="eastAsia"/>
        </w:rPr>
        <w:t>、市民等</w:t>
      </w:r>
      <w:r w:rsidR="0047069F">
        <w:rPr>
          <w:rFonts w:hint="eastAsia"/>
        </w:rPr>
        <w:t>の税金を用いて作成される公共データの創出プロセスに著作権がインセンティブとして働く余地はない。</w:t>
      </w:r>
      <w:r w:rsidR="00167BBF">
        <w:rPr>
          <w:rFonts w:hint="eastAsia"/>
        </w:rPr>
        <w:t>米国</w:t>
      </w:r>
      <w:r w:rsidR="0047069F">
        <w:rPr>
          <w:rFonts w:hint="eastAsia"/>
        </w:rPr>
        <w:t>では国等が保有する公共データには著作権</w:t>
      </w:r>
      <w:r w:rsidR="00FC4DFA">
        <w:rPr>
          <w:rFonts w:hint="eastAsia"/>
        </w:rPr>
        <w:t>は</w:t>
      </w:r>
      <w:r w:rsidR="0047069F">
        <w:rPr>
          <w:rFonts w:hint="eastAsia"/>
        </w:rPr>
        <w:t>ないとすることによって利活用が活発化している</w:t>
      </w:r>
      <w:r w:rsidR="00FC4DFA">
        <w:rPr>
          <w:rFonts w:hint="eastAsia"/>
        </w:rPr>
        <w:t>。ただし</w:t>
      </w:r>
      <w:r w:rsidR="00172FCF">
        <w:rPr>
          <w:rFonts w:hint="eastAsia"/>
        </w:rPr>
        <w:t>、</w:t>
      </w:r>
      <w:r w:rsidR="00FC4DFA">
        <w:rPr>
          <w:rFonts w:hint="eastAsia"/>
        </w:rPr>
        <w:t>この方法を採用するためには、</w:t>
      </w:r>
      <w:r w:rsidR="00AA2E8B">
        <w:rPr>
          <w:rFonts w:hint="eastAsia"/>
        </w:rPr>
        <w:t>著作権</w:t>
      </w:r>
      <w:r w:rsidR="00FC4DFA">
        <w:rPr>
          <w:rFonts w:hint="eastAsia"/>
        </w:rPr>
        <w:t>法の</w:t>
      </w:r>
      <w:r w:rsidR="00AA2E8B">
        <w:rPr>
          <w:rFonts w:hint="eastAsia"/>
        </w:rPr>
        <w:t>改正</w:t>
      </w:r>
      <w:r w:rsidR="00FC4DFA">
        <w:rPr>
          <w:rFonts w:hint="eastAsia"/>
        </w:rPr>
        <w:t>（法令</w:t>
      </w:r>
      <w:r w:rsidR="003D0A67">
        <w:rPr>
          <w:rFonts w:hint="eastAsia"/>
        </w:rPr>
        <w:t>等</w:t>
      </w:r>
      <w:r w:rsidR="00FC4DFA">
        <w:rPr>
          <w:rFonts w:hint="eastAsia"/>
        </w:rPr>
        <w:t>と同じように政府が作成したデータは著作権法の対象外と</w:t>
      </w:r>
      <w:r w:rsidR="00FC4DFA">
        <w:rPr>
          <w:rFonts w:hint="eastAsia"/>
        </w:rPr>
        <w:lastRenderedPageBreak/>
        <w:t>する）が必要</w:t>
      </w:r>
      <w:r w:rsidR="007D4C93">
        <w:rPr>
          <w:rFonts w:hint="eastAsia"/>
        </w:rPr>
        <w:t>である</w:t>
      </w:r>
      <w:r w:rsidR="0047069F">
        <w:rPr>
          <w:rFonts w:hint="eastAsia"/>
        </w:rPr>
        <w:t>。</w:t>
      </w:r>
    </w:p>
    <w:p w14:paraId="37F3C1E6" w14:textId="16DE30B5" w:rsidR="0060352D" w:rsidRPr="00DD3866" w:rsidRDefault="00F74033" w:rsidP="00DD3866">
      <w:pPr>
        <w:ind w:firstLineChars="100" w:firstLine="210"/>
      </w:pPr>
      <w:r>
        <w:rPr>
          <w:rFonts w:hint="eastAsia"/>
        </w:rPr>
        <w:t>②の</w:t>
      </w:r>
      <w:r w:rsidR="000D3F80">
        <w:rPr>
          <w:rFonts w:hint="eastAsia"/>
        </w:rPr>
        <w:t>「</w:t>
      </w:r>
      <w:r w:rsidR="00EC7207">
        <w:rPr>
          <w:rFonts w:hint="eastAsia"/>
        </w:rPr>
        <w:t>公共</w:t>
      </w:r>
      <w:r w:rsidR="00AA2E8B">
        <w:rPr>
          <w:rFonts w:hint="eastAsia"/>
        </w:rPr>
        <w:t>データ</w:t>
      </w:r>
      <w:r w:rsidR="00622DD9">
        <w:rPr>
          <w:rFonts w:hint="eastAsia"/>
        </w:rPr>
        <w:t>に著作権</w:t>
      </w:r>
      <w:r w:rsidR="00A03613">
        <w:rPr>
          <w:rFonts w:hint="eastAsia"/>
        </w:rPr>
        <w:t>は発生するが、これ</w:t>
      </w:r>
      <w:r w:rsidR="00622DD9">
        <w:rPr>
          <w:rFonts w:hint="eastAsia"/>
        </w:rPr>
        <w:t>を放棄する</w:t>
      </w:r>
      <w:r w:rsidR="000D3F80">
        <w:rPr>
          <w:rFonts w:hint="eastAsia"/>
        </w:rPr>
        <w:t>」の</w:t>
      </w:r>
      <w:r w:rsidR="00DD3866">
        <w:rPr>
          <w:rFonts w:hint="eastAsia"/>
        </w:rPr>
        <w:t>場合、</w:t>
      </w:r>
      <w:r w:rsidR="00AA2E8B">
        <w:rPr>
          <w:rFonts w:hint="eastAsia"/>
        </w:rPr>
        <w:t>著作権法</w:t>
      </w:r>
      <w:r w:rsidR="00DD3866">
        <w:rPr>
          <w:rFonts w:hint="eastAsia"/>
        </w:rPr>
        <w:t>を改正することなく</w:t>
      </w:r>
      <w:r w:rsidR="0047069F">
        <w:rPr>
          <w:rFonts w:hint="eastAsia"/>
        </w:rPr>
        <w:t>、</w:t>
      </w:r>
      <w:r w:rsidR="00EC7207">
        <w:rPr>
          <w:rFonts w:hint="eastAsia"/>
        </w:rPr>
        <w:t>国や地方公共団体等</w:t>
      </w:r>
      <w:r w:rsidR="0047069F">
        <w:rPr>
          <w:rFonts w:hint="eastAsia"/>
        </w:rPr>
        <w:t>が自ら権利を放棄することで、①と同等の効果を得ることができる。</w:t>
      </w:r>
      <w:r w:rsidR="00DD3866">
        <w:rPr>
          <w:rFonts w:hint="eastAsia"/>
        </w:rPr>
        <w:t>ただし、著作権は、国や</w:t>
      </w:r>
      <w:r w:rsidR="003D0A67">
        <w:rPr>
          <w:rFonts w:hint="eastAsia"/>
        </w:rPr>
        <w:t>地方公共団体等</w:t>
      </w:r>
      <w:r w:rsidR="00DD3866">
        <w:rPr>
          <w:rFonts w:hint="eastAsia"/>
        </w:rPr>
        <w:t>の財産の</w:t>
      </w:r>
      <w:r w:rsidR="00663741">
        <w:rPr>
          <w:rFonts w:hint="eastAsia"/>
        </w:rPr>
        <w:t>一つ</w:t>
      </w:r>
      <w:r w:rsidR="00DD3866">
        <w:rPr>
          <w:rFonts w:hint="eastAsia"/>
        </w:rPr>
        <w:t>であり、国有財産法、財政法、地方自治法、補助金等適正化法等との関係において、権利放棄を行うことが可能かどうか、十分に検討する必要がある。</w:t>
      </w:r>
    </w:p>
    <w:p w14:paraId="1D625B5D" w14:textId="77777777" w:rsidR="00622DD9" w:rsidRDefault="00622DD9" w:rsidP="0060352D">
      <w:pPr>
        <w:ind w:firstLineChars="100" w:firstLine="210"/>
      </w:pPr>
    </w:p>
    <w:p w14:paraId="6157CB36" w14:textId="7C7B4A1D" w:rsidR="000D3F80" w:rsidRDefault="004C05AB" w:rsidP="004C05AB">
      <w:pPr>
        <w:ind w:firstLineChars="100" w:firstLine="210"/>
      </w:pPr>
      <w:r>
        <w:rPr>
          <w:rFonts w:hint="eastAsia"/>
        </w:rPr>
        <w:t>これらの</w:t>
      </w:r>
      <w:r w:rsidR="00D949F6">
        <w:rPr>
          <w:rFonts w:hint="eastAsia"/>
        </w:rPr>
        <w:t>方法</w:t>
      </w:r>
      <w:r>
        <w:rPr>
          <w:rFonts w:hint="eastAsia"/>
        </w:rPr>
        <w:t>に対し、③は</w:t>
      </w:r>
      <w:r w:rsidR="00EC7207">
        <w:rPr>
          <w:rFonts w:hint="eastAsia"/>
        </w:rPr>
        <w:t>公共</w:t>
      </w:r>
      <w:r w:rsidR="00AA2E8B">
        <w:rPr>
          <w:rFonts w:hint="eastAsia"/>
        </w:rPr>
        <w:t>データ</w:t>
      </w:r>
      <w:r w:rsidR="00622DD9">
        <w:rPr>
          <w:rFonts w:hint="eastAsia"/>
        </w:rPr>
        <w:t>について</w:t>
      </w:r>
      <w:r w:rsidR="0082774D">
        <w:rPr>
          <w:rFonts w:hint="eastAsia"/>
        </w:rPr>
        <w:t>著作者は</w:t>
      </w:r>
      <w:r w:rsidR="0047069F">
        <w:rPr>
          <w:rFonts w:hint="eastAsia"/>
        </w:rPr>
        <w:t>著作権</w:t>
      </w:r>
      <w:r w:rsidR="0082774D">
        <w:rPr>
          <w:rFonts w:hint="eastAsia"/>
        </w:rPr>
        <w:t>を</w:t>
      </w:r>
      <w:r>
        <w:rPr>
          <w:rFonts w:hint="eastAsia"/>
        </w:rPr>
        <w:t>保持したまま自由に二次利用</w:t>
      </w:r>
      <w:r w:rsidR="0082774D">
        <w:rPr>
          <w:rFonts w:hint="eastAsia"/>
        </w:rPr>
        <w:t>を認める利用</w:t>
      </w:r>
      <w:r w:rsidR="00622DD9">
        <w:rPr>
          <w:rFonts w:hint="eastAsia"/>
        </w:rPr>
        <w:t>ルール</w:t>
      </w:r>
      <w:r w:rsidR="00F74033">
        <w:rPr>
          <w:rFonts w:hint="eastAsia"/>
        </w:rPr>
        <w:t>を</w:t>
      </w:r>
      <w:r w:rsidR="0082774D">
        <w:rPr>
          <w:rFonts w:hint="eastAsia"/>
        </w:rPr>
        <w:t>採用する</w:t>
      </w:r>
      <w:r w:rsidR="00F74033">
        <w:rPr>
          <w:rFonts w:hint="eastAsia"/>
        </w:rPr>
        <w:t>ことによって、</w:t>
      </w:r>
      <w:r w:rsidR="00DF6D6F">
        <w:rPr>
          <w:rFonts w:hint="eastAsia"/>
        </w:rPr>
        <w:t>オープンデータ</w:t>
      </w:r>
      <w:r>
        <w:rPr>
          <w:rFonts w:hint="eastAsia"/>
        </w:rPr>
        <w:t>を進めるという考え方である</w:t>
      </w:r>
      <w:r w:rsidR="00622DD9">
        <w:rPr>
          <w:rFonts w:hint="eastAsia"/>
        </w:rPr>
        <w:t>。</w:t>
      </w:r>
    </w:p>
    <w:p w14:paraId="001BBAF3" w14:textId="255A619D" w:rsidR="005B666F" w:rsidRDefault="004C05AB" w:rsidP="004C05AB">
      <w:pPr>
        <w:ind w:firstLineChars="100" w:firstLine="210"/>
      </w:pPr>
      <w:r>
        <w:rPr>
          <w:rFonts w:hint="eastAsia"/>
        </w:rPr>
        <w:t>①、②のように著作権が発生していない状態、</w:t>
      </w:r>
      <w:r w:rsidR="00D949F6">
        <w:rPr>
          <w:rFonts w:hint="eastAsia"/>
        </w:rPr>
        <w:t>又は</w:t>
      </w:r>
      <w:r>
        <w:rPr>
          <w:rFonts w:hint="eastAsia"/>
        </w:rPr>
        <w:t>、著作権が消滅した状態のことを「パブリックドメイン」と呼ぶ。データがパブリックドメインになると、著作権者によって差し止めや損害賠償</w:t>
      </w:r>
      <w:r w:rsidR="003D0A67">
        <w:rPr>
          <w:rFonts w:hint="eastAsia"/>
        </w:rPr>
        <w:t>等</w:t>
      </w:r>
      <w:r>
        <w:rPr>
          <w:rFonts w:hint="eastAsia"/>
        </w:rPr>
        <w:t>の権利が行使されず、自由に利用できることから、オープンデータにおいてはデータがパブリックドメインになることが望ましいが、法改正や国有財産法等の解釈</w:t>
      </w:r>
      <w:r w:rsidR="003D0A67">
        <w:rPr>
          <w:rFonts w:hint="eastAsia"/>
        </w:rPr>
        <w:t>等</w:t>
      </w:r>
      <w:r>
        <w:rPr>
          <w:rFonts w:hint="eastAsia"/>
        </w:rPr>
        <w:t>には時間を要することから、中長期的にはこれらの</w:t>
      </w:r>
      <w:r w:rsidR="00D949F6">
        <w:rPr>
          <w:rFonts w:hint="eastAsia"/>
        </w:rPr>
        <w:t>方法</w:t>
      </w:r>
      <w:r>
        <w:rPr>
          <w:rFonts w:hint="eastAsia"/>
        </w:rPr>
        <w:t>の検討を進めつつ、短期的に対応可能な③の方法</w:t>
      </w:r>
      <w:r w:rsidR="0082774D">
        <w:rPr>
          <w:rFonts w:hint="eastAsia"/>
        </w:rPr>
        <w:t>を採ることがスモール・スタートの</w:t>
      </w:r>
      <w:r w:rsidR="00397C62">
        <w:rPr>
          <w:rFonts w:hint="eastAsia"/>
        </w:rPr>
        <w:t>原則</w:t>
      </w:r>
      <w:r w:rsidR="0082774D">
        <w:rPr>
          <w:rFonts w:hint="eastAsia"/>
        </w:rPr>
        <w:t>から望ましい</w:t>
      </w:r>
      <w:r>
        <w:rPr>
          <w:rFonts w:hint="eastAsia"/>
        </w:rPr>
        <w:t>。</w:t>
      </w:r>
    </w:p>
    <w:p w14:paraId="42DFB812" w14:textId="429D2E12" w:rsidR="004C05AB" w:rsidRDefault="00CD5DDF" w:rsidP="004C05AB">
      <w:pPr>
        <w:ind w:firstLineChars="100" w:firstLine="210"/>
      </w:pPr>
      <w:r>
        <w:rPr>
          <w:rFonts w:hint="eastAsia"/>
        </w:rPr>
        <w:t>本書では、③の方法について具体的に</w:t>
      </w:r>
      <w:r w:rsidR="00172FCF">
        <w:rPr>
          <w:rFonts w:hint="eastAsia"/>
        </w:rPr>
        <w:t>解説</w:t>
      </w:r>
      <w:r>
        <w:rPr>
          <w:rFonts w:hint="eastAsia"/>
        </w:rPr>
        <w:t>する。</w:t>
      </w:r>
    </w:p>
    <w:p w14:paraId="1BA5626F" w14:textId="77777777" w:rsidR="00F740C7" w:rsidRDefault="00F740C7" w:rsidP="00B338A3"/>
    <w:p w14:paraId="32BE00A9" w14:textId="77777777" w:rsidR="00B52785" w:rsidRDefault="00B52785" w:rsidP="00B338A3"/>
    <w:p w14:paraId="3E2C200C" w14:textId="4840E13A" w:rsidR="00B52785" w:rsidRPr="00B338A3" w:rsidRDefault="00B52785" w:rsidP="00B52785">
      <w:pPr>
        <w:pStyle w:val="2"/>
      </w:pPr>
      <w:bookmarkStart w:id="60" w:name="_Ref386418711"/>
      <w:bookmarkStart w:id="61" w:name="_Toc389549740"/>
      <w:r>
        <w:t>国際的なオープンデータ</w:t>
      </w:r>
      <w:r w:rsidR="00EC7207">
        <w:t>の利用ルール</w:t>
      </w:r>
      <w:r>
        <w:t>の動向</w:t>
      </w:r>
      <w:bookmarkEnd w:id="60"/>
      <w:bookmarkEnd w:id="61"/>
    </w:p>
    <w:p w14:paraId="3DD63F3B" w14:textId="5C453F45" w:rsidR="002567D7" w:rsidRDefault="002567D7" w:rsidP="00B338A3">
      <w:r>
        <w:rPr>
          <w:rFonts w:hint="eastAsia"/>
        </w:rPr>
        <w:t xml:space="preserve">　第</w:t>
      </w:r>
      <w:r>
        <w:rPr>
          <w:rFonts w:hint="eastAsia"/>
        </w:rPr>
        <w:t>I</w:t>
      </w:r>
      <w:r>
        <w:rPr>
          <w:rFonts w:hint="eastAsia"/>
        </w:rPr>
        <w:t>部で</w:t>
      </w:r>
      <w:r w:rsidR="004B7558">
        <w:rPr>
          <w:rFonts w:hint="eastAsia"/>
        </w:rPr>
        <w:t>取り上げた</w:t>
      </w:r>
      <w:r>
        <w:rPr>
          <w:rFonts w:hint="eastAsia"/>
        </w:rPr>
        <w:t>ように、オープンデータ</w:t>
      </w:r>
      <w:r w:rsidR="001B512D">
        <w:rPr>
          <w:rFonts w:hint="eastAsia"/>
        </w:rPr>
        <w:t>に関する取組み</w:t>
      </w:r>
      <w:r>
        <w:rPr>
          <w:rFonts w:hint="eastAsia"/>
        </w:rPr>
        <w:t>は</w:t>
      </w:r>
      <w:r w:rsidR="00167BBF">
        <w:rPr>
          <w:rFonts w:hint="eastAsia"/>
        </w:rPr>
        <w:t>諸外国</w:t>
      </w:r>
      <w:r w:rsidR="001B512D">
        <w:rPr>
          <w:rFonts w:hint="eastAsia"/>
        </w:rPr>
        <w:t>で</w:t>
      </w:r>
      <w:r w:rsidR="0082774D">
        <w:rPr>
          <w:rFonts w:hint="eastAsia"/>
        </w:rPr>
        <w:t>先行的に</w:t>
      </w:r>
      <w:r>
        <w:rPr>
          <w:rFonts w:hint="eastAsia"/>
        </w:rPr>
        <w:t>進められて</w:t>
      </w:r>
      <w:r w:rsidR="0082774D">
        <w:rPr>
          <w:rFonts w:hint="eastAsia"/>
        </w:rPr>
        <w:t>きた</w:t>
      </w:r>
      <w:r>
        <w:rPr>
          <w:rFonts w:hint="eastAsia"/>
        </w:rPr>
        <w:t>。</w:t>
      </w:r>
    </w:p>
    <w:p w14:paraId="31C13F08" w14:textId="67992BE1" w:rsidR="003F50E2" w:rsidRDefault="002567D7" w:rsidP="000D3F80">
      <w:r>
        <w:rPr>
          <w:rFonts w:hint="eastAsia"/>
        </w:rPr>
        <w:t xml:space="preserve">　</w:t>
      </w:r>
      <w:r w:rsidR="00167BBF">
        <w:rPr>
          <w:rFonts w:hint="eastAsia"/>
        </w:rPr>
        <w:t>米国</w:t>
      </w:r>
      <w:r w:rsidR="001B512D">
        <w:rPr>
          <w:rFonts w:hint="eastAsia"/>
        </w:rPr>
        <w:t>で</w:t>
      </w:r>
      <w:r>
        <w:rPr>
          <w:rFonts w:hint="eastAsia"/>
        </w:rPr>
        <w:t>は</w:t>
      </w:r>
      <w:r w:rsidR="001B512D">
        <w:rPr>
          <w:rFonts w:hint="eastAsia"/>
        </w:rPr>
        <w:t>、</w:t>
      </w:r>
      <w:r>
        <w:rPr>
          <w:rFonts w:hint="eastAsia"/>
        </w:rPr>
        <w:t>前述のように</w:t>
      </w:r>
      <w:r w:rsidR="001B512D">
        <w:rPr>
          <w:rFonts w:hint="eastAsia"/>
        </w:rPr>
        <w:t>連邦</w:t>
      </w:r>
      <w:r>
        <w:rPr>
          <w:rFonts w:hint="eastAsia"/>
        </w:rPr>
        <w:t>政府</w:t>
      </w:r>
      <w:r w:rsidR="001B512D">
        <w:rPr>
          <w:rFonts w:hint="eastAsia"/>
        </w:rPr>
        <w:t>が作成した</w:t>
      </w:r>
      <w:r>
        <w:rPr>
          <w:rFonts w:hint="eastAsia"/>
        </w:rPr>
        <w:t>公共データに</w:t>
      </w:r>
      <w:r w:rsidR="001B512D">
        <w:rPr>
          <w:rFonts w:hint="eastAsia"/>
        </w:rPr>
        <w:t>は</w:t>
      </w:r>
      <w:r>
        <w:rPr>
          <w:rFonts w:hint="eastAsia"/>
        </w:rPr>
        <w:t>著作権が発生しない</w:t>
      </w:r>
      <w:r w:rsidR="001B512D">
        <w:rPr>
          <w:rFonts w:hint="eastAsia"/>
        </w:rPr>
        <w:t>（パブリックドメイン）</w:t>
      </w:r>
      <w:r>
        <w:rPr>
          <w:rFonts w:hint="eastAsia"/>
        </w:rPr>
        <w:t>ため、公表すれば</w:t>
      </w:r>
      <w:r w:rsidR="001B512D">
        <w:rPr>
          <w:rFonts w:hint="eastAsia"/>
        </w:rPr>
        <w:t>、</w:t>
      </w:r>
      <w:r>
        <w:rPr>
          <w:rFonts w:hint="eastAsia"/>
        </w:rPr>
        <w:t>そのまま</w:t>
      </w:r>
      <w:r w:rsidR="001B512D">
        <w:rPr>
          <w:rFonts w:hint="eastAsia"/>
        </w:rPr>
        <w:t>自由に</w:t>
      </w:r>
      <w:r>
        <w:rPr>
          <w:rFonts w:hint="eastAsia"/>
        </w:rPr>
        <w:t>二次利用できる。</w:t>
      </w:r>
      <w:r w:rsidR="003F50E2">
        <w:rPr>
          <w:rFonts w:hint="eastAsia"/>
        </w:rPr>
        <w:t>また</w:t>
      </w:r>
      <w:r w:rsidR="00FC01E3">
        <w:rPr>
          <w:rFonts w:hint="eastAsia"/>
        </w:rPr>
        <w:t>、</w:t>
      </w:r>
      <w:r w:rsidR="003F50E2">
        <w:rPr>
          <w:rFonts w:hint="eastAsia"/>
        </w:rPr>
        <w:t>オランダでは</w:t>
      </w:r>
      <w:r w:rsidR="00FC01E3">
        <w:rPr>
          <w:rFonts w:hint="eastAsia"/>
        </w:rPr>
        <w:t>政府が作成した</w:t>
      </w:r>
      <w:r w:rsidR="003F50E2">
        <w:rPr>
          <w:rFonts w:hint="eastAsia"/>
        </w:rPr>
        <w:t>公共データに著作権やデータベース権</w:t>
      </w:r>
      <w:r w:rsidR="003F50E2">
        <w:rPr>
          <w:rStyle w:val="afe"/>
        </w:rPr>
        <w:footnoteReference w:id="17"/>
      </w:r>
      <w:r w:rsidR="003F50E2">
        <w:rPr>
          <w:rFonts w:hint="eastAsia"/>
        </w:rPr>
        <w:t>が発生するが、それらの権利を放棄することで、</w:t>
      </w:r>
      <w:r w:rsidR="00FC01E3">
        <w:rPr>
          <w:rFonts w:hint="eastAsia"/>
        </w:rPr>
        <w:t>米国と同様にパブリックドメインの状態におき、</w:t>
      </w:r>
      <w:r w:rsidR="003F50E2">
        <w:rPr>
          <w:rFonts w:hint="eastAsia"/>
        </w:rPr>
        <w:t>二次利用を可能にしている。</w:t>
      </w:r>
      <w:r w:rsidR="00FC01E3">
        <w:rPr>
          <w:rFonts w:hint="eastAsia"/>
        </w:rPr>
        <w:t>権利放棄にあたっては、国際的非営利組織であるクリエイティブ・コモンズ（以下「</w:t>
      </w:r>
      <w:r w:rsidR="00FC01E3">
        <w:rPr>
          <w:rFonts w:hint="eastAsia"/>
        </w:rPr>
        <w:t>CC</w:t>
      </w:r>
      <w:r w:rsidR="00FC01E3">
        <w:rPr>
          <w:rFonts w:hint="eastAsia"/>
        </w:rPr>
        <w:t>」という。）が作成している「著作権不在の宣言」（以下「</w:t>
      </w:r>
      <w:r w:rsidR="00FC01E3">
        <w:rPr>
          <w:rFonts w:hint="eastAsia"/>
        </w:rPr>
        <w:t>CC0</w:t>
      </w:r>
      <w:r w:rsidR="00FC01E3">
        <w:rPr>
          <w:rFonts w:hint="eastAsia"/>
        </w:rPr>
        <w:t>」という。）を利用している。これは当該データに関する著作権を放棄するものであり、何の制限・条件もなくデータを二次利用できるようになる（詳細は</w:t>
      </w:r>
      <w:r w:rsidR="00FC01E3">
        <w:fldChar w:fldCharType="begin"/>
      </w:r>
      <w:r w:rsidR="00FC01E3">
        <w:instrText xml:space="preserve"> </w:instrText>
      </w:r>
      <w:r w:rsidR="00FC01E3">
        <w:rPr>
          <w:rFonts w:hint="eastAsia"/>
        </w:rPr>
        <w:instrText>REF _Ref384637546 \r \h</w:instrText>
      </w:r>
      <w:r w:rsidR="00FC01E3">
        <w:instrText xml:space="preserve"> </w:instrText>
      </w:r>
      <w:r w:rsidR="00FC01E3">
        <w:fldChar w:fldCharType="separate"/>
      </w:r>
      <w:r w:rsidR="008859E9">
        <w:t>5.3</w:t>
      </w:r>
      <w:r w:rsidR="00FC01E3">
        <w:fldChar w:fldCharType="end"/>
      </w:r>
      <w:r w:rsidR="00397C62">
        <w:rPr>
          <w:rFonts w:hint="eastAsia"/>
        </w:rPr>
        <w:t>節</w:t>
      </w:r>
      <w:r w:rsidR="00FC01E3">
        <w:rPr>
          <w:rFonts w:hint="eastAsia"/>
        </w:rPr>
        <w:t>参照）。</w:t>
      </w:r>
      <w:r w:rsidR="00B901B0">
        <w:rPr>
          <w:rFonts w:hint="eastAsia"/>
        </w:rPr>
        <w:t>ここでオランダが</w:t>
      </w:r>
      <w:r w:rsidR="00B901B0">
        <w:rPr>
          <w:rFonts w:hint="eastAsia"/>
        </w:rPr>
        <w:t>CC</w:t>
      </w:r>
      <w:r w:rsidR="00BB4672">
        <w:rPr>
          <w:rFonts w:hint="eastAsia"/>
        </w:rPr>
        <w:t>の利用ルール</w:t>
      </w:r>
      <w:r w:rsidR="00B901B0">
        <w:rPr>
          <w:rFonts w:hint="eastAsia"/>
        </w:rPr>
        <w:t>を</w:t>
      </w:r>
      <w:r w:rsidR="00BB4672">
        <w:rPr>
          <w:rFonts w:hint="eastAsia"/>
        </w:rPr>
        <w:t>採用</w:t>
      </w:r>
      <w:r w:rsidR="00B901B0">
        <w:rPr>
          <w:rFonts w:hint="eastAsia"/>
        </w:rPr>
        <w:t>しているのは、</w:t>
      </w:r>
      <w:r w:rsidR="00B901B0">
        <w:rPr>
          <w:rFonts w:hint="eastAsia"/>
        </w:rPr>
        <w:t>CC</w:t>
      </w:r>
      <w:r w:rsidR="00B901B0">
        <w:rPr>
          <w:rFonts w:hint="eastAsia"/>
        </w:rPr>
        <w:t>が</w:t>
      </w:r>
      <w:r w:rsidR="00B901B0">
        <w:rPr>
          <w:rFonts w:hint="eastAsia"/>
        </w:rPr>
        <w:t>2002</w:t>
      </w:r>
      <w:r w:rsidR="00B901B0">
        <w:rPr>
          <w:rFonts w:hint="eastAsia"/>
        </w:rPr>
        <w:t>年</w:t>
      </w:r>
      <w:r w:rsidR="00BB4672">
        <w:rPr>
          <w:rFonts w:hint="eastAsia"/>
        </w:rPr>
        <w:t>のライセンス発行以降、欧米諸国を中心に多くの地域で採用</w:t>
      </w:r>
      <w:r w:rsidR="00B901B0">
        <w:rPr>
          <w:rFonts w:hint="eastAsia"/>
        </w:rPr>
        <w:t>されていることがあげられる。当初は</w:t>
      </w:r>
      <w:r w:rsidR="006B4227">
        <w:rPr>
          <w:rFonts w:hint="eastAsia"/>
        </w:rPr>
        <w:t>、</w:t>
      </w:r>
      <w:r w:rsidR="00B901B0">
        <w:rPr>
          <w:rFonts w:hint="eastAsia"/>
        </w:rPr>
        <w:t>書籍、音楽、動画等を中心に個人の作成したデータや、大学の保有しているデータ</w:t>
      </w:r>
      <w:r w:rsidR="00113F17">
        <w:rPr>
          <w:rFonts w:hint="eastAsia"/>
        </w:rPr>
        <w:t>等</w:t>
      </w:r>
      <w:r w:rsidR="00B901B0">
        <w:rPr>
          <w:rFonts w:hint="eastAsia"/>
        </w:rPr>
        <w:t>で多く</w:t>
      </w:r>
      <w:r w:rsidR="00BB4672">
        <w:rPr>
          <w:rFonts w:hint="eastAsia"/>
        </w:rPr>
        <w:t>採用</w:t>
      </w:r>
      <w:r w:rsidR="00B901B0">
        <w:rPr>
          <w:rFonts w:hint="eastAsia"/>
        </w:rPr>
        <w:t>されていたが、オープンデータの広まり</w:t>
      </w:r>
      <w:r w:rsidR="00B901B0">
        <w:rPr>
          <w:rFonts w:hint="eastAsia"/>
        </w:rPr>
        <w:lastRenderedPageBreak/>
        <w:t>によって、政府保有データでも採用されるようになってき</w:t>
      </w:r>
      <w:r w:rsidR="00BB4672">
        <w:rPr>
          <w:rFonts w:hint="eastAsia"/>
        </w:rPr>
        <w:t>たものである</w:t>
      </w:r>
      <w:r w:rsidR="00B901B0">
        <w:rPr>
          <w:rFonts w:hint="eastAsia"/>
        </w:rPr>
        <w:t>。</w:t>
      </w:r>
    </w:p>
    <w:p w14:paraId="5F44903A" w14:textId="27C8F838" w:rsidR="002567D7" w:rsidRDefault="00B901B0" w:rsidP="00CF71DC">
      <w:pPr>
        <w:ind w:firstLineChars="100" w:firstLine="210"/>
      </w:pPr>
      <w:r>
        <w:rPr>
          <w:rFonts w:hint="eastAsia"/>
        </w:rPr>
        <w:t>さて、アメリカ、オランダが</w:t>
      </w:r>
      <w:r w:rsidR="00BB4672">
        <w:rPr>
          <w:rFonts w:hint="eastAsia"/>
        </w:rPr>
        <w:t>公共</w:t>
      </w:r>
      <w:r>
        <w:rPr>
          <w:rFonts w:hint="eastAsia"/>
        </w:rPr>
        <w:t>データをパブリックドメインの状態におくという対応をしていること</w:t>
      </w:r>
      <w:r w:rsidR="002567D7">
        <w:rPr>
          <w:rFonts w:hint="eastAsia"/>
        </w:rPr>
        <w:t>に対し</w:t>
      </w:r>
      <w:r w:rsidR="00CE6F06">
        <w:rPr>
          <w:rFonts w:hint="eastAsia"/>
        </w:rPr>
        <w:t>て、</w:t>
      </w:r>
      <w:r w:rsidR="001B512D">
        <w:rPr>
          <w:rFonts w:hint="eastAsia"/>
        </w:rPr>
        <w:t>その他</w:t>
      </w:r>
      <w:r w:rsidR="00CE6F06">
        <w:rPr>
          <w:rFonts w:hint="eastAsia"/>
        </w:rPr>
        <w:t>の諸国では政府</w:t>
      </w:r>
      <w:r w:rsidR="001B512D">
        <w:rPr>
          <w:rFonts w:hint="eastAsia"/>
        </w:rPr>
        <w:t>が作成した</w:t>
      </w:r>
      <w:r w:rsidR="00FC01E3">
        <w:rPr>
          <w:rFonts w:hint="eastAsia"/>
        </w:rPr>
        <w:t>公共</w:t>
      </w:r>
      <w:r w:rsidR="00CE6F06">
        <w:rPr>
          <w:rFonts w:hint="eastAsia"/>
        </w:rPr>
        <w:t>データについて</w:t>
      </w:r>
      <w:r w:rsidR="00BB704E">
        <w:rPr>
          <w:rFonts w:hint="eastAsia"/>
        </w:rPr>
        <w:t>、</w:t>
      </w:r>
      <w:r w:rsidR="00CE6F06">
        <w:rPr>
          <w:rFonts w:hint="eastAsia"/>
        </w:rPr>
        <w:t>著作権や</w:t>
      </w:r>
      <w:r w:rsidR="002567D7">
        <w:rPr>
          <w:rFonts w:hint="eastAsia"/>
        </w:rPr>
        <w:t>データベース権が発生する</w:t>
      </w:r>
      <w:r w:rsidR="00FC01E3">
        <w:rPr>
          <w:rFonts w:hint="eastAsia"/>
        </w:rPr>
        <w:t>が</w:t>
      </w:r>
      <w:r w:rsidR="002567D7">
        <w:rPr>
          <w:rFonts w:hint="eastAsia"/>
        </w:rPr>
        <w:t>、</w:t>
      </w:r>
      <w:r w:rsidR="00EC7207">
        <w:rPr>
          <w:rFonts w:hint="eastAsia"/>
        </w:rPr>
        <w:t>利用ルール</w:t>
      </w:r>
      <w:r w:rsidR="002567D7">
        <w:rPr>
          <w:rFonts w:hint="eastAsia"/>
        </w:rPr>
        <w:t>によ</w:t>
      </w:r>
      <w:r w:rsidR="001B512D">
        <w:rPr>
          <w:rFonts w:hint="eastAsia"/>
        </w:rPr>
        <w:t>り</w:t>
      </w:r>
      <w:r w:rsidR="002567D7">
        <w:rPr>
          <w:rFonts w:hint="eastAsia"/>
        </w:rPr>
        <w:t>二次利用</w:t>
      </w:r>
      <w:r w:rsidR="001B512D">
        <w:rPr>
          <w:rFonts w:hint="eastAsia"/>
        </w:rPr>
        <w:t>を</w:t>
      </w:r>
      <w:r w:rsidR="0082774D">
        <w:rPr>
          <w:rFonts w:hint="eastAsia"/>
        </w:rPr>
        <w:t>可能に</w:t>
      </w:r>
      <w:r w:rsidR="001B512D">
        <w:rPr>
          <w:rFonts w:hint="eastAsia"/>
        </w:rPr>
        <w:t>する</w:t>
      </w:r>
      <w:r w:rsidR="00BB704E">
        <w:rPr>
          <w:rFonts w:hint="eastAsia"/>
        </w:rPr>
        <w:t>という</w:t>
      </w:r>
      <w:r w:rsidR="001B512D">
        <w:rPr>
          <w:rFonts w:hint="eastAsia"/>
        </w:rPr>
        <w:t>方法を採って</w:t>
      </w:r>
      <w:r w:rsidR="000D3F80">
        <w:rPr>
          <w:rFonts w:hint="eastAsia"/>
        </w:rPr>
        <w:t>おり、</w:t>
      </w:r>
      <w:r w:rsidR="001036FF">
        <w:rPr>
          <w:rFonts w:hint="eastAsia"/>
        </w:rPr>
        <w:t>その</w:t>
      </w:r>
      <w:r w:rsidR="00EC7207">
        <w:rPr>
          <w:rFonts w:hint="eastAsia"/>
        </w:rPr>
        <w:t>利用ルール</w:t>
      </w:r>
      <w:r w:rsidR="001B512D">
        <w:rPr>
          <w:rFonts w:hint="eastAsia"/>
        </w:rPr>
        <w:t>の検討にあたっては</w:t>
      </w:r>
      <w:r w:rsidR="002567D7">
        <w:rPr>
          <w:rFonts w:hint="eastAsia"/>
        </w:rPr>
        <w:t>、①既存のオープンデータに関する</w:t>
      </w:r>
      <w:r w:rsidR="00EC7207">
        <w:rPr>
          <w:rFonts w:hint="eastAsia"/>
        </w:rPr>
        <w:t>利用ルール</w:t>
      </w:r>
      <w:r w:rsidR="002567D7">
        <w:rPr>
          <w:rFonts w:hint="eastAsia"/>
        </w:rPr>
        <w:t>を</w:t>
      </w:r>
      <w:r w:rsidR="001B512D">
        <w:rPr>
          <w:rFonts w:hint="eastAsia"/>
        </w:rPr>
        <w:t>採用</w:t>
      </w:r>
      <w:r w:rsidR="002567D7">
        <w:rPr>
          <w:rFonts w:hint="eastAsia"/>
        </w:rPr>
        <w:t>、②独自</w:t>
      </w:r>
      <w:r w:rsidR="00EC7207">
        <w:rPr>
          <w:rFonts w:hint="eastAsia"/>
        </w:rPr>
        <w:t>の利用ルール</w:t>
      </w:r>
      <w:r w:rsidR="002567D7">
        <w:rPr>
          <w:rFonts w:hint="eastAsia"/>
        </w:rPr>
        <w:t>を作成のどちらかを選択している。</w:t>
      </w:r>
    </w:p>
    <w:p w14:paraId="645DDA15" w14:textId="5A05177D" w:rsidR="002567D7" w:rsidRDefault="002567D7" w:rsidP="00B338A3">
      <w:r>
        <w:rPr>
          <w:rFonts w:hint="eastAsia"/>
        </w:rPr>
        <w:t xml:space="preserve">　①を選択した国</w:t>
      </w:r>
      <w:r w:rsidR="008940A4">
        <w:rPr>
          <w:rFonts w:hint="eastAsia"/>
        </w:rPr>
        <w:t>として</w:t>
      </w:r>
      <w:r>
        <w:rPr>
          <w:rFonts w:hint="eastAsia"/>
        </w:rPr>
        <w:t>は、</w:t>
      </w:r>
      <w:r w:rsidR="00BE2A2E">
        <w:rPr>
          <w:rFonts w:hint="eastAsia"/>
        </w:rPr>
        <w:t>オーストラリアや</w:t>
      </w:r>
      <w:r w:rsidR="00407E28">
        <w:rPr>
          <w:rFonts w:hint="eastAsia"/>
        </w:rPr>
        <w:t>ニュージーランド、ドイツ等が</w:t>
      </w:r>
      <w:r w:rsidR="008940A4">
        <w:rPr>
          <w:rFonts w:hint="eastAsia"/>
        </w:rPr>
        <w:t>挙げられる</w:t>
      </w:r>
      <w:r w:rsidR="00407E28">
        <w:rPr>
          <w:rFonts w:hint="eastAsia"/>
        </w:rPr>
        <w:t>。これらの国では、</w:t>
      </w:r>
      <w:r w:rsidR="000F0FDE">
        <w:rPr>
          <w:rFonts w:hint="eastAsia"/>
        </w:rPr>
        <w:t>CC</w:t>
      </w:r>
      <w:r w:rsidR="00407E28">
        <w:rPr>
          <w:rFonts w:hint="eastAsia"/>
        </w:rPr>
        <w:t>が作成した「クリエイティブ・コモンズ・ライセンス」</w:t>
      </w:r>
      <w:r w:rsidR="00167BBF">
        <w:rPr>
          <w:rFonts w:hint="eastAsia"/>
        </w:rPr>
        <w:t>（以下「</w:t>
      </w:r>
      <w:r w:rsidR="00167BBF">
        <w:rPr>
          <w:rFonts w:hint="eastAsia"/>
        </w:rPr>
        <w:t>CC</w:t>
      </w:r>
      <w:r w:rsidR="00167BBF">
        <w:rPr>
          <w:rFonts w:hint="eastAsia"/>
        </w:rPr>
        <w:t>ライセンス」という。）</w:t>
      </w:r>
      <w:r w:rsidR="001B512D">
        <w:rPr>
          <w:rFonts w:hint="eastAsia"/>
        </w:rPr>
        <w:t>を</w:t>
      </w:r>
      <w:r w:rsidR="00407E28">
        <w:rPr>
          <w:rFonts w:hint="eastAsia"/>
        </w:rPr>
        <w:t>採用</w:t>
      </w:r>
      <w:r w:rsidR="001B512D">
        <w:rPr>
          <w:rFonts w:hint="eastAsia"/>
        </w:rPr>
        <w:t>して</w:t>
      </w:r>
      <w:r w:rsidR="00407E28">
        <w:rPr>
          <w:rFonts w:hint="eastAsia"/>
        </w:rPr>
        <w:t>いる。</w:t>
      </w:r>
      <w:r w:rsidR="00167BBF">
        <w:rPr>
          <w:rFonts w:hint="eastAsia"/>
        </w:rPr>
        <w:t>CC</w:t>
      </w:r>
      <w:r w:rsidR="001B512D">
        <w:rPr>
          <w:rFonts w:hint="eastAsia"/>
        </w:rPr>
        <w:t>ライセンス</w:t>
      </w:r>
      <w:r w:rsidR="00407E28">
        <w:rPr>
          <w:rFonts w:hint="eastAsia"/>
        </w:rPr>
        <w:t>では</w:t>
      </w:r>
      <w:r w:rsidR="00407E28">
        <w:rPr>
          <w:rFonts w:hint="eastAsia"/>
        </w:rPr>
        <w:t>6</w:t>
      </w:r>
      <w:r w:rsidR="00407E28">
        <w:rPr>
          <w:rFonts w:hint="eastAsia"/>
        </w:rPr>
        <w:t>種類の</w:t>
      </w:r>
      <w:r w:rsidR="00EC7207">
        <w:rPr>
          <w:rFonts w:hint="eastAsia"/>
        </w:rPr>
        <w:t>利用ルール</w:t>
      </w:r>
      <w:r w:rsidR="001B512D">
        <w:rPr>
          <w:rFonts w:hint="eastAsia"/>
        </w:rPr>
        <w:t>を</w:t>
      </w:r>
      <w:r w:rsidR="00407E28">
        <w:rPr>
          <w:rFonts w:hint="eastAsia"/>
        </w:rPr>
        <w:t>用意</w:t>
      </w:r>
      <w:r w:rsidR="001B512D">
        <w:rPr>
          <w:rFonts w:hint="eastAsia"/>
        </w:rPr>
        <w:t>して</w:t>
      </w:r>
      <w:r w:rsidR="00407E28">
        <w:rPr>
          <w:rFonts w:hint="eastAsia"/>
        </w:rPr>
        <w:t>いるが</w:t>
      </w:r>
      <w:r w:rsidR="009E1255">
        <w:rPr>
          <w:rStyle w:val="afe"/>
        </w:rPr>
        <w:footnoteReference w:id="18"/>
      </w:r>
      <w:r w:rsidR="00407E28">
        <w:rPr>
          <w:rFonts w:hint="eastAsia"/>
        </w:rPr>
        <w:t>、</w:t>
      </w:r>
      <w:r w:rsidR="001B512D">
        <w:rPr>
          <w:rFonts w:hint="eastAsia"/>
        </w:rPr>
        <w:t>この中でもオープンデータに適した</w:t>
      </w:r>
      <w:r w:rsidR="00407E28">
        <w:rPr>
          <w:rFonts w:hint="eastAsia"/>
        </w:rPr>
        <w:t>「表示ライセンス（</w:t>
      </w:r>
      <w:r w:rsidR="00407E28">
        <w:rPr>
          <w:rFonts w:hint="eastAsia"/>
        </w:rPr>
        <w:t>CC-BY</w:t>
      </w:r>
      <w:r w:rsidR="00407E28">
        <w:rPr>
          <w:rFonts w:hint="eastAsia"/>
        </w:rPr>
        <w:t>）」</w:t>
      </w:r>
      <w:r w:rsidR="001B512D">
        <w:rPr>
          <w:rFonts w:hint="eastAsia"/>
        </w:rPr>
        <w:t>を</w:t>
      </w:r>
      <w:r w:rsidR="00407E28">
        <w:rPr>
          <w:rFonts w:hint="eastAsia"/>
        </w:rPr>
        <w:t>採用</w:t>
      </w:r>
      <w:r w:rsidR="001B512D">
        <w:rPr>
          <w:rFonts w:hint="eastAsia"/>
        </w:rPr>
        <w:t>している</w:t>
      </w:r>
      <w:r w:rsidR="00312F44">
        <w:rPr>
          <w:rFonts w:hint="eastAsia"/>
        </w:rPr>
        <w:t>（</w:t>
      </w:r>
      <w:r w:rsidR="00EC7207">
        <w:rPr>
          <w:rFonts w:hint="eastAsia"/>
        </w:rPr>
        <w:t>利用ルール</w:t>
      </w:r>
      <w:r w:rsidR="00312F44">
        <w:rPr>
          <w:rFonts w:hint="eastAsia"/>
        </w:rPr>
        <w:t>の詳細</w:t>
      </w:r>
      <w:r w:rsidR="001B512D">
        <w:rPr>
          <w:rFonts w:hint="eastAsia"/>
        </w:rPr>
        <w:t>について</w:t>
      </w:r>
      <w:r w:rsidR="00312F44">
        <w:rPr>
          <w:rFonts w:hint="eastAsia"/>
        </w:rPr>
        <w:t>は</w:t>
      </w:r>
      <w:r w:rsidR="00312F44">
        <w:fldChar w:fldCharType="begin"/>
      </w:r>
      <w:r w:rsidR="00312F44">
        <w:instrText xml:space="preserve"> </w:instrText>
      </w:r>
      <w:r w:rsidR="00312F44">
        <w:rPr>
          <w:rFonts w:hint="eastAsia"/>
        </w:rPr>
        <w:instrText>REF _Ref384119675 \r \h</w:instrText>
      </w:r>
      <w:r w:rsidR="00312F44">
        <w:instrText xml:space="preserve"> </w:instrText>
      </w:r>
      <w:r w:rsidR="00312F44">
        <w:fldChar w:fldCharType="separate"/>
      </w:r>
      <w:r w:rsidR="008859E9">
        <w:t>5.1</w:t>
      </w:r>
      <w:r w:rsidR="00312F44">
        <w:fldChar w:fldCharType="end"/>
      </w:r>
      <w:r w:rsidR="00397C62">
        <w:rPr>
          <w:rFonts w:hint="eastAsia"/>
        </w:rPr>
        <w:t>節</w:t>
      </w:r>
      <w:r w:rsidR="00577D6F">
        <w:rPr>
          <w:rFonts w:hint="eastAsia"/>
        </w:rPr>
        <w:t>、</w:t>
      </w:r>
      <w:r w:rsidR="00577D6F">
        <w:fldChar w:fldCharType="begin"/>
      </w:r>
      <w:r w:rsidR="00577D6F">
        <w:instrText xml:space="preserve"> </w:instrText>
      </w:r>
      <w:r w:rsidR="00577D6F">
        <w:rPr>
          <w:rFonts w:hint="eastAsia"/>
        </w:rPr>
        <w:instrText>REF _Ref385252841 \r \h</w:instrText>
      </w:r>
      <w:r w:rsidR="00577D6F">
        <w:instrText xml:space="preserve"> </w:instrText>
      </w:r>
      <w:r w:rsidR="00577D6F">
        <w:fldChar w:fldCharType="separate"/>
      </w:r>
      <w:r w:rsidR="008859E9">
        <w:t>5.2</w:t>
      </w:r>
      <w:r w:rsidR="00577D6F">
        <w:fldChar w:fldCharType="end"/>
      </w:r>
      <w:r w:rsidR="00577D6F">
        <w:t>節</w:t>
      </w:r>
      <w:r w:rsidR="001B512D">
        <w:rPr>
          <w:rFonts w:hint="eastAsia"/>
        </w:rPr>
        <w:t>参照</w:t>
      </w:r>
      <w:r w:rsidR="00312F44">
        <w:t>）</w:t>
      </w:r>
      <w:r w:rsidR="00407E28">
        <w:rPr>
          <w:rFonts w:hint="eastAsia"/>
        </w:rPr>
        <w:t>。</w:t>
      </w:r>
      <w:r w:rsidR="001B512D">
        <w:rPr>
          <w:rFonts w:hint="eastAsia"/>
        </w:rPr>
        <w:t>CC-BY</w:t>
      </w:r>
      <w:r w:rsidR="00407E28">
        <w:rPr>
          <w:rFonts w:hint="eastAsia"/>
        </w:rPr>
        <w:t>は、</w:t>
      </w:r>
      <w:r w:rsidR="00167BBF">
        <w:rPr>
          <w:rFonts w:hint="eastAsia"/>
        </w:rPr>
        <w:t>基本的に</w:t>
      </w:r>
      <w:r w:rsidR="00407E28">
        <w:rPr>
          <w:rFonts w:hint="eastAsia"/>
        </w:rPr>
        <w:t>出典を記載すれば自由に二次利用をすることができ、</w:t>
      </w:r>
      <w:r w:rsidR="00407E28">
        <w:rPr>
          <w:rFonts w:hint="eastAsia"/>
        </w:rPr>
        <w:t>2002</w:t>
      </w:r>
      <w:r w:rsidR="00407E28">
        <w:rPr>
          <w:rFonts w:hint="eastAsia"/>
        </w:rPr>
        <w:t>年</w:t>
      </w:r>
      <w:r w:rsidR="001B512D">
        <w:rPr>
          <w:rFonts w:hint="eastAsia"/>
        </w:rPr>
        <w:t>の</w:t>
      </w:r>
      <w:r w:rsidR="0082774D">
        <w:rPr>
          <w:rFonts w:hint="eastAsia"/>
        </w:rPr>
        <w:t>当該</w:t>
      </w:r>
      <w:r w:rsidR="00EC7207">
        <w:rPr>
          <w:rFonts w:hint="eastAsia"/>
        </w:rPr>
        <w:t>利用ルール</w:t>
      </w:r>
      <w:r w:rsidR="001B512D">
        <w:rPr>
          <w:rFonts w:hint="eastAsia"/>
        </w:rPr>
        <w:t>作成以降、既に</w:t>
      </w:r>
      <w:r w:rsidR="00407E28">
        <w:rPr>
          <w:rFonts w:hint="eastAsia"/>
        </w:rPr>
        <w:t>多くの</w:t>
      </w:r>
      <w:r w:rsidR="00DD30D1">
        <w:rPr>
          <w:rFonts w:hint="eastAsia"/>
        </w:rPr>
        <w:t>データ</w:t>
      </w:r>
      <w:r w:rsidR="001B512D">
        <w:rPr>
          <w:rFonts w:hint="eastAsia"/>
        </w:rPr>
        <w:t>で</w:t>
      </w:r>
      <w:r w:rsidR="00407E28">
        <w:rPr>
          <w:rFonts w:hint="eastAsia"/>
        </w:rPr>
        <w:t>利用</w:t>
      </w:r>
      <w:r w:rsidR="001B512D">
        <w:rPr>
          <w:rFonts w:hint="eastAsia"/>
        </w:rPr>
        <w:t>されており、世界的に普及</w:t>
      </w:r>
      <w:r w:rsidR="00407E28">
        <w:rPr>
          <w:rFonts w:hint="eastAsia"/>
        </w:rPr>
        <w:t>していること</w:t>
      </w:r>
      <w:r w:rsidR="003D0A67">
        <w:rPr>
          <w:rFonts w:hint="eastAsia"/>
        </w:rPr>
        <w:t>等</w:t>
      </w:r>
      <w:r w:rsidR="00407E28">
        <w:rPr>
          <w:rFonts w:hint="eastAsia"/>
        </w:rPr>
        <w:t>が</w:t>
      </w:r>
      <w:r w:rsidR="000F0FDE">
        <w:rPr>
          <w:rFonts w:hint="eastAsia"/>
        </w:rPr>
        <w:t>採用の理由と</w:t>
      </w:r>
      <w:r w:rsidR="001B512D">
        <w:rPr>
          <w:rFonts w:hint="eastAsia"/>
        </w:rPr>
        <w:t>なっている</w:t>
      </w:r>
      <w:r w:rsidR="00407E28">
        <w:rPr>
          <w:rFonts w:hint="eastAsia"/>
        </w:rPr>
        <w:t>。</w:t>
      </w:r>
    </w:p>
    <w:p w14:paraId="7F844FBC" w14:textId="2B077900" w:rsidR="00407E28" w:rsidRDefault="00407E28" w:rsidP="000F0FDE">
      <w:r>
        <w:rPr>
          <w:rFonts w:hint="eastAsia"/>
        </w:rPr>
        <w:t xml:space="preserve">　②を選択した国</w:t>
      </w:r>
      <w:r w:rsidR="008940A4">
        <w:rPr>
          <w:rFonts w:hint="eastAsia"/>
        </w:rPr>
        <w:t>として</w:t>
      </w:r>
      <w:r>
        <w:rPr>
          <w:rFonts w:hint="eastAsia"/>
        </w:rPr>
        <w:t>は、イギリス、フランス、イタリア等が</w:t>
      </w:r>
      <w:r w:rsidR="008940A4">
        <w:rPr>
          <w:rFonts w:hint="eastAsia"/>
        </w:rPr>
        <w:t>挙げられる</w:t>
      </w:r>
      <w:r>
        <w:rPr>
          <w:rFonts w:hint="eastAsia"/>
        </w:rPr>
        <w:t>。</w:t>
      </w:r>
      <w:r w:rsidR="000F0FDE">
        <w:rPr>
          <w:rFonts w:hint="eastAsia"/>
        </w:rPr>
        <w:t>ただし</w:t>
      </w:r>
      <w:r w:rsidR="008940A4">
        <w:rPr>
          <w:rFonts w:hint="eastAsia"/>
        </w:rPr>
        <w:t>、</w:t>
      </w:r>
      <w:r w:rsidR="000F0FDE">
        <w:rPr>
          <w:rFonts w:hint="eastAsia"/>
        </w:rPr>
        <w:t>これらの国においても、</w:t>
      </w:r>
      <w:r w:rsidR="008940A4">
        <w:rPr>
          <w:rFonts w:hint="eastAsia"/>
        </w:rPr>
        <w:t>CC</w:t>
      </w:r>
      <w:r w:rsidR="008940A4">
        <w:rPr>
          <w:rFonts w:hint="eastAsia"/>
        </w:rPr>
        <w:t>ライセンス</w:t>
      </w:r>
      <w:r w:rsidR="000F0FDE">
        <w:rPr>
          <w:rFonts w:hint="eastAsia"/>
        </w:rPr>
        <w:t>を参考として、互換性のある</w:t>
      </w:r>
      <w:r w:rsidR="00EC7207">
        <w:rPr>
          <w:rFonts w:hint="eastAsia"/>
        </w:rPr>
        <w:t>利用ルール</w:t>
      </w:r>
      <w:r w:rsidR="000F0FDE">
        <w:rPr>
          <w:rFonts w:hint="eastAsia"/>
        </w:rPr>
        <w:t>を作成する方針をとっている。イギリス</w:t>
      </w:r>
      <w:r w:rsidR="00C550E9">
        <w:rPr>
          <w:rFonts w:hint="eastAsia"/>
        </w:rPr>
        <w:t>で</w:t>
      </w:r>
      <w:r w:rsidR="000F0FDE">
        <w:rPr>
          <w:rFonts w:hint="eastAsia"/>
        </w:rPr>
        <w:t>は</w:t>
      </w:r>
      <w:r w:rsidR="00C550E9">
        <w:rPr>
          <w:rFonts w:hint="eastAsia"/>
        </w:rPr>
        <w:t>「</w:t>
      </w:r>
      <w:r w:rsidR="000F0FDE">
        <w:rPr>
          <w:rFonts w:hint="eastAsia"/>
        </w:rPr>
        <w:t>Open Government Licence</w:t>
      </w:r>
      <w:r w:rsidR="00C550E9">
        <w:rPr>
          <w:rFonts w:hint="eastAsia"/>
        </w:rPr>
        <w:t>」</w:t>
      </w:r>
      <w:r w:rsidR="00906335">
        <w:rPr>
          <w:rStyle w:val="afe"/>
        </w:rPr>
        <w:footnoteReference w:id="19"/>
      </w:r>
      <w:r w:rsidR="000F0FDE">
        <w:rPr>
          <w:rFonts w:hint="eastAsia"/>
        </w:rPr>
        <w:t>、フランス</w:t>
      </w:r>
      <w:r w:rsidR="00C550E9">
        <w:rPr>
          <w:rFonts w:hint="eastAsia"/>
        </w:rPr>
        <w:t>で</w:t>
      </w:r>
      <w:r w:rsidR="000F0FDE">
        <w:rPr>
          <w:rFonts w:hint="eastAsia"/>
        </w:rPr>
        <w:t>は</w:t>
      </w:r>
      <w:r w:rsidR="00C550E9">
        <w:rPr>
          <w:rFonts w:hint="eastAsia"/>
        </w:rPr>
        <w:t>「</w:t>
      </w:r>
      <w:r w:rsidR="000F0FDE" w:rsidRPr="000F0FDE">
        <w:t>L</w:t>
      </w:r>
      <w:r w:rsidR="000F0FDE">
        <w:rPr>
          <w:rFonts w:hint="eastAsia"/>
        </w:rPr>
        <w:t>icence</w:t>
      </w:r>
      <w:r w:rsidR="000F0FDE" w:rsidRPr="000F0FDE">
        <w:t xml:space="preserve"> </w:t>
      </w:r>
      <w:r w:rsidR="000F0FDE">
        <w:rPr>
          <w:rFonts w:hint="eastAsia"/>
        </w:rPr>
        <w:t>Ouverte</w:t>
      </w:r>
      <w:r w:rsidR="00C550E9">
        <w:rPr>
          <w:rFonts w:hint="eastAsia"/>
        </w:rPr>
        <w:t>」</w:t>
      </w:r>
      <w:r w:rsidR="00906335">
        <w:rPr>
          <w:rStyle w:val="afe"/>
        </w:rPr>
        <w:footnoteReference w:id="20"/>
      </w:r>
      <w:r w:rsidR="000F0FDE">
        <w:rPr>
          <w:rFonts w:hint="eastAsia"/>
        </w:rPr>
        <w:t>をそれぞれ作成しているが、これは上記の</w:t>
      </w:r>
      <w:r w:rsidR="000F0FDE">
        <w:rPr>
          <w:rFonts w:hint="eastAsia"/>
        </w:rPr>
        <w:t>CC-BY</w:t>
      </w:r>
      <w:r w:rsidR="000F0FDE">
        <w:rPr>
          <w:rFonts w:hint="eastAsia"/>
        </w:rPr>
        <w:t>との互換性を持つ</w:t>
      </w:r>
      <w:r w:rsidR="00EC7207">
        <w:rPr>
          <w:rFonts w:hint="eastAsia"/>
        </w:rPr>
        <w:t>利用ルール</w:t>
      </w:r>
      <w:r w:rsidR="000F0FDE">
        <w:rPr>
          <w:rFonts w:hint="eastAsia"/>
        </w:rPr>
        <w:t>と</w:t>
      </w:r>
      <w:r w:rsidR="008940A4">
        <w:rPr>
          <w:rFonts w:hint="eastAsia"/>
        </w:rPr>
        <w:t>されている</w:t>
      </w:r>
      <w:r w:rsidR="000F0FDE">
        <w:rPr>
          <w:rFonts w:hint="eastAsia"/>
        </w:rPr>
        <w:t>。イタリアでは</w:t>
      </w:r>
      <w:r w:rsidR="00C550E9">
        <w:rPr>
          <w:rFonts w:hint="eastAsia"/>
        </w:rPr>
        <w:t>「</w:t>
      </w:r>
      <w:r w:rsidR="000F0FDE">
        <w:rPr>
          <w:rFonts w:hint="eastAsia"/>
        </w:rPr>
        <w:t>Italian Open Data License (IODL)</w:t>
      </w:r>
      <w:r w:rsidR="00C550E9">
        <w:rPr>
          <w:rFonts w:hint="eastAsia"/>
        </w:rPr>
        <w:t>」</w:t>
      </w:r>
      <w:r w:rsidR="00371778">
        <w:rPr>
          <w:rFonts w:hint="eastAsia"/>
        </w:rPr>
        <w:t>を作成しているが、</w:t>
      </w:r>
      <w:r w:rsidR="00371778">
        <w:rPr>
          <w:rFonts w:hint="eastAsia"/>
        </w:rPr>
        <w:t>2011</w:t>
      </w:r>
      <w:r w:rsidR="00371778">
        <w:rPr>
          <w:rFonts w:hint="eastAsia"/>
        </w:rPr>
        <w:t>年に作成された</w:t>
      </w:r>
      <w:r w:rsidR="000F0FDE">
        <w:rPr>
          <w:rFonts w:hint="eastAsia"/>
        </w:rPr>
        <w:t>バージョン</w:t>
      </w:r>
      <w:r w:rsidR="000F0FDE">
        <w:rPr>
          <w:rFonts w:hint="eastAsia"/>
        </w:rPr>
        <w:t>1.0</w:t>
      </w:r>
      <w:r w:rsidR="00906335">
        <w:rPr>
          <w:rStyle w:val="afe"/>
        </w:rPr>
        <w:footnoteReference w:id="21"/>
      </w:r>
      <w:r w:rsidR="000F0FDE">
        <w:rPr>
          <w:rFonts w:hint="eastAsia"/>
        </w:rPr>
        <w:t>では、</w:t>
      </w:r>
      <w:r w:rsidR="000F0FDE">
        <w:rPr>
          <w:rFonts w:hint="eastAsia"/>
        </w:rPr>
        <w:t>CC</w:t>
      </w:r>
      <w:r w:rsidR="000F0FDE">
        <w:rPr>
          <w:rFonts w:hint="eastAsia"/>
        </w:rPr>
        <w:t>の</w:t>
      </w:r>
      <w:r w:rsidR="00371778">
        <w:rPr>
          <w:rFonts w:hint="eastAsia"/>
        </w:rPr>
        <w:t>「表示－継承ライセンス（</w:t>
      </w:r>
      <w:r w:rsidR="00371778">
        <w:rPr>
          <w:rFonts w:hint="eastAsia"/>
        </w:rPr>
        <w:t>CC-BY-SA</w:t>
      </w:r>
      <w:r w:rsidR="00371778">
        <w:rPr>
          <w:rFonts w:hint="eastAsia"/>
        </w:rPr>
        <w:t>）」と、</w:t>
      </w:r>
      <w:r w:rsidR="00371778">
        <w:rPr>
          <w:rFonts w:hint="eastAsia"/>
        </w:rPr>
        <w:t>2012</w:t>
      </w:r>
      <w:r w:rsidR="00371778">
        <w:rPr>
          <w:rFonts w:hint="eastAsia"/>
        </w:rPr>
        <w:t>年に作成されたバージョン</w:t>
      </w:r>
      <w:r w:rsidR="00371778">
        <w:rPr>
          <w:rFonts w:hint="eastAsia"/>
        </w:rPr>
        <w:t>2.0</w:t>
      </w:r>
      <w:r w:rsidR="00906335">
        <w:rPr>
          <w:rStyle w:val="afe"/>
        </w:rPr>
        <w:footnoteReference w:id="22"/>
      </w:r>
      <w:r w:rsidR="00371778">
        <w:rPr>
          <w:rFonts w:hint="eastAsia"/>
        </w:rPr>
        <w:t>では、</w:t>
      </w:r>
      <w:r w:rsidR="00371778">
        <w:rPr>
          <w:rFonts w:hint="eastAsia"/>
        </w:rPr>
        <w:t>CC-BY</w:t>
      </w:r>
      <w:r w:rsidR="00371778">
        <w:rPr>
          <w:rFonts w:hint="eastAsia"/>
        </w:rPr>
        <w:t>と</w:t>
      </w:r>
      <w:r w:rsidR="00C550E9">
        <w:rPr>
          <w:rFonts w:hint="eastAsia"/>
        </w:rPr>
        <w:t>の</w:t>
      </w:r>
      <w:r w:rsidR="00371778">
        <w:rPr>
          <w:rFonts w:hint="eastAsia"/>
        </w:rPr>
        <w:t>互換性</w:t>
      </w:r>
      <w:r w:rsidR="00C550E9">
        <w:rPr>
          <w:rFonts w:hint="eastAsia"/>
        </w:rPr>
        <w:t>が確保されている</w:t>
      </w:r>
      <w:r w:rsidR="00371778">
        <w:rPr>
          <w:rFonts w:hint="eastAsia"/>
        </w:rPr>
        <w:t>。</w:t>
      </w:r>
    </w:p>
    <w:p w14:paraId="11F3E605" w14:textId="69B151C0" w:rsidR="002567D7" w:rsidRPr="00E44495" w:rsidRDefault="00624E5C" w:rsidP="00B338A3">
      <w:r>
        <w:rPr>
          <w:rFonts w:hint="eastAsia"/>
        </w:rPr>
        <w:t xml:space="preserve">　これらの国では、</w:t>
      </w:r>
      <w:r w:rsidR="00C550E9">
        <w:rPr>
          <w:rFonts w:hint="eastAsia"/>
        </w:rPr>
        <w:t>これまでの</w:t>
      </w:r>
      <w:r>
        <w:rPr>
          <w:rFonts w:hint="eastAsia"/>
        </w:rPr>
        <w:t>CC</w:t>
      </w:r>
      <w:r>
        <w:rPr>
          <w:rFonts w:hint="eastAsia"/>
        </w:rPr>
        <w:t>の</w:t>
      </w:r>
      <w:r w:rsidR="00EC7207">
        <w:rPr>
          <w:rFonts w:hint="eastAsia"/>
        </w:rPr>
        <w:t>利用ルール</w:t>
      </w:r>
      <w:r>
        <w:rPr>
          <w:rFonts w:hint="eastAsia"/>
        </w:rPr>
        <w:t>がデータベース権に対応していなかったため、</w:t>
      </w:r>
      <w:r w:rsidR="00C550E9">
        <w:rPr>
          <w:rFonts w:hint="eastAsia"/>
        </w:rPr>
        <w:t>独自</w:t>
      </w:r>
      <w:r w:rsidR="00EC7207">
        <w:rPr>
          <w:rFonts w:hint="eastAsia"/>
        </w:rPr>
        <w:t>の利用ルール</w:t>
      </w:r>
      <w:r w:rsidR="00C550E9">
        <w:rPr>
          <w:rFonts w:hint="eastAsia"/>
        </w:rPr>
        <w:t>を作成せざるを得なかったが</w:t>
      </w:r>
      <w:r w:rsidR="00E44495">
        <w:rPr>
          <w:rFonts w:hint="eastAsia"/>
        </w:rPr>
        <w:t>、</w:t>
      </w:r>
      <w:r w:rsidR="00E44495">
        <w:rPr>
          <w:rFonts w:hint="eastAsia"/>
        </w:rPr>
        <w:t>2013</w:t>
      </w:r>
      <w:r w:rsidR="00E44495">
        <w:rPr>
          <w:rFonts w:hint="eastAsia"/>
        </w:rPr>
        <w:t>年</w:t>
      </w:r>
      <w:r w:rsidR="00C550E9">
        <w:rPr>
          <w:rFonts w:hint="eastAsia"/>
        </w:rPr>
        <w:t>の</w:t>
      </w:r>
      <w:r w:rsidR="00E44495">
        <w:rPr>
          <w:rFonts w:hint="eastAsia"/>
        </w:rPr>
        <w:t>CC-BY</w:t>
      </w:r>
      <w:r w:rsidR="00E44495">
        <w:rPr>
          <w:rFonts w:hint="eastAsia"/>
        </w:rPr>
        <w:t>バージョン</w:t>
      </w:r>
      <w:r w:rsidR="00E44495">
        <w:rPr>
          <w:rFonts w:hint="eastAsia"/>
        </w:rPr>
        <w:t>4</w:t>
      </w:r>
      <w:r w:rsidR="00C550E9">
        <w:rPr>
          <w:rFonts w:hint="eastAsia"/>
        </w:rPr>
        <w:t>で、</w:t>
      </w:r>
      <w:r w:rsidR="00E44495">
        <w:rPr>
          <w:rFonts w:hint="eastAsia"/>
        </w:rPr>
        <w:t>データベース権</w:t>
      </w:r>
      <w:r w:rsidR="00C550E9">
        <w:rPr>
          <w:rFonts w:hint="eastAsia"/>
        </w:rPr>
        <w:t>への</w:t>
      </w:r>
      <w:r w:rsidR="00E44495">
        <w:rPr>
          <w:rFonts w:hint="eastAsia"/>
        </w:rPr>
        <w:t>対応</w:t>
      </w:r>
      <w:r w:rsidR="00C550E9">
        <w:rPr>
          <w:rFonts w:hint="eastAsia"/>
        </w:rPr>
        <w:t>が図られたため</w:t>
      </w:r>
      <w:r w:rsidR="00E44495">
        <w:rPr>
          <w:rFonts w:hint="eastAsia"/>
        </w:rPr>
        <w:t>、</w:t>
      </w:r>
      <w:r w:rsidR="00C550E9">
        <w:rPr>
          <w:rFonts w:hint="eastAsia"/>
        </w:rPr>
        <w:t>各</w:t>
      </w:r>
      <w:r w:rsidR="00E44495">
        <w:rPr>
          <w:rFonts w:hint="eastAsia"/>
        </w:rPr>
        <w:t>国で</w:t>
      </w:r>
      <w:r w:rsidR="00C550E9">
        <w:rPr>
          <w:rFonts w:hint="eastAsia"/>
        </w:rPr>
        <w:t>は</w:t>
      </w:r>
      <w:r w:rsidR="00E44495">
        <w:rPr>
          <w:rFonts w:hint="eastAsia"/>
        </w:rPr>
        <w:t>CC-BY</w:t>
      </w:r>
      <w:r w:rsidR="00E44495">
        <w:rPr>
          <w:rFonts w:hint="eastAsia"/>
        </w:rPr>
        <w:t>を直接</w:t>
      </w:r>
      <w:r w:rsidR="00C550E9">
        <w:rPr>
          <w:rFonts w:hint="eastAsia"/>
        </w:rPr>
        <w:t>採用</w:t>
      </w:r>
      <w:r w:rsidR="00E44495">
        <w:rPr>
          <w:rFonts w:hint="eastAsia"/>
        </w:rPr>
        <w:t>する</w:t>
      </w:r>
      <w:r w:rsidR="00C550E9">
        <w:rPr>
          <w:rFonts w:hint="eastAsia"/>
        </w:rPr>
        <w:t>か否かの</w:t>
      </w:r>
      <w:r w:rsidR="00E44495">
        <w:rPr>
          <w:rFonts w:hint="eastAsia"/>
        </w:rPr>
        <w:t>議論が</w:t>
      </w:r>
      <w:r w:rsidR="001E1CB9">
        <w:rPr>
          <w:rFonts w:hint="eastAsia"/>
        </w:rPr>
        <w:t>始まっている</w:t>
      </w:r>
      <w:r w:rsidR="00E44495">
        <w:rPr>
          <w:rFonts w:hint="eastAsia"/>
        </w:rPr>
        <w:t>。</w:t>
      </w:r>
    </w:p>
    <w:p w14:paraId="7BAEA81E" w14:textId="77777777" w:rsidR="00CD0E0B" w:rsidRDefault="00CD0E0B" w:rsidP="00B338A3"/>
    <w:p w14:paraId="398597E3" w14:textId="77777777" w:rsidR="00CC47BB" w:rsidRDefault="00CC47BB" w:rsidP="00B338A3"/>
    <w:p w14:paraId="5520A00E" w14:textId="77777777" w:rsidR="00CC47BB" w:rsidRDefault="00CC47BB" w:rsidP="00B338A3"/>
    <w:p w14:paraId="5FA90E0E" w14:textId="77777777" w:rsidR="00CC47BB" w:rsidRDefault="00CC47BB" w:rsidP="00B338A3"/>
    <w:p w14:paraId="738D082C" w14:textId="77777777" w:rsidR="00CC47BB" w:rsidRDefault="00CC47BB" w:rsidP="00B338A3"/>
    <w:p w14:paraId="047F7F11" w14:textId="77777777" w:rsidR="00CC47BB" w:rsidRDefault="00CC47BB" w:rsidP="00B338A3"/>
    <w:p w14:paraId="34C4449B" w14:textId="117D4BD1" w:rsidR="00624E5C" w:rsidRPr="00624E5C" w:rsidRDefault="00624E5C" w:rsidP="00624E5C">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1</w:t>
      </w:r>
      <w:r w:rsidR="00CC72BF">
        <w:fldChar w:fldCharType="end"/>
      </w:r>
      <w:r>
        <w:t xml:space="preserve">　各国で採用されている</w:t>
      </w:r>
      <w:r w:rsidR="00EC7207">
        <w:t>利用ルール</w:t>
      </w:r>
    </w:p>
    <w:tbl>
      <w:tblPr>
        <w:tblStyle w:val="af8"/>
        <w:tblW w:w="0" w:type="auto"/>
        <w:tblInd w:w="250" w:type="dxa"/>
        <w:tblLook w:val="04A0" w:firstRow="1" w:lastRow="0" w:firstColumn="1" w:lastColumn="0" w:noHBand="0" w:noVBand="1"/>
      </w:tblPr>
      <w:tblGrid>
        <w:gridCol w:w="2126"/>
        <w:gridCol w:w="3425"/>
        <w:gridCol w:w="2901"/>
      </w:tblGrid>
      <w:tr w:rsidR="00624E5C" w14:paraId="25464A1B" w14:textId="77777777" w:rsidTr="00AE26B1">
        <w:tc>
          <w:tcPr>
            <w:tcW w:w="5551" w:type="dxa"/>
            <w:gridSpan w:val="2"/>
            <w:shd w:val="clear" w:color="auto" w:fill="948A54" w:themeFill="background2" w:themeFillShade="80"/>
          </w:tcPr>
          <w:p w14:paraId="6888AE85" w14:textId="38091C82" w:rsidR="00624E5C" w:rsidRPr="00AE26B1" w:rsidRDefault="00624E5C" w:rsidP="00AE26B1">
            <w:pPr>
              <w:jc w:val="center"/>
              <w:rPr>
                <w:b/>
                <w:color w:val="000000" w:themeColor="text1"/>
              </w:rPr>
            </w:pPr>
            <w:r w:rsidRPr="00AE26B1">
              <w:rPr>
                <w:rFonts w:hint="eastAsia"/>
                <w:b/>
                <w:color w:val="000000" w:themeColor="text1"/>
              </w:rPr>
              <w:t>採用</w:t>
            </w:r>
            <w:r w:rsidR="00EC7207" w:rsidRPr="00AE26B1">
              <w:rPr>
                <w:rFonts w:hint="eastAsia"/>
                <w:b/>
                <w:color w:val="000000" w:themeColor="text1"/>
              </w:rPr>
              <w:t>利用ルール</w:t>
            </w:r>
          </w:p>
        </w:tc>
        <w:tc>
          <w:tcPr>
            <w:tcW w:w="2901" w:type="dxa"/>
            <w:shd w:val="clear" w:color="auto" w:fill="948A54" w:themeFill="background2" w:themeFillShade="80"/>
          </w:tcPr>
          <w:p w14:paraId="5E9C17B4" w14:textId="77777777" w:rsidR="00624E5C" w:rsidRPr="00AE26B1" w:rsidRDefault="00624E5C" w:rsidP="00AE26B1">
            <w:pPr>
              <w:jc w:val="center"/>
              <w:rPr>
                <w:b/>
                <w:color w:val="000000" w:themeColor="text1"/>
              </w:rPr>
            </w:pPr>
            <w:r w:rsidRPr="00AE26B1">
              <w:rPr>
                <w:rFonts w:hint="eastAsia"/>
                <w:b/>
                <w:color w:val="000000" w:themeColor="text1"/>
              </w:rPr>
              <w:t>国名</w:t>
            </w:r>
          </w:p>
        </w:tc>
      </w:tr>
      <w:tr w:rsidR="00FC01E3" w14:paraId="0919121E" w14:textId="77777777" w:rsidTr="00624E5C">
        <w:tc>
          <w:tcPr>
            <w:tcW w:w="2126" w:type="dxa"/>
            <w:vMerge w:val="restart"/>
          </w:tcPr>
          <w:p w14:paraId="5608804F" w14:textId="4A520AF8" w:rsidR="00FC01E3" w:rsidRDefault="00FC01E3" w:rsidP="00B338A3">
            <w:r>
              <w:rPr>
                <w:rFonts w:hint="eastAsia"/>
              </w:rPr>
              <w:t>既存利用ルール採用</w:t>
            </w:r>
          </w:p>
        </w:tc>
        <w:tc>
          <w:tcPr>
            <w:tcW w:w="3425" w:type="dxa"/>
          </w:tcPr>
          <w:p w14:paraId="1F2F4CB7" w14:textId="461CA070" w:rsidR="00FC01E3" w:rsidRDefault="00FC01E3" w:rsidP="00B338A3">
            <w:r w:rsidRPr="00FC01E3">
              <w:rPr>
                <w:rFonts w:hint="eastAsia"/>
              </w:rPr>
              <w:t>「著作権不在の宣言</w:t>
            </w:r>
            <w:r>
              <w:rPr>
                <w:rFonts w:hint="eastAsia"/>
              </w:rPr>
              <w:t>（</w:t>
            </w:r>
            <w:r>
              <w:rPr>
                <w:rFonts w:hint="eastAsia"/>
              </w:rPr>
              <w:t>CC0</w:t>
            </w:r>
            <w:r>
              <w:rPr>
                <w:rFonts w:hint="eastAsia"/>
              </w:rPr>
              <w:t>）</w:t>
            </w:r>
            <w:r w:rsidRPr="00FC01E3">
              <w:rPr>
                <w:rFonts w:hint="eastAsia"/>
              </w:rPr>
              <w:t>」</w:t>
            </w:r>
          </w:p>
        </w:tc>
        <w:tc>
          <w:tcPr>
            <w:tcW w:w="2901" w:type="dxa"/>
          </w:tcPr>
          <w:p w14:paraId="749EBF2D" w14:textId="4FF74063" w:rsidR="00FC01E3" w:rsidRPr="00FC01E3" w:rsidRDefault="00FC01E3" w:rsidP="00B338A3">
            <w:r>
              <w:rPr>
                <w:rFonts w:hint="eastAsia"/>
              </w:rPr>
              <w:t>オランダ</w:t>
            </w:r>
          </w:p>
        </w:tc>
      </w:tr>
      <w:tr w:rsidR="00FC01E3" w14:paraId="04FB4ED3" w14:textId="77777777" w:rsidTr="00624E5C">
        <w:tc>
          <w:tcPr>
            <w:tcW w:w="2126" w:type="dxa"/>
            <w:vMerge/>
          </w:tcPr>
          <w:p w14:paraId="1495AF00" w14:textId="027E821C" w:rsidR="00FC01E3" w:rsidRDefault="00FC01E3" w:rsidP="00B338A3"/>
        </w:tc>
        <w:tc>
          <w:tcPr>
            <w:tcW w:w="3425" w:type="dxa"/>
          </w:tcPr>
          <w:p w14:paraId="4D674786" w14:textId="77777777" w:rsidR="00FC01E3" w:rsidRDefault="00FC01E3" w:rsidP="00B338A3">
            <w:r>
              <w:rPr>
                <w:rFonts w:hint="eastAsia"/>
              </w:rPr>
              <w:t>「表示ライセンス（</w:t>
            </w:r>
            <w:r>
              <w:rPr>
                <w:rFonts w:hint="eastAsia"/>
              </w:rPr>
              <w:t>CC-BY</w:t>
            </w:r>
            <w:r>
              <w:rPr>
                <w:rFonts w:hint="eastAsia"/>
              </w:rPr>
              <w:t>）」</w:t>
            </w:r>
          </w:p>
        </w:tc>
        <w:tc>
          <w:tcPr>
            <w:tcW w:w="2901" w:type="dxa"/>
          </w:tcPr>
          <w:p w14:paraId="0E2FC62F" w14:textId="77777777" w:rsidR="00FC01E3" w:rsidRDefault="00FC01E3" w:rsidP="00B338A3">
            <w:r>
              <w:rPr>
                <w:rFonts w:hint="eastAsia"/>
              </w:rPr>
              <w:t>ドイツ、オーストラリア、</w:t>
            </w:r>
          </w:p>
          <w:p w14:paraId="59D2BF22" w14:textId="77777777" w:rsidR="00FC01E3" w:rsidRDefault="00FC01E3" w:rsidP="00B338A3">
            <w:r>
              <w:rPr>
                <w:rFonts w:hint="eastAsia"/>
              </w:rPr>
              <w:t>ニュージーランド　他</w:t>
            </w:r>
          </w:p>
        </w:tc>
      </w:tr>
      <w:tr w:rsidR="00624E5C" w14:paraId="74041056" w14:textId="77777777" w:rsidTr="00624E5C">
        <w:tc>
          <w:tcPr>
            <w:tcW w:w="2126" w:type="dxa"/>
            <w:vMerge w:val="restart"/>
          </w:tcPr>
          <w:p w14:paraId="380BB577" w14:textId="5BA7643B" w:rsidR="00624E5C" w:rsidRDefault="00624E5C" w:rsidP="00B338A3">
            <w:r>
              <w:rPr>
                <w:rFonts w:hint="eastAsia"/>
              </w:rPr>
              <w:t>独自</w:t>
            </w:r>
            <w:r w:rsidR="00EC7207">
              <w:rPr>
                <w:rFonts w:hint="eastAsia"/>
              </w:rPr>
              <w:t>利用ルール</w:t>
            </w:r>
            <w:r>
              <w:rPr>
                <w:rFonts w:hint="eastAsia"/>
              </w:rPr>
              <w:t>採用</w:t>
            </w:r>
          </w:p>
        </w:tc>
        <w:tc>
          <w:tcPr>
            <w:tcW w:w="3425" w:type="dxa"/>
          </w:tcPr>
          <w:p w14:paraId="343D74A4" w14:textId="77777777" w:rsidR="00624E5C" w:rsidRDefault="00624E5C" w:rsidP="00B338A3">
            <w:r>
              <w:rPr>
                <w:rFonts w:hint="eastAsia"/>
              </w:rPr>
              <w:t>「表示ライセンス（</w:t>
            </w:r>
            <w:r>
              <w:rPr>
                <w:rFonts w:hint="eastAsia"/>
              </w:rPr>
              <w:t>CC-BY</w:t>
            </w:r>
            <w:r>
              <w:rPr>
                <w:rFonts w:hint="eastAsia"/>
              </w:rPr>
              <w:t>）」互換</w:t>
            </w:r>
          </w:p>
        </w:tc>
        <w:tc>
          <w:tcPr>
            <w:tcW w:w="2901" w:type="dxa"/>
          </w:tcPr>
          <w:p w14:paraId="34B08C53" w14:textId="77777777" w:rsidR="00624E5C" w:rsidRDefault="00624E5C" w:rsidP="00B338A3">
            <w:r>
              <w:rPr>
                <w:rFonts w:hint="eastAsia"/>
              </w:rPr>
              <w:t>イギリス、フランス、イタリア（バージョン</w:t>
            </w:r>
            <w:r>
              <w:rPr>
                <w:rFonts w:hint="eastAsia"/>
              </w:rPr>
              <w:t>2.0</w:t>
            </w:r>
            <w:r>
              <w:rPr>
                <w:rFonts w:hint="eastAsia"/>
              </w:rPr>
              <w:t>）　他</w:t>
            </w:r>
          </w:p>
        </w:tc>
      </w:tr>
      <w:tr w:rsidR="00624E5C" w14:paraId="0473CD52" w14:textId="77777777" w:rsidTr="00624E5C">
        <w:tc>
          <w:tcPr>
            <w:tcW w:w="2126" w:type="dxa"/>
            <w:vMerge/>
          </w:tcPr>
          <w:p w14:paraId="5AF39852" w14:textId="77777777" w:rsidR="00624E5C" w:rsidRDefault="00624E5C" w:rsidP="00B338A3"/>
        </w:tc>
        <w:tc>
          <w:tcPr>
            <w:tcW w:w="3425" w:type="dxa"/>
          </w:tcPr>
          <w:p w14:paraId="4E275CFA" w14:textId="77777777" w:rsidR="00624E5C" w:rsidRDefault="00624E5C" w:rsidP="00B338A3">
            <w:r>
              <w:rPr>
                <w:rFonts w:hint="eastAsia"/>
              </w:rPr>
              <w:t>「表示－継承ライセンス（</w:t>
            </w:r>
            <w:r>
              <w:rPr>
                <w:rFonts w:hint="eastAsia"/>
              </w:rPr>
              <w:t>CC-BY-SA</w:t>
            </w:r>
            <w:r>
              <w:rPr>
                <w:rFonts w:hint="eastAsia"/>
              </w:rPr>
              <w:t>）」互換</w:t>
            </w:r>
          </w:p>
        </w:tc>
        <w:tc>
          <w:tcPr>
            <w:tcW w:w="2901" w:type="dxa"/>
          </w:tcPr>
          <w:p w14:paraId="5726BED5" w14:textId="77777777" w:rsidR="00624E5C" w:rsidRDefault="00624E5C" w:rsidP="00B338A3">
            <w:r>
              <w:rPr>
                <w:rFonts w:hint="eastAsia"/>
              </w:rPr>
              <w:t>イタリア（バージョン</w:t>
            </w:r>
            <w:r>
              <w:rPr>
                <w:rFonts w:hint="eastAsia"/>
              </w:rPr>
              <w:t>1.0</w:t>
            </w:r>
            <w:r>
              <w:rPr>
                <w:rFonts w:hint="eastAsia"/>
              </w:rPr>
              <w:t>）</w:t>
            </w:r>
          </w:p>
        </w:tc>
      </w:tr>
    </w:tbl>
    <w:p w14:paraId="69987164" w14:textId="77777777" w:rsidR="00407E28" w:rsidRDefault="00407E28" w:rsidP="00B338A3"/>
    <w:p w14:paraId="184308C9" w14:textId="5396C80C" w:rsidR="00E44495" w:rsidRDefault="00312F44" w:rsidP="00B338A3">
      <w:r>
        <w:rPr>
          <w:rFonts w:hint="eastAsia"/>
        </w:rPr>
        <w:t xml:space="preserve">　以上のように、諸外国では</w:t>
      </w:r>
      <w:r>
        <w:rPr>
          <w:rFonts w:hint="eastAsia"/>
        </w:rPr>
        <w:t>CC-BY</w:t>
      </w:r>
      <w:r>
        <w:rPr>
          <w:rFonts w:hint="eastAsia"/>
        </w:rPr>
        <w:t>ライセンスを採用するか、これと互換性のある</w:t>
      </w:r>
      <w:r w:rsidR="00EC7207">
        <w:rPr>
          <w:rFonts w:hint="eastAsia"/>
        </w:rPr>
        <w:t>利用ルール</w:t>
      </w:r>
      <w:r>
        <w:rPr>
          <w:rFonts w:hint="eastAsia"/>
        </w:rPr>
        <w:t>を採用することが多く、</w:t>
      </w:r>
      <w:r>
        <w:rPr>
          <w:rFonts w:hint="eastAsia"/>
        </w:rPr>
        <w:t>CC-BY</w:t>
      </w:r>
      <w:r>
        <w:rPr>
          <w:rFonts w:hint="eastAsia"/>
        </w:rPr>
        <w:t>がオープンデータにおける</w:t>
      </w:r>
      <w:r w:rsidR="001E1CB9">
        <w:rPr>
          <w:rFonts w:hint="eastAsia"/>
        </w:rPr>
        <w:t>事実上の国際的な</w:t>
      </w:r>
      <w:r>
        <w:rPr>
          <w:rFonts w:hint="eastAsia"/>
        </w:rPr>
        <w:t>標準</w:t>
      </w:r>
      <w:r w:rsidR="00EC7207">
        <w:rPr>
          <w:rFonts w:hint="eastAsia"/>
        </w:rPr>
        <w:t>利用ルール</w:t>
      </w:r>
      <w:r>
        <w:rPr>
          <w:rFonts w:hint="eastAsia"/>
        </w:rPr>
        <w:t>と</w:t>
      </w:r>
      <w:r w:rsidR="001E1CB9">
        <w:rPr>
          <w:rFonts w:hint="eastAsia"/>
        </w:rPr>
        <w:t>なっている</w:t>
      </w:r>
      <w:r>
        <w:rPr>
          <w:rFonts w:hint="eastAsia"/>
        </w:rPr>
        <w:t>。</w:t>
      </w:r>
    </w:p>
    <w:p w14:paraId="490B893A" w14:textId="77777777" w:rsidR="00CB6CE7" w:rsidRPr="001E1CB9" w:rsidRDefault="00CB6CE7" w:rsidP="00B338A3"/>
    <w:p w14:paraId="5A9C650A" w14:textId="77777777" w:rsidR="00B52785" w:rsidRDefault="00B52785" w:rsidP="00B338A3"/>
    <w:p w14:paraId="3CDD0AD9" w14:textId="2519DB69" w:rsidR="00B52785" w:rsidRPr="00B338A3" w:rsidRDefault="00DD0F13" w:rsidP="00B52785">
      <w:pPr>
        <w:pStyle w:val="2"/>
      </w:pPr>
      <w:bookmarkStart w:id="62" w:name="_Ref387086264"/>
      <w:bookmarkStart w:id="63" w:name="_Ref387086276"/>
      <w:bookmarkStart w:id="64" w:name="_Ref387086283"/>
      <w:bookmarkStart w:id="65" w:name="_Toc389549741"/>
      <w:r>
        <w:t>日本政府におけるオープンデータ</w:t>
      </w:r>
      <w:r w:rsidR="00EC7207">
        <w:t>利用ルール</w:t>
      </w:r>
      <w:r>
        <w:t>の</w:t>
      </w:r>
      <w:r w:rsidR="004B7558">
        <w:rPr>
          <w:rFonts w:hint="eastAsia"/>
        </w:rPr>
        <w:t>検討</w:t>
      </w:r>
      <w:r>
        <w:t>状況</w:t>
      </w:r>
      <w:bookmarkEnd w:id="62"/>
      <w:bookmarkEnd w:id="63"/>
      <w:bookmarkEnd w:id="64"/>
      <w:bookmarkEnd w:id="65"/>
    </w:p>
    <w:p w14:paraId="06F5F4FC" w14:textId="32B13E5A" w:rsidR="00312F44" w:rsidRDefault="00312F44" w:rsidP="00312F44">
      <w:r>
        <w:rPr>
          <w:rFonts w:hint="eastAsia"/>
        </w:rPr>
        <w:t xml:space="preserve">　</w:t>
      </w:r>
      <w:r>
        <w:rPr>
          <w:rFonts w:hint="eastAsia"/>
        </w:rPr>
        <w:t>2012</w:t>
      </w:r>
      <w:r>
        <w:rPr>
          <w:rFonts w:hint="eastAsia"/>
        </w:rPr>
        <w:t>年</w:t>
      </w:r>
      <w:r>
        <w:rPr>
          <w:rFonts w:hint="eastAsia"/>
        </w:rPr>
        <w:t>7</w:t>
      </w:r>
      <w:r>
        <w:rPr>
          <w:rFonts w:hint="eastAsia"/>
        </w:rPr>
        <w:t>月</w:t>
      </w:r>
      <w:r>
        <w:rPr>
          <w:rFonts w:hint="eastAsia"/>
        </w:rPr>
        <w:t>4</w:t>
      </w:r>
      <w:r>
        <w:rPr>
          <w:rFonts w:hint="eastAsia"/>
        </w:rPr>
        <w:t>日に決定された「電子行政オープンデータ戦略」（高度情報通信ネットワーク社会推進戦略本部）では、公共データ活用促進のための基本原則の</w:t>
      </w:r>
      <w:r w:rsidR="00663741">
        <w:rPr>
          <w:rFonts w:hint="eastAsia"/>
        </w:rPr>
        <w:t>一つ</w:t>
      </w:r>
      <w:r>
        <w:rPr>
          <w:rFonts w:hint="eastAsia"/>
        </w:rPr>
        <w:t>として「営利目的、非営利目的を問わず活用を促進すること」を掲げている。</w:t>
      </w:r>
    </w:p>
    <w:p w14:paraId="44C4BF54" w14:textId="3EAD5ACE" w:rsidR="005B666F" w:rsidRDefault="00312F44" w:rsidP="007F2623">
      <w:pPr>
        <w:ind w:firstLineChars="100" w:firstLine="210"/>
      </w:pPr>
      <w:r>
        <w:rPr>
          <w:rFonts w:hint="eastAsia"/>
        </w:rPr>
        <w:t>これを受けて</w:t>
      </w:r>
      <w:r w:rsidR="008940A4">
        <w:rPr>
          <w:rFonts w:hint="eastAsia"/>
        </w:rPr>
        <w:t>、</w:t>
      </w:r>
      <w:r>
        <w:rPr>
          <w:rFonts w:hint="eastAsia"/>
        </w:rPr>
        <w:t>電子行政オープンデータ実務者会議において</w:t>
      </w:r>
      <w:r>
        <w:rPr>
          <w:rFonts w:hint="eastAsia"/>
        </w:rPr>
        <w:t>2013</w:t>
      </w:r>
      <w:r>
        <w:rPr>
          <w:rFonts w:hint="eastAsia"/>
        </w:rPr>
        <w:t>年に作成された「二次利用の促進のための府省のデータ公開に関する基本的考え方（ガイドライン）」（</w:t>
      </w:r>
      <w:r>
        <w:rPr>
          <w:rFonts w:hint="eastAsia"/>
        </w:rPr>
        <w:t>2013</w:t>
      </w:r>
      <w:r>
        <w:rPr>
          <w:rFonts w:hint="eastAsia"/>
        </w:rPr>
        <w:t>年</w:t>
      </w:r>
      <w:r>
        <w:rPr>
          <w:rFonts w:hint="eastAsia"/>
        </w:rPr>
        <w:t>6</w:t>
      </w:r>
      <w:r>
        <w:rPr>
          <w:rFonts w:hint="eastAsia"/>
        </w:rPr>
        <w:t>月</w:t>
      </w:r>
      <w:r>
        <w:rPr>
          <w:rFonts w:hint="eastAsia"/>
        </w:rPr>
        <w:t>25</w:t>
      </w:r>
      <w:r>
        <w:rPr>
          <w:rFonts w:hint="eastAsia"/>
        </w:rPr>
        <w:t>日</w:t>
      </w:r>
      <w:r>
        <w:rPr>
          <w:rFonts w:hint="eastAsia"/>
        </w:rPr>
        <w:t xml:space="preserve"> </w:t>
      </w:r>
      <w:r>
        <w:rPr>
          <w:rFonts w:hint="eastAsia"/>
        </w:rPr>
        <w:t>各府省情報化統括責任者（ＣＩＯ）連絡会議決定）では、二次利用を促進する利用ルール</w:t>
      </w:r>
      <w:r w:rsidR="00397C62">
        <w:rPr>
          <w:rFonts w:hint="eastAsia"/>
        </w:rPr>
        <w:t>に関して、</w:t>
      </w:r>
      <w:r w:rsidR="001E1CB9">
        <w:rPr>
          <w:rFonts w:hint="eastAsia"/>
        </w:rPr>
        <w:t>以下の</w:t>
      </w:r>
      <w:r w:rsidR="00397C62">
        <w:rPr>
          <w:rFonts w:hint="eastAsia"/>
        </w:rPr>
        <w:t>通り</w:t>
      </w:r>
      <w:r w:rsidR="001E1CB9">
        <w:rPr>
          <w:rFonts w:hint="eastAsia"/>
        </w:rPr>
        <w:t>考え方を</w:t>
      </w:r>
      <w:r w:rsidR="00397C62">
        <w:rPr>
          <w:rFonts w:hint="eastAsia"/>
        </w:rPr>
        <w:t>まとめ</w:t>
      </w:r>
      <w:r w:rsidR="001E1CB9">
        <w:rPr>
          <w:rFonts w:hint="eastAsia"/>
        </w:rPr>
        <w:t>ている</w:t>
      </w:r>
      <w:r>
        <w:rPr>
          <w:rFonts w:hint="eastAsia"/>
        </w:rPr>
        <w:t>。</w:t>
      </w:r>
    </w:p>
    <w:p w14:paraId="12DB4125" w14:textId="77777777" w:rsidR="007F2623" w:rsidRDefault="007F2623" w:rsidP="007F2623">
      <w:pPr>
        <w:ind w:firstLineChars="100" w:firstLine="210"/>
      </w:pPr>
    </w:p>
    <w:p w14:paraId="4AECD18E" w14:textId="274D9559" w:rsidR="001E1CB9" w:rsidRPr="001E1CB9" w:rsidRDefault="005B666F" w:rsidP="004C0CF1">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2</w:t>
      </w:r>
      <w:r w:rsidR="00CC72BF">
        <w:fldChar w:fldCharType="end"/>
      </w:r>
      <w:r>
        <w:rPr>
          <w:rFonts w:hint="eastAsia"/>
        </w:rPr>
        <w:t xml:space="preserve">　</w:t>
      </w:r>
      <w:r w:rsidR="00A561FC">
        <w:rPr>
          <w:rFonts w:hint="eastAsia"/>
        </w:rPr>
        <w:t>ガイドラインにおける二次利用促進のための基本的考え方（抜粋）</w:t>
      </w:r>
    </w:p>
    <w:tbl>
      <w:tblPr>
        <w:tblStyle w:val="af8"/>
        <w:tblW w:w="0" w:type="auto"/>
        <w:tblInd w:w="250" w:type="dxa"/>
        <w:tblLook w:val="04A0" w:firstRow="1" w:lastRow="0" w:firstColumn="1" w:lastColumn="0" w:noHBand="0" w:noVBand="1"/>
      </w:tblPr>
      <w:tblGrid>
        <w:gridCol w:w="8452"/>
      </w:tblGrid>
      <w:tr w:rsidR="0055606A" w14:paraId="523F3A16" w14:textId="77777777" w:rsidTr="001E1CB9">
        <w:trPr>
          <w:trHeight w:val="2550"/>
        </w:trPr>
        <w:tc>
          <w:tcPr>
            <w:tcW w:w="8452" w:type="dxa"/>
          </w:tcPr>
          <w:p w14:paraId="7A301ED5" w14:textId="77777777" w:rsidR="0055606A" w:rsidRDefault="0055606A" w:rsidP="0099447A">
            <w:pPr>
              <w:pStyle w:val="ab"/>
              <w:numPr>
                <w:ilvl w:val="0"/>
                <w:numId w:val="1"/>
              </w:numPr>
              <w:ind w:leftChars="0"/>
            </w:pPr>
            <w:r>
              <w:rPr>
                <w:rFonts w:hint="eastAsia"/>
              </w:rPr>
              <w:t>著作物でないデータについては、著作権の保護対象外である（著作権を理由とした二次利用の制限はできない）ことを明確にする。</w:t>
            </w:r>
          </w:p>
          <w:p w14:paraId="231BC0F3" w14:textId="77777777" w:rsidR="0055606A" w:rsidRDefault="0055606A" w:rsidP="0099447A">
            <w:pPr>
              <w:pStyle w:val="ab"/>
              <w:numPr>
                <w:ilvl w:val="0"/>
                <w:numId w:val="1"/>
              </w:numPr>
              <w:ind w:leftChars="0"/>
            </w:pPr>
            <w:r>
              <w:rPr>
                <w:rFonts w:hint="eastAsia"/>
              </w:rPr>
              <w:t>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w:t>
            </w:r>
          </w:p>
          <w:p w14:paraId="7AC5EF95" w14:textId="77777777" w:rsidR="0055606A" w:rsidRDefault="0055606A" w:rsidP="0099447A">
            <w:pPr>
              <w:pStyle w:val="ab"/>
              <w:numPr>
                <w:ilvl w:val="0"/>
                <w:numId w:val="1"/>
              </w:numPr>
              <w:ind w:leftChars="0"/>
            </w:pPr>
            <w:r>
              <w:rPr>
                <w:rFonts w:hint="eastAsia"/>
              </w:rPr>
              <w:t>著作権を根拠に公開データの一部について二次利用の制限を行う場合には、例えば、二次利用の制限をする部分の著作物について第三者が著作権者であること、既に作成・保有している著作物について著作権者が明確でないこと等、二次利用を制限する理由とともに、二次利用を制限する部分を明確に表示する。</w:t>
            </w:r>
          </w:p>
          <w:p w14:paraId="16852802" w14:textId="77777777" w:rsidR="0055606A" w:rsidRDefault="0055606A" w:rsidP="0099447A">
            <w:pPr>
              <w:pStyle w:val="ab"/>
              <w:numPr>
                <w:ilvl w:val="0"/>
                <w:numId w:val="1"/>
              </w:numPr>
              <w:ind w:leftChars="0"/>
            </w:pPr>
            <w:r>
              <w:rPr>
                <w:rFonts w:hint="eastAsia"/>
              </w:rPr>
              <w:lastRenderedPageBreak/>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p>
          <w:p w14:paraId="0D5C9864" w14:textId="77777777" w:rsidR="0055606A" w:rsidRDefault="0055606A" w:rsidP="0099447A">
            <w:pPr>
              <w:pStyle w:val="ab"/>
              <w:numPr>
                <w:ilvl w:val="0"/>
                <w:numId w:val="1"/>
              </w:numPr>
              <w:ind w:leftChars="0"/>
            </w:pPr>
            <w:r>
              <w:rPr>
                <w:rFonts w:hint="eastAsia"/>
              </w:rPr>
              <w:t>個別法の規定等、著作権以外の具体的かつ合理的な根拠に基づき公開データの二次利用を制限する場合は、制限の範囲を必要最小限に限定し、その内容及び根拠を明確に表示する。当該表示については、できるだけ分かりやすく統一的なものとする。</w:t>
            </w:r>
          </w:p>
          <w:p w14:paraId="344EE8A1" w14:textId="77777777" w:rsidR="0055606A" w:rsidRDefault="0055606A" w:rsidP="0099447A">
            <w:pPr>
              <w:pStyle w:val="ab"/>
              <w:numPr>
                <w:ilvl w:val="0"/>
                <w:numId w:val="1"/>
              </w:numPr>
              <w:ind w:leftChars="0"/>
            </w:pPr>
            <w:r>
              <w:rPr>
                <w:rFonts w:hint="eastAsia"/>
              </w:rPr>
              <w:t>各府省がインターネットを通じて公開しているデータを第三者が二次利用し、当該二次利用されたデータを利用した者に損害が生じた場合も、各府省は責任を負わない旨を明確にする。</w:t>
            </w:r>
          </w:p>
        </w:tc>
      </w:tr>
    </w:tbl>
    <w:p w14:paraId="5EA43069" w14:textId="22CF3B8E" w:rsidR="0055606A" w:rsidRDefault="00CE6F06" w:rsidP="00CE6F06">
      <w:pPr>
        <w:ind w:firstLineChars="100" w:firstLine="210"/>
        <w:jc w:val="right"/>
      </w:pPr>
      <w:r>
        <w:rPr>
          <w:rFonts w:hint="eastAsia"/>
        </w:rPr>
        <w:lastRenderedPageBreak/>
        <w:t>出典：</w:t>
      </w:r>
      <w:r w:rsidRPr="00CE6F06">
        <w:rPr>
          <w:rFonts w:hint="eastAsia"/>
        </w:rPr>
        <w:t>二次利用の促進のための府省のデータ公開に関する基本的考え方（ガイドライン）</w:t>
      </w:r>
      <w:r w:rsidR="00A77652">
        <w:rPr>
          <w:rFonts w:hint="eastAsia"/>
        </w:rPr>
        <w:t>（</w:t>
      </w:r>
      <w:r w:rsidR="00A77652">
        <w:rPr>
          <w:rFonts w:hint="eastAsia"/>
        </w:rPr>
        <w:t>2013</w:t>
      </w:r>
      <w:r w:rsidR="00A77652" w:rsidRPr="00A77652">
        <w:rPr>
          <w:rFonts w:hint="eastAsia"/>
        </w:rPr>
        <w:t>年</w:t>
      </w:r>
      <w:r w:rsidR="00A77652" w:rsidRPr="00A77652">
        <w:rPr>
          <w:rFonts w:hint="eastAsia"/>
        </w:rPr>
        <w:t>6</w:t>
      </w:r>
      <w:r w:rsidR="00A77652" w:rsidRPr="00A77652">
        <w:rPr>
          <w:rFonts w:hint="eastAsia"/>
        </w:rPr>
        <w:t>月</w:t>
      </w:r>
      <w:r w:rsidR="00A77652" w:rsidRPr="00A77652">
        <w:rPr>
          <w:rFonts w:hint="eastAsia"/>
        </w:rPr>
        <w:t>25</w:t>
      </w:r>
      <w:r w:rsidR="00A77652" w:rsidRPr="00A77652">
        <w:rPr>
          <w:rFonts w:hint="eastAsia"/>
        </w:rPr>
        <w:t>日　各府省情報化統括責任者（ＣＩＯ）連絡会議決定</w:t>
      </w:r>
      <w:r w:rsidR="00A77652">
        <w:rPr>
          <w:rFonts w:hint="eastAsia"/>
        </w:rPr>
        <w:t>）</w:t>
      </w:r>
    </w:p>
    <w:p w14:paraId="5BE224DA" w14:textId="77777777" w:rsidR="00CE6F06" w:rsidRDefault="00CE6F06" w:rsidP="00312F44">
      <w:pPr>
        <w:ind w:firstLineChars="100" w:firstLine="210"/>
      </w:pPr>
    </w:p>
    <w:p w14:paraId="0DACB0F1" w14:textId="461E68AD" w:rsidR="0055606A" w:rsidRDefault="00312F44" w:rsidP="00312F44">
      <w:pPr>
        <w:ind w:firstLineChars="100" w:firstLine="210"/>
      </w:pPr>
      <w:r>
        <w:rPr>
          <w:rFonts w:hint="eastAsia"/>
        </w:rPr>
        <w:t>一方、オープンデータ流通推進コンソーシアムのデータガバナンス委員会では、</w:t>
      </w:r>
      <w:r>
        <w:rPr>
          <w:rFonts w:hint="eastAsia"/>
        </w:rPr>
        <w:t>2012</w:t>
      </w:r>
      <w:r>
        <w:rPr>
          <w:rFonts w:hint="eastAsia"/>
        </w:rPr>
        <w:t>年度に、総務省の情報通信白書等を対象としてケーススタディを行い、オープンデータ対応の</w:t>
      </w:r>
      <w:r w:rsidR="00EC7207">
        <w:rPr>
          <w:rFonts w:hint="eastAsia"/>
        </w:rPr>
        <w:t>利用ルール</w:t>
      </w:r>
      <w:r>
        <w:rPr>
          <w:rFonts w:hint="eastAsia"/>
        </w:rPr>
        <w:t>を作成したほか、</w:t>
      </w:r>
      <w:r>
        <w:rPr>
          <w:rFonts w:hint="eastAsia"/>
        </w:rPr>
        <w:t>2013</w:t>
      </w:r>
      <w:r>
        <w:rPr>
          <w:rFonts w:hint="eastAsia"/>
        </w:rPr>
        <w:t>年度には、「電子行政オープンデータ推進のためのロードマップ」（</w:t>
      </w:r>
      <w:r>
        <w:rPr>
          <w:rFonts w:hint="eastAsia"/>
        </w:rPr>
        <w:t>2013</w:t>
      </w:r>
      <w:r>
        <w:rPr>
          <w:rFonts w:hint="eastAsia"/>
        </w:rPr>
        <w:t>年</w:t>
      </w:r>
      <w:r>
        <w:rPr>
          <w:rFonts w:hint="eastAsia"/>
        </w:rPr>
        <w:t>6</w:t>
      </w:r>
      <w:r>
        <w:rPr>
          <w:rFonts w:hint="eastAsia"/>
        </w:rPr>
        <w:t>月</w:t>
      </w:r>
      <w:r>
        <w:rPr>
          <w:rFonts w:hint="eastAsia"/>
        </w:rPr>
        <w:t>14</w:t>
      </w:r>
      <w:r>
        <w:rPr>
          <w:rFonts w:hint="eastAsia"/>
        </w:rPr>
        <w:t>日</w:t>
      </w:r>
      <w:r>
        <w:rPr>
          <w:rFonts w:hint="eastAsia"/>
        </w:rPr>
        <w:t xml:space="preserve"> IT</w:t>
      </w:r>
      <w:r>
        <w:rPr>
          <w:rFonts w:hint="eastAsia"/>
        </w:rPr>
        <w:t>総合戦略本部決定）</w:t>
      </w:r>
      <w:r w:rsidR="008940A4">
        <w:rPr>
          <w:rFonts w:hint="eastAsia"/>
        </w:rPr>
        <w:t>において</w:t>
      </w:r>
      <w:r>
        <w:rPr>
          <w:rFonts w:hint="eastAsia"/>
        </w:rPr>
        <w:t>、</w:t>
      </w:r>
      <w:r>
        <w:rPr>
          <w:rFonts w:hint="eastAsia"/>
        </w:rPr>
        <w:t>2013</w:t>
      </w:r>
      <w:r>
        <w:rPr>
          <w:rFonts w:hint="eastAsia"/>
        </w:rPr>
        <w:t>年度下期までの検討課題の</w:t>
      </w:r>
      <w:r w:rsidR="00663741">
        <w:rPr>
          <w:rFonts w:hint="eastAsia"/>
        </w:rPr>
        <w:t>一つ</w:t>
      </w:r>
      <w:r>
        <w:rPr>
          <w:rFonts w:hint="eastAsia"/>
        </w:rPr>
        <w:t>とされている「各府省ホームページにおける利用ルールの見直し（二次利用を認めるのを原則とし、制限のあるコンテンツは個別に表示）」について、</w:t>
      </w:r>
      <w:r>
        <w:rPr>
          <w:rFonts w:hint="eastAsia"/>
        </w:rPr>
        <w:t xml:space="preserve"> 2013</w:t>
      </w:r>
      <w:r>
        <w:rPr>
          <w:rFonts w:hint="eastAsia"/>
        </w:rPr>
        <w:t>年</w:t>
      </w:r>
      <w:r>
        <w:rPr>
          <w:rFonts w:hint="eastAsia"/>
        </w:rPr>
        <w:t>11</w:t>
      </w:r>
      <w:r>
        <w:rPr>
          <w:rFonts w:hint="eastAsia"/>
        </w:rPr>
        <w:t>月に内閣官房</w:t>
      </w:r>
      <w:r>
        <w:rPr>
          <w:rFonts w:hint="eastAsia"/>
        </w:rPr>
        <w:t>IT</w:t>
      </w:r>
      <w:r>
        <w:rPr>
          <w:rFonts w:hint="eastAsia"/>
        </w:rPr>
        <w:t>総合戦略室からの依頼を受け、ガイドラインの考え方に基づいて「各府省ホームページの利用ルール見直しひな形（素案）」を検討した。</w:t>
      </w:r>
    </w:p>
    <w:p w14:paraId="350CB6B0" w14:textId="19D3F8DF" w:rsidR="00312F44" w:rsidRDefault="00312F44" w:rsidP="00312F44">
      <w:pPr>
        <w:ind w:firstLineChars="100" w:firstLine="210"/>
      </w:pPr>
      <w:r>
        <w:rPr>
          <w:rFonts w:hint="eastAsia"/>
        </w:rPr>
        <w:t>その結果は、電子行政オープンデータ実務者会議</w:t>
      </w:r>
      <w:r w:rsidR="00A561FC">
        <w:rPr>
          <w:rFonts w:hint="eastAsia"/>
        </w:rPr>
        <w:t>のルール・普及</w:t>
      </w:r>
      <w:r w:rsidR="00A561FC">
        <w:rPr>
          <w:rFonts w:hint="eastAsia"/>
        </w:rPr>
        <w:t>WG</w:t>
      </w:r>
      <w:r>
        <w:rPr>
          <w:rFonts w:hint="eastAsia"/>
        </w:rPr>
        <w:t>（</w:t>
      </w:r>
      <w:r>
        <w:rPr>
          <w:rFonts w:hint="eastAsia"/>
        </w:rPr>
        <w:t>2014</w:t>
      </w:r>
      <w:r>
        <w:rPr>
          <w:rFonts w:hint="eastAsia"/>
        </w:rPr>
        <w:t>年</w:t>
      </w:r>
      <w:r>
        <w:rPr>
          <w:rFonts w:hint="eastAsia"/>
        </w:rPr>
        <w:t>1</w:t>
      </w:r>
      <w:r>
        <w:rPr>
          <w:rFonts w:hint="eastAsia"/>
        </w:rPr>
        <w:t>月</w:t>
      </w:r>
      <w:r>
        <w:rPr>
          <w:rFonts w:hint="eastAsia"/>
        </w:rPr>
        <w:t>17</w:t>
      </w:r>
      <w:r>
        <w:rPr>
          <w:rFonts w:hint="eastAsia"/>
        </w:rPr>
        <w:t>日</w:t>
      </w:r>
      <w:r w:rsidR="00A561FC">
        <w:rPr>
          <w:rFonts w:hint="eastAsia"/>
        </w:rPr>
        <w:t>開催</w:t>
      </w:r>
      <w:r>
        <w:rPr>
          <w:rFonts w:hint="eastAsia"/>
        </w:rPr>
        <w:t>）に提言し、電子行政オープンデータ実務者会議では、この提言をもとに</w:t>
      </w:r>
      <w:r w:rsidR="0055606A">
        <w:rPr>
          <w:rFonts w:hint="eastAsia"/>
        </w:rPr>
        <w:t>議論を行</w:t>
      </w:r>
      <w:r w:rsidR="00A561FC">
        <w:rPr>
          <w:rFonts w:hint="eastAsia"/>
        </w:rPr>
        <w:t>い</w:t>
      </w:r>
      <w:r w:rsidR="0055606A">
        <w:rPr>
          <w:rFonts w:hint="eastAsia"/>
        </w:rPr>
        <w:t>、</w:t>
      </w:r>
      <w:r w:rsidR="0055606A">
        <w:rPr>
          <w:rFonts w:hint="eastAsia"/>
        </w:rPr>
        <w:t>2014</w:t>
      </w:r>
      <w:r w:rsidR="0055606A">
        <w:rPr>
          <w:rFonts w:hint="eastAsia"/>
        </w:rPr>
        <w:t>年</w:t>
      </w:r>
      <w:r w:rsidR="0055606A">
        <w:rPr>
          <w:rFonts w:hint="eastAsia"/>
        </w:rPr>
        <w:t>4</w:t>
      </w:r>
      <w:r w:rsidR="0055606A">
        <w:rPr>
          <w:rFonts w:hint="eastAsia"/>
        </w:rPr>
        <w:t>月</w:t>
      </w:r>
      <w:r w:rsidR="0055606A">
        <w:rPr>
          <w:rFonts w:hint="eastAsia"/>
        </w:rPr>
        <w:t>1</w:t>
      </w:r>
      <w:r w:rsidR="0055606A">
        <w:rPr>
          <w:rFonts w:hint="eastAsia"/>
        </w:rPr>
        <w:t>日に政府標準利用規約（第</w:t>
      </w:r>
      <w:r w:rsidR="0055606A">
        <w:rPr>
          <w:rFonts w:hint="eastAsia"/>
        </w:rPr>
        <w:t>1.0</w:t>
      </w:r>
      <w:r w:rsidR="0055606A">
        <w:rPr>
          <w:rFonts w:hint="eastAsia"/>
        </w:rPr>
        <w:t>版）</w:t>
      </w:r>
      <w:r w:rsidR="00C768F7">
        <w:rPr>
          <w:rFonts w:hint="eastAsia"/>
        </w:rPr>
        <w:t>（案）</w:t>
      </w:r>
      <w:r w:rsidR="00A561FC">
        <w:rPr>
          <w:rFonts w:hint="eastAsia"/>
        </w:rPr>
        <w:t>を</w:t>
      </w:r>
      <w:r w:rsidR="00C768F7">
        <w:rPr>
          <w:rFonts w:hint="eastAsia"/>
        </w:rPr>
        <w:t>了承</w:t>
      </w:r>
      <w:r w:rsidR="0055606A">
        <w:rPr>
          <w:rFonts w:hint="eastAsia"/>
        </w:rPr>
        <w:t>し</w:t>
      </w:r>
      <w:r w:rsidR="00A561FC">
        <w:rPr>
          <w:rFonts w:hint="eastAsia"/>
        </w:rPr>
        <w:t>た</w:t>
      </w:r>
      <w:r w:rsidR="0055606A">
        <w:rPr>
          <w:rFonts w:hint="eastAsia"/>
        </w:rPr>
        <w:t>（</w:t>
      </w:r>
      <w:r w:rsidR="00A561FC">
        <w:rPr>
          <w:rFonts w:hint="eastAsia"/>
        </w:rPr>
        <w:t>政府標準</w:t>
      </w:r>
      <w:r w:rsidR="0055606A">
        <w:rPr>
          <w:rFonts w:hint="eastAsia"/>
        </w:rPr>
        <w:t>利用規約</w:t>
      </w:r>
      <w:r w:rsidR="003335E9">
        <w:rPr>
          <w:rFonts w:hint="eastAsia"/>
        </w:rPr>
        <w:t>（案）</w:t>
      </w:r>
      <w:r w:rsidR="0055606A">
        <w:rPr>
          <w:rFonts w:hint="eastAsia"/>
        </w:rPr>
        <w:t>の詳細は</w:t>
      </w:r>
      <w:r w:rsidR="00CE38DF">
        <w:fldChar w:fldCharType="begin"/>
      </w:r>
      <w:r w:rsidR="00CE38DF">
        <w:instrText xml:space="preserve"> </w:instrText>
      </w:r>
      <w:r w:rsidR="00CE38DF">
        <w:rPr>
          <w:rFonts w:hint="eastAsia"/>
        </w:rPr>
        <w:instrText>REF _Ref384634883 \r \h</w:instrText>
      </w:r>
      <w:r w:rsidR="00CE38DF">
        <w:instrText xml:space="preserve"> </w:instrText>
      </w:r>
      <w:r w:rsidR="00CE38DF">
        <w:fldChar w:fldCharType="separate"/>
      </w:r>
      <w:r w:rsidR="008859E9">
        <w:t>5.4</w:t>
      </w:r>
      <w:r w:rsidR="00CE38DF">
        <w:fldChar w:fldCharType="end"/>
      </w:r>
      <w:r w:rsidR="00397C62">
        <w:rPr>
          <w:rFonts w:hint="eastAsia"/>
        </w:rPr>
        <w:t>節</w:t>
      </w:r>
      <w:r w:rsidR="00A561FC">
        <w:rPr>
          <w:rFonts w:hint="eastAsia"/>
        </w:rPr>
        <w:t>参照</w:t>
      </w:r>
      <w:r w:rsidR="0055606A">
        <w:t>）</w:t>
      </w:r>
      <w:r w:rsidR="00A561FC">
        <w:rPr>
          <w:rFonts w:hint="eastAsia"/>
        </w:rPr>
        <w:t>。</w:t>
      </w:r>
      <w:r w:rsidR="003335E9">
        <w:rPr>
          <w:rFonts w:hint="eastAsia"/>
        </w:rPr>
        <w:t>なお</w:t>
      </w:r>
      <w:r w:rsidR="006B4227">
        <w:rPr>
          <w:rFonts w:hint="eastAsia"/>
        </w:rPr>
        <w:t>、</w:t>
      </w:r>
      <w:r w:rsidR="003335E9">
        <w:rPr>
          <w:rFonts w:hint="eastAsia"/>
        </w:rPr>
        <w:t>正式な決定はまだなされていない。</w:t>
      </w:r>
    </w:p>
    <w:p w14:paraId="4C171A98" w14:textId="18848683" w:rsidR="00BA7A65" w:rsidRPr="003335E9" w:rsidRDefault="000F77CF" w:rsidP="00B338A3">
      <w:r>
        <w:rPr>
          <w:rFonts w:hint="eastAsia"/>
        </w:rPr>
        <w:t xml:space="preserve">　</w:t>
      </w:r>
    </w:p>
    <w:p w14:paraId="1C9E3176" w14:textId="0ADFD9DE" w:rsidR="00201B39" w:rsidRDefault="007F2623" w:rsidP="00B338A3">
      <w:r w:rsidRPr="007F2623">
        <w:rPr>
          <w:noProof/>
        </w:rPr>
        <w:lastRenderedPageBreak/>
        <w:drawing>
          <wp:inline distT="0" distB="0" distL="0" distR="0" wp14:anchorId="4ABDDE4F" wp14:editId="0363FEE8">
            <wp:extent cx="5400040" cy="3942886"/>
            <wp:effectExtent l="0" t="0" r="0" b="63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3942886"/>
                    </a:xfrm>
                    <a:prstGeom prst="rect">
                      <a:avLst/>
                    </a:prstGeom>
                    <a:noFill/>
                    <a:ln>
                      <a:noFill/>
                    </a:ln>
                  </pic:spPr>
                </pic:pic>
              </a:graphicData>
            </a:graphic>
          </wp:inline>
        </w:drawing>
      </w:r>
    </w:p>
    <w:p w14:paraId="7BDC3CC0" w14:textId="5B542017" w:rsidR="00201B39" w:rsidRDefault="00201B39" w:rsidP="00201B39">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4</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3</w:t>
      </w:r>
      <w:r w:rsidR="004D783F">
        <w:fldChar w:fldCharType="end"/>
      </w:r>
      <w:r>
        <w:t xml:space="preserve">　電子行政オープンデータ推進のためのロードマップ（工程表）</w:t>
      </w:r>
    </w:p>
    <w:p w14:paraId="4B139D7E" w14:textId="77777777" w:rsidR="00201B39" w:rsidRDefault="00201B39" w:rsidP="00B338A3"/>
    <w:p w14:paraId="6F6B14EF" w14:textId="54E4FBF6" w:rsidR="00906335" w:rsidRDefault="00B2402F" w:rsidP="00137BAA">
      <w:pPr>
        <w:jc w:val="center"/>
      </w:pPr>
      <w:r w:rsidRPr="00B2402F">
        <w:rPr>
          <w:noProof/>
        </w:rPr>
        <w:lastRenderedPageBreak/>
        <w:drawing>
          <wp:inline distT="0" distB="0" distL="0" distR="0" wp14:anchorId="1986914D" wp14:editId="092E36E3">
            <wp:extent cx="5400040" cy="6837344"/>
            <wp:effectExtent l="0" t="0" r="0" b="190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6837344"/>
                    </a:xfrm>
                    <a:prstGeom prst="rect">
                      <a:avLst/>
                    </a:prstGeom>
                    <a:noFill/>
                    <a:ln>
                      <a:noFill/>
                    </a:ln>
                  </pic:spPr>
                </pic:pic>
              </a:graphicData>
            </a:graphic>
          </wp:inline>
        </w:drawing>
      </w:r>
    </w:p>
    <w:p w14:paraId="5C0DE667" w14:textId="2CFD656C" w:rsidR="00906335" w:rsidRDefault="00906335" w:rsidP="00906335">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4</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4</w:t>
      </w:r>
      <w:r w:rsidR="004D783F">
        <w:fldChar w:fldCharType="end"/>
      </w:r>
      <w:r>
        <w:t xml:space="preserve">　政府標準利用規約</w:t>
      </w:r>
      <w:r w:rsidR="00073A52">
        <w:t>（案）</w:t>
      </w:r>
      <w:r>
        <w:t>の検討過程</w:t>
      </w:r>
    </w:p>
    <w:p w14:paraId="1EF4E130" w14:textId="77777777" w:rsidR="00906335" w:rsidRPr="00906335" w:rsidRDefault="00906335" w:rsidP="00137BAA">
      <w:pPr>
        <w:jc w:val="center"/>
      </w:pPr>
    </w:p>
    <w:p w14:paraId="4A8DBB79" w14:textId="2BA771AD" w:rsidR="0055606A" w:rsidRDefault="0055606A" w:rsidP="00EC12D0">
      <w:r>
        <w:rPr>
          <w:rFonts w:hint="eastAsia"/>
        </w:rPr>
        <w:t xml:space="preserve">　</w:t>
      </w:r>
      <w:r w:rsidR="008940A4">
        <w:rPr>
          <w:rFonts w:hint="eastAsia"/>
        </w:rPr>
        <w:t>政府標準利用規約（第</w:t>
      </w:r>
      <w:r w:rsidR="008940A4">
        <w:rPr>
          <w:rFonts w:hint="eastAsia"/>
        </w:rPr>
        <w:t>1.0</w:t>
      </w:r>
      <w:r w:rsidR="008940A4">
        <w:rPr>
          <w:rFonts w:hint="eastAsia"/>
        </w:rPr>
        <w:t>版）</w:t>
      </w:r>
      <w:r w:rsidR="003335E9">
        <w:rPr>
          <w:rFonts w:hint="eastAsia"/>
        </w:rPr>
        <w:t>（案）</w:t>
      </w:r>
      <w:r>
        <w:rPr>
          <w:rFonts w:hint="eastAsia"/>
        </w:rPr>
        <w:t>は、</w:t>
      </w:r>
      <w:r w:rsidR="00A561FC">
        <w:rPr>
          <w:rFonts w:hint="eastAsia"/>
        </w:rPr>
        <w:t>各国で採用されている</w:t>
      </w:r>
      <w:r w:rsidR="00EC7207">
        <w:rPr>
          <w:rFonts w:hint="eastAsia"/>
        </w:rPr>
        <w:t>利用ルール</w:t>
      </w:r>
      <w:r w:rsidR="00A561FC">
        <w:rPr>
          <w:rFonts w:hint="eastAsia"/>
        </w:rPr>
        <w:t>と異なる</w:t>
      </w:r>
      <w:r w:rsidR="00EC7207">
        <w:rPr>
          <w:rFonts w:hint="eastAsia"/>
        </w:rPr>
        <w:t>利用ルール</w:t>
      </w:r>
      <w:r w:rsidR="00A561FC">
        <w:rPr>
          <w:rFonts w:hint="eastAsia"/>
        </w:rPr>
        <w:t>を日本政府が採用する</w:t>
      </w:r>
      <w:r w:rsidR="00F27286">
        <w:rPr>
          <w:rFonts w:hint="eastAsia"/>
        </w:rPr>
        <w:t>と</w:t>
      </w:r>
      <w:r w:rsidR="00A561FC">
        <w:rPr>
          <w:rFonts w:hint="eastAsia"/>
        </w:rPr>
        <w:t>、海外からの</w:t>
      </w:r>
      <w:r w:rsidR="007D4C93">
        <w:rPr>
          <w:rFonts w:hint="eastAsia"/>
        </w:rPr>
        <w:t>情報</w:t>
      </w:r>
      <w:r w:rsidR="00A561FC">
        <w:rPr>
          <w:rFonts w:hint="eastAsia"/>
        </w:rPr>
        <w:t>利用者にとって</w:t>
      </w:r>
      <w:r w:rsidR="00EC7207">
        <w:rPr>
          <w:rFonts w:hint="eastAsia"/>
        </w:rPr>
        <w:t>利用ルール</w:t>
      </w:r>
      <w:r w:rsidR="00A561FC">
        <w:rPr>
          <w:rFonts w:hint="eastAsia"/>
        </w:rPr>
        <w:t>間の相違点の把握が必要なことや、国内のデータと</w:t>
      </w:r>
      <w:r w:rsidR="00DD0F13">
        <w:rPr>
          <w:rFonts w:hint="eastAsia"/>
        </w:rPr>
        <w:t>海外のデータ</w:t>
      </w:r>
      <w:r w:rsidR="00A561FC">
        <w:rPr>
          <w:rFonts w:hint="eastAsia"/>
        </w:rPr>
        <w:t>を</w:t>
      </w:r>
      <w:r w:rsidR="00E4604B">
        <w:rPr>
          <w:rFonts w:hint="eastAsia"/>
        </w:rPr>
        <w:t>マッシュアップする</w:t>
      </w:r>
      <w:r w:rsidR="00A561FC">
        <w:rPr>
          <w:rFonts w:hint="eastAsia"/>
        </w:rPr>
        <w:t>際の利用条件が複雑になる</w:t>
      </w:r>
      <w:r w:rsidR="003D0A67">
        <w:rPr>
          <w:rFonts w:hint="eastAsia"/>
        </w:rPr>
        <w:t>等</w:t>
      </w:r>
      <w:r w:rsidR="00A561FC">
        <w:rPr>
          <w:rFonts w:hint="eastAsia"/>
        </w:rPr>
        <w:t>、</w:t>
      </w:r>
      <w:r w:rsidR="007D4C93">
        <w:rPr>
          <w:rFonts w:hint="eastAsia"/>
        </w:rPr>
        <w:t>情報</w:t>
      </w:r>
      <w:r w:rsidR="00A561FC">
        <w:rPr>
          <w:rFonts w:hint="eastAsia"/>
        </w:rPr>
        <w:t>利用者にとって不便を強いること</w:t>
      </w:r>
      <w:r w:rsidR="003D0A67">
        <w:rPr>
          <w:rFonts w:hint="eastAsia"/>
        </w:rPr>
        <w:t>等</w:t>
      </w:r>
      <w:r w:rsidR="00A561FC">
        <w:rPr>
          <w:rFonts w:hint="eastAsia"/>
        </w:rPr>
        <w:t>から</w:t>
      </w:r>
      <w:r>
        <w:rPr>
          <w:rFonts w:hint="eastAsia"/>
        </w:rPr>
        <w:t>、</w:t>
      </w:r>
      <w:r w:rsidR="008940A4" w:rsidRPr="008940A4">
        <w:rPr>
          <w:rFonts w:hint="eastAsia"/>
        </w:rPr>
        <w:t>基本的な利用条件は</w:t>
      </w:r>
      <w:r w:rsidR="008940A4" w:rsidRPr="008940A4">
        <w:rPr>
          <w:rFonts w:hint="eastAsia"/>
        </w:rPr>
        <w:t>CC-BY</w:t>
      </w:r>
      <w:r w:rsidR="008940A4" w:rsidRPr="008940A4">
        <w:rPr>
          <w:rFonts w:hint="eastAsia"/>
        </w:rPr>
        <w:lastRenderedPageBreak/>
        <w:t>と同様に出典の記載としつつ</w:t>
      </w:r>
      <w:r w:rsidR="00F27286">
        <w:rPr>
          <w:rFonts w:hint="eastAsia"/>
        </w:rPr>
        <w:t>も</w:t>
      </w:r>
      <w:r w:rsidR="008940A4" w:rsidRPr="008940A4">
        <w:rPr>
          <w:rFonts w:hint="eastAsia"/>
        </w:rPr>
        <w:t>、各府省から示された意見も踏まえ、国のできるだけ多くのコンテンツに適用できるものとし</w:t>
      </w:r>
      <w:r w:rsidR="008940A4">
        <w:rPr>
          <w:rFonts w:hint="eastAsia"/>
        </w:rPr>
        <w:t>て検討された</w:t>
      </w:r>
      <w:r w:rsidR="00F34B85">
        <w:rPr>
          <w:rFonts w:hint="eastAsia"/>
        </w:rPr>
        <w:t>。</w:t>
      </w:r>
      <w:r w:rsidR="00D949F6">
        <w:rPr>
          <w:rFonts w:hint="eastAsia"/>
        </w:rPr>
        <w:t>そ</w:t>
      </w:r>
      <w:r w:rsidR="008940A4">
        <w:rPr>
          <w:rFonts w:hint="eastAsia"/>
        </w:rPr>
        <w:t>の結果、</w:t>
      </w:r>
      <w:r w:rsidR="00D47296">
        <w:rPr>
          <w:rFonts w:hint="eastAsia"/>
        </w:rPr>
        <w:t>「</w:t>
      </w:r>
      <w:r w:rsidR="00D47296" w:rsidRPr="00D47296">
        <w:rPr>
          <w:rFonts w:hint="eastAsia"/>
        </w:rPr>
        <w:t>法令、条例又は公序良俗に反する利用</w:t>
      </w:r>
      <w:r w:rsidR="00D47296">
        <w:rPr>
          <w:rFonts w:hint="eastAsia"/>
        </w:rPr>
        <w:t>」及び「</w:t>
      </w:r>
      <w:r w:rsidR="00D47296" w:rsidRPr="00D47296">
        <w:rPr>
          <w:rFonts w:hint="eastAsia"/>
        </w:rPr>
        <w:t>国家・国民の安全に脅威を与える利用</w:t>
      </w:r>
      <w:r w:rsidR="00D47296">
        <w:rPr>
          <w:rFonts w:hint="eastAsia"/>
        </w:rPr>
        <w:t>」を禁止する事項が盛り込まれる等、</w:t>
      </w:r>
      <w:r w:rsidR="008940A4">
        <w:rPr>
          <w:rFonts w:hint="eastAsia"/>
        </w:rPr>
        <w:t>CC-BY</w:t>
      </w:r>
      <w:r w:rsidR="008940A4">
        <w:rPr>
          <w:rFonts w:hint="eastAsia"/>
        </w:rPr>
        <w:t>とは別の利用ルールとなっ</w:t>
      </w:r>
      <w:r w:rsidR="00F34B85">
        <w:rPr>
          <w:rFonts w:hint="eastAsia"/>
        </w:rPr>
        <w:t>たものである</w:t>
      </w:r>
      <w:r>
        <w:rPr>
          <w:rFonts w:hint="eastAsia"/>
        </w:rPr>
        <w:t>。</w:t>
      </w:r>
    </w:p>
    <w:p w14:paraId="5230E58C" w14:textId="77777777" w:rsidR="00906335" w:rsidRDefault="00906335" w:rsidP="00EC12D0"/>
    <w:p w14:paraId="1CB71E7D" w14:textId="347A91B3" w:rsidR="00906335" w:rsidRDefault="00906335" w:rsidP="00137BAA">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3</w:t>
      </w:r>
      <w:r w:rsidR="00CC72BF">
        <w:fldChar w:fldCharType="end"/>
      </w:r>
      <w:r>
        <w:t xml:space="preserve">　各府省の意見と政府標準利用規約</w:t>
      </w:r>
      <w:r w:rsidR="003335E9">
        <w:rPr>
          <w:rFonts w:hint="eastAsia"/>
        </w:rPr>
        <w:t>（案）</w:t>
      </w:r>
      <w:r>
        <w:t>への反映</w:t>
      </w:r>
    </w:p>
    <w:tbl>
      <w:tblPr>
        <w:tblStyle w:val="af8"/>
        <w:tblW w:w="0" w:type="auto"/>
        <w:tblInd w:w="108" w:type="dxa"/>
        <w:tblLook w:val="04A0" w:firstRow="1" w:lastRow="0" w:firstColumn="1" w:lastColumn="0" w:noHBand="0" w:noVBand="1"/>
      </w:tblPr>
      <w:tblGrid>
        <w:gridCol w:w="4111"/>
        <w:gridCol w:w="4253"/>
      </w:tblGrid>
      <w:tr w:rsidR="00906335" w14:paraId="4FA6C148" w14:textId="77777777" w:rsidTr="00AE26B1">
        <w:tc>
          <w:tcPr>
            <w:tcW w:w="4111" w:type="dxa"/>
            <w:shd w:val="clear" w:color="auto" w:fill="948A54" w:themeFill="background2" w:themeFillShade="80"/>
          </w:tcPr>
          <w:p w14:paraId="4A98FEC7" w14:textId="5FEF5D59" w:rsidR="00906335" w:rsidRPr="00AE26B1" w:rsidRDefault="00906335" w:rsidP="009F0EF7">
            <w:pPr>
              <w:jc w:val="center"/>
              <w:rPr>
                <w:b/>
                <w:color w:val="000000" w:themeColor="text1"/>
              </w:rPr>
            </w:pPr>
            <w:r w:rsidRPr="00AE26B1">
              <w:rPr>
                <w:rFonts w:hint="eastAsia"/>
                <w:b/>
                <w:color w:val="000000" w:themeColor="text1"/>
              </w:rPr>
              <w:t>意見</w:t>
            </w:r>
          </w:p>
        </w:tc>
        <w:tc>
          <w:tcPr>
            <w:tcW w:w="4253" w:type="dxa"/>
            <w:shd w:val="clear" w:color="auto" w:fill="948A54" w:themeFill="background2" w:themeFillShade="80"/>
          </w:tcPr>
          <w:p w14:paraId="54EE28F9" w14:textId="4485C945" w:rsidR="00906335" w:rsidRPr="00181463" w:rsidRDefault="00906335" w:rsidP="009F0EF7">
            <w:pPr>
              <w:jc w:val="center"/>
              <w:rPr>
                <w:b/>
                <w:color w:val="000000" w:themeColor="text1"/>
                <w:spacing w:val="-8"/>
              </w:rPr>
            </w:pPr>
            <w:r w:rsidRPr="00181463">
              <w:rPr>
                <w:rFonts w:hint="eastAsia"/>
                <w:b/>
                <w:color w:val="000000" w:themeColor="text1"/>
                <w:spacing w:val="-8"/>
              </w:rPr>
              <w:t>政府標準利用規約（第</w:t>
            </w:r>
            <w:r w:rsidRPr="00181463">
              <w:rPr>
                <w:b/>
                <w:color w:val="000000" w:themeColor="text1"/>
                <w:spacing w:val="-8"/>
              </w:rPr>
              <w:t>1.0</w:t>
            </w:r>
            <w:r w:rsidRPr="00181463">
              <w:rPr>
                <w:rFonts w:hint="eastAsia"/>
                <w:b/>
                <w:color w:val="000000" w:themeColor="text1"/>
                <w:spacing w:val="-8"/>
              </w:rPr>
              <w:t>版）</w:t>
            </w:r>
            <w:r w:rsidR="003335E9" w:rsidRPr="00181463">
              <w:rPr>
                <w:rFonts w:hint="eastAsia"/>
                <w:b/>
                <w:color w:val="000000" w:themeColor="text1"/>
                <w:spacing w:val="-8"/>
              </w:rPr>
              <w:t>（案）</w:t>
            </w:r>
            <w:r w:rsidRPr="00181463">
              <w:rPr>
                <w:rFonts w:hint="eastAsia"/>
                <w:b/>
                <w:color w:val="000000" w:themeColor="text1"/>
                <w:spacing w:val="-8"/>
              </w:rPr>
              <w:t>への反映</w:t>
            </w:r>
          </w:p>
        </w:tc>
      </w:tr>
      <w:tr w:rsidR="00906335" w14:paraId="7650B48A" w14:textId="77777777" w:rsidTr="00137BAA">
        <w:tc>
          <w:tcPr>
            <w:tcW w:w="4111" w:type="dxa"/>
          </w:tcPr>
          <w:p w14:paraId="4B51C56A" w14:textId="5FBCD61B" w:rsidR="00906335" w:rsidRDefault="00906335" w:rsidP="00EC12D0">
            <w:r w:rsidRPr="00906335">
              <w:rPr>
                <w:rFonts w:hint="eastAsia"/>
              </w:rPr>
              <w:t>データを編集・加工した場合、情報提供元の表示だけでなく、改変した事実</w:t>
            </w:r>
            <w:r w:rsidR="00E77383">
              <w:rPr>
                <w:rFonts w:hint="eastAsia"/>
              </w:rPr>
              <w:t>や</w:t>
            </w:r>
            <w:r w:rsidRPr="00906335">
              <w:rPr>
                <w:rFonts w:hint="eastAsia"/>
              </w:rPr>
              <w:t>、編集・加工責任者等の情報も表示させるべきである。</w:t>
            </w:r>
          </w:p>
        </w:tc>
        <w:tc>
          <w:tcPr>
            <w:tcW w:w="4253" w:type="dxa"/>
          </w:tcPr>
          <w:p w14:paraId="37FCBFA3" w14:textId="3AC0780B" w:rsidR="00906335" w:rsidRDefault="00906335" w:rsidP="00EC12D0">
            <w:r>
              <w:rPr>
                <w:rFonts w:hint="eastAsia"/>
              </w:rPr>
              <w:t>編集・加工等を行ったことを記載することを求めるようにした。</w:t>
            </w:r>
          </w:p>
        </w:tc>
      </w:tr>
      <w:tr w:rsidR="00906335" w14:paraId="65508DC9" w14:textId="77777777" w:rsidTr="00137BAA">
        <w:tc>
          <w:tcPr>
            <w:tcW w:w="4111" w:type="dxa"/>
          </w:tcPr>
          <w:p w14:paraId="112B1AA8" w14:textId="336ECAF9" w:rsidR="00906335" w:rsidRDefault="00AC55A7" w:rsidP="00EC12D0">
            <w:r w:rsidRPr="00AC55A7">
              <w:rPr>
                <w:rFonts w:hint="eastAsia"/>
              </w:rPr>
              <w:t>データを改ざんして虚偽の表示を行うことや、他者に誤解を与えることを禁止すべきである</w:t>
            </w:r>
            <w:r>
              <w:rPr>
                <w:rFonts w:hint="eastAsia"/>
              </w:rPr>
              <w:t>。</w:t>
            </w:r>
          </w:p>
        </w:tc>
        <w:tc>
          <w:tcPr>
            <w:tcW w:w="4253" w:type="dxa"/>
          </w:tcPr>
          <w:p w14:paraId="49E15A43" w14:textId="16CF4EB7" w:rsidR="00906335" w:rsidRDefault="00AC55A7" w:rsidP="00EC12D0">
            <w:r w:rsidRPr="00AC55A7">
              <w:rPr>
                <w:rFonts w:hint="eastAsia"/>
              </w:rPr>
              <w:t>編集・加工した情報を、あたかも国（又は府省等）が作成したかのような態様で公表・利用することを禁止し</w:t>
            </w:r>
            <w:r>
              <w:rPr>
                <w:rFonts w:hint="eastAsia"/>
              </w:rPr>
              <w:t>た。</w:t>
            </w:r>
          </w:p>
        </w:tc>
      </w:tr>
      <w:tr w:rsidR="00906335" w14:paraId="09ED32EE" w14:textId="77777777" w:rsidTr="00137BAA">
        <w:tc>
          <w:tcPr>
            <w:tcW w:w="4111" w:type="dxa"/>
          </w:tcPr>
          <w:p w14:paraId="5E5C42DE" w14:textId="56237AA6" w:rsidR="00906335" w:rsidRDefault="00AC55A7" w:rsidP="00EC12D0">
            <w:r w:rsidRPr="00AC55A7">
              <w:rPr>
                <w:rFonts w:hint="eastAsia"/>
              </w:rPr>
              <w:t>第三者が権利を持つコンテンツを明確にすることが必要である</w:t>
            </w:r>
            <w:r>
              <w:rPr>
                <w:rFonts w:hint="eastAsia"/>
              </w:rPr>
              <w:t>。</w:t>
            </w:r>
          </w:p>
        </w:tc>
        <w:tc>
          <w:tcPr>
            <w:tcW w:w="4253" w:type="dxa"/>
          </w:tcPr>
          <w:p w14:paraId="449B03CA" w14:textId="2970DF37" w:rsidR="00906335" w:rsidRDefault="00AC55A7" w:rsidP="00EC12D0">
            <w:r w:rsidRPr="00AC55A7">
              <w:rPr>
                <w:rFonts w:hint="eastAsia"/>
              </w:rPr>
              <w:t>第三者が権利を有するコンテンツを全て明記することは困難であることから、第三者が権利を有し</w:t>
            </w:r>
            <w:r>
              <w:rPr>
                <w:rFonts w:hint="eastAsia"/>
              </w:rPr>
              <w:t>ていることを示唆・表示している場合の例を記載することで対応した。</w:t>
            </w:r>
          </w:p>
        </w:tc>
      </w:tr>
      <w:tr w:rsidR="00906335" w14:paraId="43CC5DDE" w14:textId="77777777" w:rsidTr="00137BAA">
        <w:tc>
          <w:tcPr>
            <w:tcW w:w="4111" w:type="dxa"/>
          </w:tcPr>
          <w:p w14:paraId="6BC78011" w14:textId="47BB5CF0" w:rsidR="00906335" w:rsidRDefault="00AC55A7" w:rsidP="00EC12D0">
            <w:r w:rsidRPr="00AC55A7">
              <w:rPr>
                <w:rFonts w:hint="eastAsia"/>
              </w:rPr>
              <w:t>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w:t>
            </w:r>
            <w:r>
              <w:rPr>
                <w:rFonts w:hint="eastAsia"/>
              </w:rPr>
              <w:t>。</w:t>
            </w:r>
          </w:p>
        </w:tc>
        <w:tc>
          <w:tcPr>
            <w:tcW w:w="4253" w:type="dxa"/>
          </w:tcPr>
          <w:p w14:paraId="260909DE" w14:textId="5728BA17" w:rsidR="00906335" w:rsidRDefault="00AC55A7" w:rsidP="00EC12D0">
            <w:r w:rsidRPr="00AC55A7">
              <w:rPr>
                <w:rFonts w:hint="eastAsia"/>
              </w:rPr>
              <w:t>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w:t>
            </w:r>
          </w:p>
        </w:tc>
      </w:tr>
      <w:tr w:rsidR="00906335" w14:paraId="2B39BA13" w14:textId="77777777" w:rsidTr="00137BAA">
        <w:tc>
          <w:tcPr>
            <w:tcW w:w="4111" w:type="dxa"/>
          </w:tcPr>
          <w:p w14:paraId="1239EDC9" w14:textId="55CE9F15" w:rsidR="00906335" w:rsidRDefault="00AC55A7" w:rsidP="00EC12D0">
            <w:r w:rsidRPr="00AC55A7">
              <w:rPr>
                <w:rFonts w:hint="eastAsia"/>
              </w:rPr>
              <w:t>特に重要な関連法令は例示して明記できるようにすべきである。</w:t>
            </w:r>
          </w:p>
        </w:tc>
        <w:tc>
          <w:tcPr>
            <w:tcW w:w="4253" w:type="dxa"/>
          </w:tcPr>
          <w:p w14:paraId="3B9055D6" w14:textId="4B4BCE6B" w:rsidR="00906335" w:rsidRDefault="00AC55A7" w:rsidP="00EC12D0">
            <w:r w:rsidRPr="00AC55A7">
              <w:rPr>
                <w:rFonts w:hint="eastAsia"/>
              </w:rPr>
              <w:t>個別法令による利用制約があるコンテンツについて、主なものを示すことができるよ</w:t>
            </w:r>
            <w:r>
              <w:rPr>
                <w:rFonts w:hint="eastAsia"/>
              </w:rPr>
              <w:t>うにした。</w:t>
            </w:r>
          </w:p>
        </w:tc>
      </w:tr>
      <w:tr w:rsidR="00906335" w14:paraId="1BC47B34" w14:textId="77777777" w:rsidTr="00137BAA">
        <w:tc>
          <w:tcPr>
            <w:tcW w:w="4111" w:type="dxa"/>
          </w:tcPr>
          <w:p w14:paraId="60A441BE" w14:textId="0306CC07" w:rsidR="00906335" w:rsidRDefault="00AC55A7" w:rsidP="00EC12D0">
            <w:r w:rsidRPr="00AC55A7">
              <w:rPr>
                <w:rFonts w:hint="eastAsia"/>
              </w:rPr>
              <w:t>予告なしにコンテンツの内容を変更・削除する場合がありうることを記載すべきである。</w:t>
            </w:r>
          </w:p>
        </w:tc>
        <w:tc>
          <w:tcPr>
            <w:tcW w:w="4253" w:type="dxa"/>
          </w:tcPr>
          <w:p w14:paraId="4250406D" w14:textId="19BB3FF0" w:rsidR="00906335" w:rsidRDefault="00AC55A7" w:rsidP="00EC12D0">
            <w:r w:rsidRPr="00AC55A7">
              <w:rPr>
                <w:rFonts w:hint="eastAsia"/>
              </w:rPr>
              <w:t>予告なしに</w:t>
            </w:r>
            <w:r>
              <w:rPr>
                <w:rFonts w:hint="eastAsia"/>
              </w:rPr>
              <w:t>コンテンツの内容の変更、移転、削除がありうることを記載した。</w:t>
            </w:r>
          </w:p>
        </w:tc>
      </w:tr>
    </w:tbl>
    <w:p w14:paraId="38E31B81" w14:textId="77777777" w:rsidR="00906335" w:rsidRDefault="00906335" w:rsidP="00EC12D0"/>
    <w:p w14:paraId="3A5DDC7C" w14:textId="345928F2" w:rsidR="00A561FC" w:rsidRPr="00793799" w:rsidRDefault="008940A4" w:rsidP="00A561FC">
      <w:pPr>
        <w:ind w:firstLineChars="100" w:firstLine="210"/>
      </w:pPr>
      <w:r>
        <w:rPr>
          <w:rFonts w:hint="eastAsia"/>
        </w:rPr>
        <w:t>なお、</w:t>
      </w:r>
      <w:r w:rsidR="00A561FC">
        <w:rPr>
          <w:rFonts w:hint="eastAsia"/>
        </w:rPr>
        <w:t>政府標準利用規約（第</w:t>
      </w:r>
      <w:r w:rsidR="00A561FC">
        <w:rPr>
          <w:rFonts w:hint="eastAsia"/>
        </w:rPr>
        <w:t>1.0</w:t>
      </w:r>
      <w:r w:rsidR="00A561FC">
        <w:rPr>
          <w:rFonts w:hint="eastAsia"/>
        </w:rPr>
        <w:t>版）</w:t>
      </w:r>
      <w:r w:rsidR="003335E9">
        <w:rPr>
          <w:rFonts w:hint="eastAsia"/>
        </w:rPr>
        <w:t>（案）</w:t>
      </w:r>
      <w:r w:rsidR="00A561FC">
        <w:rPr>
          <w:rFonts w:hint="eastAsia"/>
        </w:rPr>
        <w:t>は、</w:t>
      </w:r>
      <w:r w:rsidR="00F27286">
        <w:rPr>
          <w:rFonts w:hint="eastAsia"/>
        </w:rPr>
        <w:t>2015</w:t>
      </w:r>
      <w:r w:rsidR="00A561FC">
        <w:rPr>
          <w:rFonts w:hint="eastAsia"/>
        </w:rPr>
        <w:t>年度に見直し</w:t>
      </w:r>
      <w:r w:rsidR="00D47296">
        <w:rPr>
          <w:rFonts w:hint="eastAsia"/>
        </w:rPr>
        <w:t>の検討</w:t>
      </w:r>
      <w:r w:rsidR="00A561FC">
        <w:rPr>
          <w:rFonts w:hint="eastAsia"/>
        </w:rPr>
        <w:t>を行うことになっており、その際には</w:t>
      </w:r>
      <w:r w:rsidR="00D47296">
        <w:rPr>
          <w:rFonts w:hint="eastAsia"/>
        </w:rPr>
        <w:t>、</w:t>
      </w:r>
      <w:r w:rsidR="00D47296" w:rsidRPr="00D47296">
        <w:rPr>
          <w:rFonts w:hint="eastAsia"/>
        </w:rPr>
        <w:t>利用ルールの「政府標準利用規約（第</w:t>
      </w:r>
      <w:r w:rsidR="00D47296" w:rsidRPr="00D47296">
        <w:rPr>
          <w:rFonts w:hint="eastAsia"/>
        </w:rPr>
        <w:t>1.0</w:t>
      </w:r>
      <w:r w:rsidR="00D47296" w:rsidRPr="00D47296">
        <w:rPr>
          <w:rFonts w:hint="eastAsia"/>
        </w:rPr>
        <w:t>版）</w:t>
      </w:r>
      <w:r w:rsidR="003335E9">
        <w:rPr>
          <w:rFonts w:hint="eastAsia"/>
        </w:rPr>
        <w:t>（案）</w:t>
      </w:r>
      <w:r w:rsidR="00D47296" w:rsidRPr="00D47296">
        <w:rPr>
          <w:rFonts w:hint="eastAsia"/>
        </w:rPr>
        <w:t>」への変更後のコンテンツの利用状況等を踏まえ、</w:t>
      </w:r>
      <w:r w:rsidR="00D47296">
        <w:rPr>
          <w:rFonts w:hint="eastAsia"/>
        </w:rPr>
        <w:t>禁止事項の必要性の見直しも</w:t>
      </w:r>
      <w:r w:rsidR="00A561FC">
        <w:rPr>
          <w:rFonts w:hint="eastAsia"/>
        </w:rPr>
        <w:t>含めて検討が行われる予定である</w:t>
      </w:r>
      <w:r w:rsidR="00391790">
        <w:rPr>
          <w:rFonts w:hint="eastAsia"/>
        </w:rPr>
        <w:t>（</w:t>
      </w:r>
      <w:r w:rsidR="00391790">
        <w:fldChar w:fldCharType="begin"/>
      </w:r>
      <w:r w:rsidR="00391790">
        <w:instrText xml:space="preserve"> </w:instrText>
      </w:r>
      <w:r w:rsidR="00391790">
        <w:rPr>
          <w:rFonts w:hint="eastAsia"/>
        </w:rPr>
        <w:instrText>REF _Ref386806648 \h</w:instrText>
      </w:r>
      <w:r w:rsidR="00391790">
        <w:instrText xml:space="preserve"> </w:instrText>
      </w:r>
      <w:r w:rsidR="00391790">
        <w:fldChar w:fldCharType="separate"/>
      </w:r>
      <w:r w:rsidR="008859E9">
        <w:rPr>
          <w:rFonts w:hint="eastAsia"/>
        </w:rPr>
        <w:t>表</w:t>
      </w:r>
      <w:r w:rsidR="008859E9">
        <w:rPr>
          <w:rFonts w:hint="eastAsia"/>
        </w:rPr>
        <w:t xml:space="preserve"> </w:t>
      </w:r>
      <w:r w:rsidR="008859E9">
        <w:rPr>
          <w:noProof/>
        </w:rPr>
        <w:t>4</w:t>
      </w:r>
      <w:r w:rsidR="008859E9">
        <w:noBreakHyphen/>
      </w:r>
      <w:r w:rsidR="008859E9">
        <w:rPr>
          <w:noProof/>
        </w:rPr>
        <w:t>5</w:t>
      </w:r>
      <w:r w:rsidR="00391790">
        <w:fldChar w:fldCharType="end"/>
      </w:r>
      <w:r w:rsidR="00391790">
        <w:t>参照）</w:t>
      </w:r>
      <w:r w:rsidR="00C62424">
        <w:rPr>
          <w:rFonts w:hint="eastAsia"/>
        </w:rPr>
        <w:t>。</w:t>
      </w:r>
    </w:p>
    <w:p w14:paraId="21C6D34F" w14:textId="77777777" w:rsidR="00933A60" w:rsidRDefault="00933A60" w:rsidP="00B338A3"/>
    <w:p w14:paraId="76FC0A8F" w14:textId="77777777" w:rsidR="001036FF" w:rsidRDefault="00A561FC" w:rsidP="004C0CF1">
      <w:pPr>
        <w:pStyle w:val="aa"/>
      </w:pPr>
      <w:r>
        <w:rPr>
          <w:rFonts w:hint="eastAsia"/>
        </w:rPr>
        <w:t xml:space="preserve">　</w:t>
      </w:r>
      <w:r w:rsidR="00CD5DDF">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4</w:t>
      </w:r>
      <w:r w:rsidR="00CC72BF">
        <w:fldChar w:fldCharType="end"/>
      </w:r>
      <w:r w:rsidR="007A0771">
        <w:rPr>
          <w:rFonts w:hint="eastAsia"/>
        </w:rPr>
        <w:t xml:space="preserve">　</w:t>
      </w:r>
      <w:r>
        <w:rPr>
          <w:rFonts w:hint="eastAsia"/>
        </w:rPr>
        <w:t>CC-BYが採用されなかった主な理由</w:t>
      </w:r>
    </w:p>
    <w:p w14:paraId="7DF863C3" w14:textId="3E2DFC4C" w:rsidR="00A561FC" w:rsidRPr="00A561FC" w:rsidRDefault="00A561FC" w:rsidP="004C0CF1">
      <w:pPr>
        <w:pStyle w:val="aa"/>
      </w:pPr>
      <w:r>
        <w:rPr>
          <w:rFonts w:hint="eastAsia"/>
        </w:rPr>
        <w:t>（政府標準利用規約（第1.0版）</w:t>
      </w:r>
      <w:r w:rsidR="003335E9" w:rsidRPr="003335E9">
        <w:rPr>
          <w:rFonts w:hint="eastAsia"/>
        </w:rPr>
        <w:t>（案）</w:t>
      </w:r>
      <w:r>
        <w:rPr>
          <w:rFonts w:hint="eastAsia"/>
        </w:rPr>
        <w:t>に求めること）</w:t>
      </w:r>
    </w:p>
    <w:tbl>
      <w:tblPr>
        <w:tblStyle w:val="af8"/>
        <w:tblW w:w="0" w:type="auto"/>
        <w:tblInd w:w="392" w:type="dxa"/>
        <w:tblLook w:val="04A0" w:firstRow="1" w:lastRow="0" w:firstColumn="1" w:lastColumn="0" w:noHBand="0" w:noVBand="1"/>
      </w:tblPr>
      <w:tblGrid>
        <w:gridCol w:w="8310"/>
      </w:tblGrid>
      <w:tr w:rsidR="0055606A" w14:paraId="771A8539" w14:textId="77777777" w:rsidTr="004C0CF1">
        <w:trPr>
          <w:trHeight w:val="1133"/>
        </w:trPr>
        <w:tc>
          <w:tcPr>
            <w:tcW w:w="8310" w:type="dxa"/>
          </w:tcPr>
          <w:p w14:paraId="3D1838BC" w14:textId="77777777" w:rsidR="0055606A" w:rsidRDefault="0055606A" w:rsidP="00D47296">
            <w:pPr>
              <w:pStyle w:val="ab"/>
              <w:numPr>
                <w:ilvl w:val="0"/>
                <w:numId w:val="1"/>
              </w:numPr>
              <w:ind w:leftChars="0"/>
            </w:pPr>
            <w:r>
              <w:rPr>
                <w:rFonts w:hint="eastAsia"/>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54558BD" w14:textId="77777777" w:rsidR="0055606A" w:rsidRDefault="0055606A" w:rsidP="0099447A">
            <w:pPr>
              <w:pStyle w:val="ab"/>
              <w:numPr>
                <w:ilvl w:val="0"/>
                <w:numId w:val="1"/>
              </w:numPr>
              <w:ind w:leftChars="0"/>
            </w:pPr>
            <w:r>
              <w:rPr>
                <w:rFonts w:hint="eastAsia"/>
              </w:rPr>
              <w:t xml:space="preserve">CC-BY </w:t>
            </w:r>
            <w:r>
              <w:rPr>
                <w:rFonts w:hint="eastAsia"/>
              </w:rPr>
              <w:t>は著作権のあるコンテンツを対象とするライセンスであるが、著作物性の有無にかかわらず共通して定めるべき条件や事項が存在すること。</w:t>
            </w:r>
          </w:p>
          <w:p w14:paraId="306A3FB3" w14:textId="77777777" w:rsidR="0055606A" w:rsidRPr="0055606A" w:rsidRDefault="0055606A" w:rsidP="00D47296">
            <w:pPr>
              <w:pStyle w:val="ab"/>
              <w:numPr>
                <w:ilvl w:val="0"/>
                <w:numId w:val="2"/>
              </w:numPr>
              <w:ind w:leftChars="0"/>
            </w:pPr>
            <w:r>
              <w:rPr>
                <w:rFonts w:hint="eastAsia"/>
              </w:rPr>
              <w:t xml:space="preserve">CC-BY </w:t>
            </w:r>
            <w:r>
              <w:rPr>
                <w:rFonts w:hint="eastAsia"/>
              </w:rPr>
              <w:t>のライセンス文には、</w:t>
            </w:r>
            <w:r>
              <w:rPr>
                <w:rFonts w:hint="eastAsia"/>
              </w:rPr>
              <w:t xml:space="preserve">CC-BY </w:t>
            </w:r>
            <w:r>
              <w:rPr>
                <w:rFonts w:hint="eastAsia"/>
              </w:rPr>
              <w:t>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tc>
      </w:tr>
    </w:tbl>
    <w:p w14:paraId="4F75DBAF" w14:textId="48C0D7FA" w:rsidR="0055606A" w:rsidRDefault="0055606A" w:rsidP="0055606A">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7779ABB4" w14:textId="77777777" w:rsidR="0055606A" w:rsidRDefault="0055606A" w:rsidP="00B338A3"/>
    <w:p w14:paraId="162512DB" w14:textId="587B6939" w:rsidR="000F77CF" w:rsidRPr="00A561FC" w:rsidRDefault="000F77CF" w:rsidP="000F77CF">
      <w:pPr>
        <w:pStyle w:val="aa"/>
      </w:pPr>
      <w:r>
        <w:rPr>
          <w:rFonts w:hint="eastAsia"/>
        </w:rPr>
        <w:t xml:space="preserve">　</w:t>
      </w:r>
      <w:bookmarkStart w:id="66" w:name="_Ref386806648"/>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5</w:t>
      </w:r>
      <w:r w:rsidR="00CC72BF">
        <w:fldChar w:fldCharType="end"/>
      </w:r>
      <w:bookmarkEnd w:id="66"/>
      <w:r>
        <w:rPr>
          <w:rFonts w:hint="eastAsia"/>
        </w:rPr>
        <w:t xml:space="preserve">　政府標準利用規約（第1.0版）</w:t>
      </w:r>
      <w:r w:rsidRPr="003335E9">
        <w:rPr>
          <w:rFonts w:hint="eastAsia"/>
        </w:rPr>
        <w:t>（案）</w:t>
      </w:r>
      <w:r>
        <w:rPr>
          <w:rFonts w:hint="eastAsia"/>
        </w:rPr>
        <w:t>の見直しについて</w:t>
      </w:r>
    </w:p>
    <w:tbl>
      <w:tblPr>
        <w:tblStyle w:val="af8"/>
        <w:tblW w:w="0" w:type="auto"/>
        <w:tblInd w:w="392" w:type="dxa"/>
        <w:tblLook w:val="04A0" w:firstRow="1" w:lastRow="0" w:firstColumn="1" w:lastColumn="0" w:noHBand="0" w:noVBand="1"/>
      </w:tblPr>
      <w:tblGrid>
        <w:gridCol w:w="8310"/>
      </w:tblGrid>
      <w:tr w:rsidR="000F77CF" w14:paraId="172D93C2" w14:textId="77777777" w:rsidTr="0047220C">
        <w:trPr>
          <w:trHeight w:val="1133"/>
        </w:trPr>
        <w:tc>
          <w:tcPr>
            <w:tcW w:w="8310" w:type="dxa"/>
          </w:tcPr>
          <w:p w14:paraId="675CD4F9" w14:textId="128B1B41" w:rsidR="000F77CF" w:rsidRDefault="00391790" w:rsidP="000F77CF">
            <w:pPr>
              <w:pStyle w:val="ab"/>
              <w:numPr>
                <w:ilvl w:val="0"/>
                <w:numId w:val="1"/>
              </w:numPr>
              <w:ind w:leftChars="0"/>
            </w:pPr>
            <w:r>
              <w:rPr>
                <w:rFonts w:hint="eastAsia"/>
              </w:rPr>
              <w:t>さらに、</w:t>
            </w:r>
            <w:r w:rsidR="000F77CF">
              <w:rPr>
                <w:rFonts w:hint="eastAsia"/>
              </w:rPr>
              <w:t>本利用ルールが今後変更される可能性があることについて、あらかじめ利用者の注意を喚起するとともに、「世界最先端ＩＴ国家創造宣言」（平成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日閣議決定）や「電子行政オープンデータ推進のためのロードマップ」（平成</w:t>
            </w:r>
            <w:r w:rsidR="000F77CF">
              <w:rPr>
                <w:rFonts w:hint="eastAsia"/>
              </w:rPr>
              <w:t>25</w:t>
            </w:r>
            <w:r w:rsidR="000F77CF">
              <w:rPr>
                <w:rFonts w:hint="eastAsia"/>
              </w:rPr>
              <w:t>年</w:t>
            </w:r>
            <w:r w:rsidR="000F77CF">
              <w:rPr>
                <w:rFonts w:hint="eastAsia"/>
              </w:rPr>
              <w:t>6</w:t>
            </w:r>
            <w:r w:rsidR="000F77CF">
              <w:rPr>
                <w:rFonts w:hint="eastAsia"/>
              </w:rPr>
              <w:t>月</w:t>
            </w:r>
            <w:r w:rsidR="000F77CF">
              <w:rPr>
                <w:rFonts w:hint="eastAsia"/>
              </w:rPr>
              <w:t>14</w:t>
            </w:r>
            <w:r w:rsidR="000F77CF">
              <w:rPr>
                <w:rFonts w:hint="eastAsia"/>
              </w:rPr>
              <w:t>日</w:t>
            </w:r>
            <w:r w:rsidR="000F77CF">
              <w:rPr>
                <w:rFonts w:hint="eastAsia"/>
              </w:rPr>
              <w:t>IT</w:t>
            </w:r>
            <w:r w:rsidR="000F77CF">
              <w:rPr>
                <w:rFonts w:hint="eastAsia"/>
              </w:rPr>
              <w:t>総合戦略本部決定）において、「</w:t>
            </w:r>
            <w:r w:rsidR="000F77CF">
              <w:rPr>
                <w:rFonts w:hint="eastAsia"/>
              </w:rPr>
              <w:t xml:space="preserve">2015 </w:t>
            </w:r>
            <w:r w:rsidR="000F77CF">
              <w:rPr>
                <w:rFonts w:hint="eastAsia"/>
              </w:rPr>
              <w:t>年度（平成</w:t>
            </w:r>
            <w:r w:rsidR="000F77CF">
              <w:rPr>
                <w:rFonts w:hint="eastAsia"/>
              </w:rPr>
              <w:t>27</w:t>
            </w:r>
            <w:r w:rsidR="000F77CF">
              <w:rPr>
                <w:rFonts w:hint="eastAsia"/>
              </w:rPr>
              <w:t>年度）末には、他の先進国と同水準の公開内容を実現する」とされていることを踏まえ、その時期を目途に本利用ルールの見直しの検討を行うことを規定している。</w:t>
            </w:r>
          </w:p>
          <w:p w14:paraId="5759480A" w14:textId="4E0A67B7" w:rsidR="000F77CF" w:rsidRPr="0055606A" w:rsidRDefault="000F77CF" w:rsidP="000F77CF">
            <w:pPr>
              <w:pStyle w:val="ab"/>
              <w:numPr>
                <w:ilvl w:val="0"/>
                <w:numId w:val="1"/>
              </w:numPr>
              <w:ind w:leftChars="0"/>
            </w:pPr>
            <w:r>
              <w:rPr>
                <w:rFonts w:hint="eastAsia"/>
              </w:rPr>
              <w:t>この見直しの検討の際には、国際的に広く利用されている</w:t>
            </w:r>
            <w:r>
              <w:rPr>
                <w:rFonts w:hint="eastAsia"/>
              </w:rPr>
              <w:t>CC-BY</w:t>
            </w:r>
            <w:r>
              <w:rPr>
                <w:rFonts w:hint="eastAsia"/>
              </w:rPr>
              <w:t>との互換性を図る観点から、「１．３）禁止している利用について」の見直しが一つのテーマと考えられる。</w:t>
            </w:r>
          </w:p>
        </w:tc>
      </w:tr>
    </w:tbl>
    <w:p w14:paraId="4A8A3113" w14:textId="77777777" w:rsidR="000F77CF" w:rsidRDefault="000F77CF" w:rsidP="000F77CF">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2EF9AFB9" w14:textId="77777777" w:rsidR="000F77CF" w:rsidRDefault="000F77CF" w:rsidP="00B338A3"/>
    <w:p w14:paraId="6173D031" w14:textId="77777777" w:rsidR="000F77CF" w:rsidRPr="0055606A" w:rsidRDefault="000F77CF" w:rsidP="00B338A3"/>
    <w:p w14:paraId="3DE19666" w14:textId="5FDEA57E" w:rsidR="000F77CF" w:rsidRDefault="000F77CF" w:rsidP="000F77CF">
      <w:r>
        <w:rPr>
          <w:rFonts w:hint="eastAsia"/>
        </w:rPr>
        <w:t xml:space="preserve">　なお、政府標準利用規約（第</w:t>
      </w:r>
      <w:r>
        <w:rPr>
          <w:rFonts w:hint="eastAsia"/>
        </w:rPr>
        <w:t>1.0</w:t>
      </w:r>
      <w:r>
        <w:rPr>
          <w:rFonts w:hint="eastAsia"/>
        </w:rPr>
        <w:t>版）の検討</w:t>
      </w:r>
      <w:r w:rsidR="001036FF">
        <w:rPr>
          <w:rFonts w:hint="eastAsia"/>
        </w:rPr>
        <w:t>と</w:t>
      </w:r>
      <w:r>
        <w:rPr>
          <w:rFonts w:hint="eastAsia"/>
        </w:rPr>
        <w:t>並行して、内閣官房</w:t>
      </w:r>
      <w:r>
        <w:rPr>
          <w:rFonts w:hint="eastAsia"/>
        </w:rPr>
        <w:t>IT</w:t>
      </w:r>
      <w:r>
        <w:rPr>
          <w:rFonts w:hint="eastAsia"/>
        </w:rPr>
        <w:t>総合戦略室では、政府データカタログサイト</w:t>
      </w:r>
      <w:r w:rsidRPr="003A79D7">
        <w:rPr>
          <w:rFonts w:hint="eastAsia"/>
        </w:rPr>
        <w:t>試行版「</w:t>
      </w:r>
      <w:r w:rsidRPr="003A79D7">
        <w:rPr>
          <w:rFonts w:hint="eastAsia"/>
        </w:rPr>
        <w:t>DATA.GO.JP</w:t>
      </w:r>
      <w:r w:rsidRPr="003A79D7">
        <w:rPr>
          <w:rFonts w:hint="eastAsia"/>
        </w:rPr>
        <w:t>」</w:t>
      </w:r>
      <w:r>
        <w:rPr>
          <w:rFonts w:hint="eastAsia"/>
        </w:rPr>
        <w:t>の立ち上げを</w:t>
      </w:r>
      <w:r>
        <w:rPr>
          <w:rFonts w:hint="eastAsia"/>
        </w:rPr>
        <w:t>2013</w:t>
      </w:r>
      <w:r>
        <w:rPr>
          <w:rFonts w:hint="eastAsia"/>
        </w:rPr>
        <w:t>年</w:t>
      </w:r>
      <w:r>
        <w:rPr>
          <w:rFonts w:hint="eastAsia"/>
        </w:rPr>
        <w:t>12</w:t>
      </w:r>
      <w:r>
        <w:rPr>
          <w:rFonts w:hint="eastAsia"/>
        </w:rPr>
        <w:t>月</w:t>
      </w:r>
      <w:r>
        <w:rPr>
          <w:rFonts w:hint="eastAsia"/>
        </w:rPr>
        <w:t>20</w:t>
      </w:r>
      <w:r>
        <w:rPr>
          <w:rFonts w:hint="eastAsia"/>
        </w:rPr>
        <w:t>日に行っている。この</w:t>
      </w:r>
      <w:r w:rsidR="00E24CB7">
        <w:rPr>
          <w:rFonts w:hint="eastAsia"/>
        </w:rPr>
        <w:t>政府</w:t>
      </w:r>
      <w:r>
        <w:rPr>
          <w:rFonts w:hint="eastAsia"/>
        </w:rPr>
        <w:t>データカタログサイト試行版</w:t>
      </w:r>
      <w:r w:rsidR="00474043">
        <w:rPr>
          <w:rFonts w:hint="eastAsia"/>
        </w:rPr>
        <w:t>「</w:t>
      </w:r>
      <w:r w:rsidR="00474043">
        <w:rPr>
          <w:rFonts w:hint="eastAsia"/>
        </w:rPr>
        <w:t>DATA.GO.JP</w:t>
      </w:r>
      <w:r w:rsidR="00474043">
        <w:rPr>
          <w:rFonts w:hint="eastAsia"/>
        </w:rPr>
        <w:t>」</w:t>
      </w:r>
      <w:r>
        <w:rPr>
          <w:rFonts w:hint="eastAsia"/>
        </w:rPr>
        <w:t>においては、電子行政オープンデータ実務者会議での議論を受けて、</w:t>
      </w:r>
      <w:r>
        <w:rPr>
          <w:rFonts w:hint="eastAsia"/>
        </w:rPr>
        <w:t>CC-BY</w:t>
      </w:r>
      <w:r>
        <w:rPr>
          <w:rFonts w:hint="eastAsia"/>
        </w:rPr>
        <w:t>ライセンスが採用されることとなった</w:t>
      </w:r>
      <w:r w:rsidR="00BB4672">
        <w:rPr>
          <w:rFonts w:hint="eastAsia"/>
        </w:rPr>
        <w:t>（</w:t>
      </w:r>
      <w:r w:rsidR="00BB4672">
        <w:fldChar w:fldCharType="begin"/>
      </w:r>
      <w:r w:rsidR="00BB4672">
        <w:instrText xml:space="preserve"> </w:instrText>
      </w:r>
      <w:r w:rsidR="00BB4672">
        <w:rPr>
          <w:rFonts w:hint="eastAsia"/>
        </w:rPr>
        <w:instrText>REF _Ref386876295 \h</w:instrText>
      </w:r>
      <w:r w:rsidR="00BB4672">
        <w:instrText xml:space="preserve"> </w:instrText>
      </w:r>
      <w:r w:rsidR="00BB4672">
        <w:fldChar w:fldCharType="separate"/>
      </w:r>
      <w:r w:rsidR="008859E9">
        <w:rPr>
          <w:rFonts w:hint="eastAsia"/>
        </w:rPr>
        <w:t>表</w:t>
      </w:r>
      <w:r w:rsidR="008859E9">
        <w:rPr>
          <w:rFonts w:hint="eastAsia"/>
        </w:rPr>
        <w:t xml:space="preserve"> </w:t>
      </w:r>
      <w:r w:rsidR="008859E9">
        <w:rPr>
          <w:noProof/>
        </w:rPr>
        <w:t>4</w:t>
      </w:r>
      <w:r w:rsidR="008859E9">
        <w:noBreakHyphen/>
      </w:r>
      <w:r w:rsidR="008859E9">
        <w:rPr>
          <w:noProof/>
        </w:rPr>
        <w:t>6</w:t>
      </w:r>
      <w:r w:rsidR="00BB4672">
        <w:fldChar w:fldCharType="end"/>
      </w:r>
      <w:r w:rsidR="00BB4672">
        <w:t>）</w:t>
      </w:r>
      <w:r w:rsidR="006A03EA">
        <w:rPr>
          <w:rFonts w:hint="eastAsia"/>
        </w:rPr>
        <w:t>。</w:t>
      </w:r>
    </w:p>
    <w:p w14:paraId="036E89C7" w14:textId="7ABE402C" w:rsidR="000F77CF" w:rsidRDefault="000F77CF" w:rsidP="0013419D">
      <w:pPr>
        <w:ind w:firstLineChars="100" w:firstLine="210"/>
      </w:pPr>
      <w:r>
        <w:rPr>
          <w:rFonts w:hint="eastAsia"/>
        </w:rPr>
        <w:t>この際、利用規約としては</w:t>
      </w:r>
      <w:r>
        <w:rPr>
          <w:rFonts w:hint="eastAsia"/>
        </w:rPr>
        <w:t>CC-BY</w:t>
      </w:r>
      <w:r>
        <w:rPr>
          <w:rFonts w:hint="eastAsia"/>
        </w:rPr>
        <w:t>であるが（第</w:t>
      </w:r>
      <w:r>
        <w:rPr>
          <w:rFonts w:hint="eastAsia"/>
        </w:rPr>
        <w:t>1</w:t>
      </w:r>
      <w:r>
        <w:rPr>
          <w:rFonts w:hint="eastAsia"/>
        </w:rPr>
        <w:t>条）、第三者の権利が含まれている場合に注意を行うこと（第</w:t>
      </w:r>
      <w:r>
        <w:rPr>
          <w:rFonts w:hint="eastAsia"/>
        </w:rPr>
        <w:t>2</w:t>
      </w:r>
      <w:r>
        <w:rPr>
          <w:rFonts w:hint="eastAsia"/>
        </w:rPr>
        <w:t>条）、対象データについて一切の保証がなされないこと（第</w:t>
      </w:r>
      <w:r>
        <w:rPr>
          <w:rFonts w:hint="eastAsia"/>
        </w:rPr>
        <w:t>3</w:t>
      </w:r>
      <w:r>
        <w:rPr>
          <w:rFonts w:hint="eastAsia"/>
        </w:rPr>
        <w:t>条）、準拠法が日本法であること（第</w:t>
      </w:r>
      <w:r>
        <w:rPr>
          <w:rFonts w:hint="eastAsia"/>
        </w:rPr>
        <w:t>5</w:t>
      </w:r>
      <w:r>
        <w:rPr>
          <w:rFonts w:hint="eastAsia"/>
        </w:rPr>
        <w:t>条）等について注意喚起が</w:t>
      </w:r>
      <w:r w:rsidR="006A03EA">
        <w:rPr>
          <w:rFonts w:hint="eastAsia"/>
        </w:rPr>
        <w:t>行われている</w:t>
      </w:r>
      <w:r>
        <w:rPr>
          <w:rFonts w:hint="eastAsia"/>
        </w:rPr>
        <w:t>。また、</w:t>
      </w:r>
      <w:r w:rsidR="001036FF">
        <w:rPr>
          <w:rFonts w:hint="eastAsia"/>
        </w:rPr>
        <w:t>著作権が発生しないために</w:t>
      </w:r>
      <w:r>
        <w:rPr>
          <w:rFonts w:hint="eastAsia"/>
        </w:rPr>
        <w:t>CC-BY</w:t>
      </w:r>
      <w:r>
        <w:rPr>
          <w:rFonts w:hint="eastAsia"/>
        </w:rPr>
        <w:t>が適用されない数値データ等についても出所表示を行うことに</w:t>
      </w:r>
      <w:r>
        <w:rPr>
          <w:rFonts w:hint="eastAsia"/>
        </w:rPr>
        <w:lastRenderedPageBreak/>
        <w:t>ついてお願いが記載されている。また、</w:t>
      </w:r>
      <w:r w:rsidR="00E24CB7">
        <w:rPr>
          <w:rFonts w:hint="eastAsia"/>
        </w:rPr>
        <w:t>政府</w:t>
      </w:r>
      <w:r>
        <w:rPr>
          <w:rFonts w:hint="eastAsia"/>
        </w:rPr>
        <w:t>データカタログサイト試行版</w:t>
      </w:r>
      <w:r w:rsidR="00C62424">
        <w:rPr>
          <w:rFonts w:hint="eastAsia"/>
        </w:rPr>
        <w:t>「</w:t>
      </w:r>
      <w:r w:rsidR="00C62424">
        <w:rPr>
          <w:rFonts w:hint="eastAsia"/>
        </w:rPr>
        <w:t>DATA.GO.JP</w:t>
      </w:r>
      <w:r w:rsidR="00C62424">
        <w:rPr>
          <w:rFonts w:hint="eastAsia"/>
        </w:rPr>
        <w:t>」</w:t>
      </w:r>
      <w:r>
        <w:rPr>
          <w:rFonts w:hint="eastAsia"/>
        </w:rPr>
        <w:t>で公開されているデータについては、</w:t>
      </w:r>
      <w:r w:rsidR="00E24CB7">
        <w:rPr>
          <w:rFonts w:hint="eastAsia"/>
        </w:rPr>
        <w:t>政府</w:t>
      </w:r>
      <w:r>
        <w:rPr>
          <w:rFonts w:hint="eastAsia"/>
        </w:rPr>
        <w:t>データカタログサイト試行版</w:t>
      </w:r>
      <w:r w:rsidR="00C62424">
        <w:rPr>
          <w:rFonts w:hint="eastAsia"/>
        </w:rPr>
        <w:t>「</w:t>
      </w:r>
      <w:r w:rsidR="00C62424">
        <w:rPr>
          <w:rFonts w:hint="eastAsia"/>
        </w:rPr>
        <w:t>DATA.GO.JP</w:t>
      </w:r>
      <w:r w:rsidR="00C62424">
        <w:rPr>
          <w:rFonts w:hint="eastAsia"/>
        </w:rPr>
        <w:t>」</w:t>
      </w:r>
      <w:r>
        <w:rPr>
          <w:rFonts w:hint="eastAsia"/>
        </w:rPr>
        <w:t>で表示されている利用規約が優先されることについても明記されている（第</w:t>
      </w:r>
      <w:r>
        <w:rPr>
          <w:rFonts w:hint="eastAsia"/>
        </w:rPr>
        <w:t>4</w:t>
      </w:r>
      <w:r>
        <w:rPr>
          <w:rFonts w:hint="eastAsia"/>
        </w:rPr>
        <w:t>条）。</w:t>
      </w:r>
    </w:p>
    <w:p w14:paraId="11BCFE25" w14:textId="77777777" w:rsidR="00407E28" w:rsidRDefault="00407E28" w:rsidP="00B338A3"/>
    <w:p w14:paraId="585514B3" w14:textId="56D14D7A" w:rsidR="00BB4672" w:rsidRDefault="00BB4672" w:rsidP="0013419D">
      <w:pPr>
        <w:pStyle w:val="aa"/>
      </w:pPr>
      <w:bookmarkStart w:id="67" w:name="_Ref386876295"/>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4</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6</w:t>
      </w:r>
      <w:r w:rsidR="00CC72BF">
        <w:fldChar w:fldCharType="end"/>
      </w:r>
      <w:bookmarkEnd w:id="67"/>
      <w:r>
        <w:t xml:space="preserve">　</w:t>
      </w:r>
      <w:r w:rsidR="00E24CB7">
        <w:rPr>
          <w:rFonts w:hint="eastAsia"/>
        </w:rPr>
        <w:t>政府</w:t>
      </w:r>
      <w:r>
        <w:t>データカタログサイト試行版</w:t>
      </w:r>
      <w:r w:rsidR="00E24CB7">
        <w:rPr>
          <w:rFonts w:hint="eastAsia"/>
        </w:rPr>
        <w:t>「DATA.GO.JP」の</w:t>
      </w:r>
      <w:r>
        <w:t>利用規約</w:t>
      </w:r>
    </w:p>
    <w:tbl>
      <w:tblPr>
        <w:tblStyle w:val="af8"/>
        <w:tblW w:w="0" w:type="auto"/>
        <w:tblInd w:w="108" w:type="dxa"/>
        <w:tblLook w:val="04A0" w:firstRow="1" w:lastRow="0" w:firstColumn="1" w:lastColumn="0" w:noHBand="0" w:noVBand="1"/>
      </w:tblPr>
      <w:tblGrid>
        <w:gridCol w:w="8594"/>
      </w:tblGrid>
      <w:tr w:rsidR="00BB4672" w14:paraId="38F98AF8" w14:textId="77777777" w:rsidTr="0013419D">
        <w:tc>
          <w:tcPr>
            <w:tcW w:w="8594" w:type="dxa"/>
          </w:tcPr>
          <w:p w14:paraId="2093F093" w14:textId="77777777" w:rsidR="00BB4672" w:rsidRPr="0013419D" w:rsidRDefault="00BB4672" w:rsidP="0013419D">
            <w:pPr>
              <w:snapToGrid w:val="0"/>
              <w:jc w:val="center"/>
              <w:rPr>
                <w:sz w:val="18"/>
                <w:szCs w:val="18"/>
              </w:rPr>
            </w:pPr>
            <w:r w:rsidRPr="0013419D">
              <w:rPr>
                <w:rFonts w:hint="eastAsia"/>
                <w:sz w:val="18"/>
                <w:szCs w:val="18"/>
              </w:rPr>
              <w:t>データカタログサイト試行版</w:t>
            </w:r>
            <w:r w:rsidRPr="0013419D">
              <w:rPr>
                <w:sz w:val="18"/>
                <w:szCs w:val="18"/>
              </w:rPr>
              <w:t xml:space="preserve"> </w:t>
            </w:r>
            <w:r w:rsidRPr="0013419D">
              <w:rPr>
                <w:rFonts w:hint="eastAsia"/>
                <w:sz w:val="18"/>
                <w:szCs w:val="18"/>
              </w:rPr>
              <w:t>利用規約</w:t>
            </w:r>
          </w:p>
          <w:p w14:paraId="6BE0405B" w14:textId="77777777" w:rsidR="00BB4672" w:rsidRPr="0013419D" w:rsidRDefault="00BB4672" w:rsidP="0013419D">
            <w:pPr>
              <w:snapToGrid w:val="0"/>
              <w:rPr>
                <w:sz w:val="18"/>
                <w:szCs w:val="18"/>
              </w:rPr>
            </w:pPr>
          </w:p>
          <w:p w14:paraId="66810B65" w14:textId="77777777" w:rsidR="00BB4672" w:rsidRPr="0013419D" w:rsidRDefault="00BB4672" w:rsidP="0013419D">
            <w:pPr>
              <w:snapToGrid w:val="0"/>
              <w:rPr>
                <w:sz w:val="18"/>
                <w:szCs w:val="18"/>
              </w:rPr>
            </w:pPr>
            <w:r w:rsidRPr="0013419D">
              <w:rPr>
                <w:rFonts w:hint="eastAsia"/>
                <w:sz w:val="18"/>
                <w:szCs w:val="18"/>
              </w:rPr>
              <w:t>本サイトのデータカタログにメタデータを公開しているデータ及び当該メタデータ（以下「対象データ」といいます。）は、以下の条件の下、自由に利用できます。</w:t>
            </w:r>
          </w:p>
          <w:p w14:paraId="7F9F1347" w14:textId="77777777" w:rsidR="00BB4672" w:rsidRPr="0013419D" w:rsidRDefault="00BB4672" w:rsidP="0013419D">
            <w:pPr>
              <w:snapToGrid w:val="0"/>
              <w:rPr>
                <w:sz w:val="18"/>
                <w:szCs w:val="18"/>
              </w:rPr>
            </w:pPr>
          </w:p>
          <w:p w14:paraId="49049212" w14:textId="1E581685" w:rsidR="00BB4672" w:rsidRPr="0013419D" w:rsidRDefault="00BB4672" w:rsidP="0013419D">
            <w:pPr>
              <w:snapToGrid w:val="0"/>
              <w:rPr>
                <w:sz w:val="18"/>
                <w:szCs w:val="18"/>
              </w:rPr>
            </w:pPr>
            <w:r w:rsidRPr="0013419D">
              <w:rPr>
                <w:rFonts w:hint="eastAsia"/>
                <w:sz w:val="18"/>
                <w:szCs w:val="18"/>
              </w:rPr>
              <w:t>第１条（国の著作権）</w:t>
            </w:r>
          </w:p>
          <w:p w14:paraId="4F649567" w14:textId="77777777" w:rsidR="00BB4672" w:rsidRPr="0013419D" w:rsidRDefault="00BB4672" w:rsidP="0013419D">
            <w:pPr>
              <w:snapToGrid w:val="0"/>
              <w:rPr>
                <w:sz w:val="18"/>
                <w:szCs w:val="18"/>
              </w:rPr>
            </w:pPr>
            <w:r w:rsidRPr="0013419D">
              <w:rPr>
                <w:rFonts w:hint="eastAsia"/>
                <w:sz w:val="18"/>
                <w:szCs w:val="18"/>
              </w:rPr>
              <w:t>国が著作権を有する著作物の利用（複製、公衆送信、翻訳・変形等の翻案等）については、リソースごとのメタデータの</w:t>
            </w:r>
            <w:r w:rsidRPr="0013419D">
              <w:rPr>
                <w:sz w:val="18"/>
                <w:szCs w:val="18"/>
              </w:rPr>
              <w:t>resource_license_id</w:t>
            </w:r>
            <w:r w:rsidRPr="0013419D">
              <w:rPr>
                <w:rFonts w:hint="eastAsia"/>
                <w:sz w:val="18"/>
                <w:szCs w:val="18"/>
              </w:rPr>
              <w:t>欄に記載するクリエイティブ・コモンズ・ライセンス（以下「</w:t>
            </w:r>
            <w:r w:rsidRPr="0013419D">
              <w:rPr>
                <w:sz w:val="18"/>
                <w:szCs w:val="18"/>
              </w:rPr>
              <w:t>CC</w:t>
            </w:r>
            <w:r w:rsidRPr="0013419D">
              <w:rPr>
                <w:rFonts w:hint="eastAsia"/>
                <w:sz w:val="18"/>
                <w:szCs w:val="18"/>
              </w:rPr>
              <w:t>ライセンス」という。）の表示</w:t>
            </w:r>
            <w:r w:rsidRPr="0013419D">
              <w:rPr>
                <w:sz w:val="18"/>
                <w:szCs w:val="18"/>
              </w:rPr>
              <w:t>2.1</w:t>
            </w:r>
            <w:r w:rsidRPr="0013419D">
              <w:rPr>
                <w:rFonts w:hint="eastAsia"/>
                <w:sz w:val="18"/>
                <w:szCs w:val="18"/>
              </w:rPr>
              <w:t>日本（</w:t>
            </w:r>
            <w:r w:rsidRPr="0013419D">
              <w:rPr>
                <w:sz w:val="18"/>
                <w:szCs w:val="18"/>
              </w:rPr>
              <w:t xml:space="preserve">http://creativecommons.org/licenses/by/2.1/jp/legalcode </w:t>
            </w:r>
            <w:r w:rsidRPr="0013419D">
              <w:rPr>
                <w:rFonts w:hint="eastAsia"/>
                <w:sz w:val="18"/>
                <w:szCs w:val="18"/>
              </w:rPr>
              <w:t>に規定される著作権利用許諾条件を指す。</w:t>
            </w:r>
            <w:r w:rsidRPr="0013419D">
              <w:rPr>
                <w:sz w:val="18"/>
                <w:szCs w:val="18"/>
              </w:rPr>
              <w:t>resource_license_id</w:t>
            </w:r>
            <w:r w:rsidRPr="0013419D">
              <w:rPr>
                <w:rFonts w:hint="eastAsia"/>
                <w:sz w:val="18"/>
                <w:szCs w:val="18"/>
              </w:rPr>
              <w:t>欄には「</w:t>
            </w:r>
            <w:r w:rsidRPr="0013419D">
              <w:rPr>
                <w:sz w:val="18"/>
                <w:szCs w:val="18"/>
              </w:rPr>
              <w:t>CC-BY</w:t>
            </w:r>
            <w:r w:rsidRPr="0013419D">
              <w:rPr>
                <w:rFonts w:hint="eastAsia"/>
                <w:sz w:val="18"/>
                <w:szCs w:val="18"/>
              </w:rPr>
              <w:t>」と表記。）によるものとします。なお、数値データ、簡単な表・グラフ等のデータは著作権の対象ではありませんので、</w:t>
            </w:r>
            <w:r w:rsidRPr="0013419D">
              <w:rPr>
                <w:sz w:val="18"/>
                <w:szCs w:val="18"/>
              </w:rPr>
              <w:t>resource_license_id</w:t>
            </w:r>
            <w:r w:rsidRPr="0013419D">
              <w:rPr>
                <w:rFonts w:hint="eastAsia"/>
                <w:sz w:val="18"/>
                <w:szCs w:val="18"/>
              </w:rPr>
              <w:t>欄に</w:t>
            </w:r>
            <w:r w:rsidRPr="0013419D">
              <w:rPr>
                <w:sz w:val="18"/>
                <w:szCs w:val="18"/>
              </w:rPr>
              <w:t>CC</w:t>
            </w:r>
            <w:r w:rsidRPr="0013419D">
              <w:rPr>
                <w:rFonts w:hint="eastAsia"/>
                <w:sz w:val="18"/>
                <w:szCs w:val="18"/>
              </w:rPr>
              <w:t>ライセンスの記載がある場合でも、当該リソースのうち、これらの対象データについては</w:t>
            </w:r>
            <w:r w:rsidRPr="0013419D">
              <w:rPr>
                <w:sz w:val="18"/>
                <w:szCs w:val="18"/>
              </w:rPr>
              <w:t>CC</w:t>
            </w:r>
            <w:r w:rsidRPr="0013419D">
              <w:rPr>
                <w:rFonts w:hint="eastAsia"/>
                <w:sz w:val="18"/>
                <w:szCs w:val="18"/>
              </w:rPr>
              <w:t>ライセンスの適用はなく、自由に利用できます。</w:t>
            </w:r>
          </w:p>
          <w:p w14:paraId="60C47A97" w14:textId="77777777" w:rsidR="00BB4672" w:rsidRPr="0013419D" w:rsidRDefault="00BB4672" w:rsidP="0013419D">
            <w:pPr>
              <w:snapToGrid w:val="0"/>
              <w:rPr>
                <w:sz w:val="18"/>
                <w:szCs w:val="18"/>
              </w:rPr>
            </w:pPr>
          </w:p>
          <w:p w14:paraId="4BB2E0DC" w14:textId="63B80280" w:rsidR="00BB4672" w:rsidRPr="0013419D" w:rsidRDefault="00BB4672" w:rsidP="0013419D">
            <w:pPr>
              <w:snapToGrid w:val="0"/>
              <w:rPr>
                <w:sz w:val="18"/>
                <w:szCs w:val="18"/>
              </w:rPr>
            </w:pPr>
            <w:r w:rsidRPr="0013419D">
              <w:rPr>
                <w:rFonts w:hint="eastAsia"/>
                <w:sz w:val="18"/>
                <w:szCs w:val="18"/>
              </w:rPr>
              <w:t>第２条（第三者の権利）</w:t>
            </w:r>
          </w:p>
          <w:p w14:paraId="28692B2B" w14:textId="77777777" w:rsidR="00BB4672" w:rsidRPr="0013419D" w:rsidRDefault="00BB4672" w:rsidP="0013419D">
            <w:pPr>
              <w:snapToGrid w:val="0"/>
              <w:rPr>
                <w:sz w:val="18"/>
                <w:szCs w:val="18"/>
              </w:rPr>
            </w:pPr>
            <w:r w:rsidRPr="0013419D">
              <w:rPr>
                <w:rFonts w:hint="eastAsia"/>
                <w:sz w:val="18"/>
                <w:szCs w:val="18"/>
              </w:rPr>
              <w:t>対象データの中に第三者が著作権その他の権利を有している場合があります。第三者が著作権を有している箇所や、第三者が著作権以外の権利（例：写真につき肖像権・パブリシティ権等）を有している対象データについては、特に権利処理済であることが明示されているものを除き、利用者の責任で、当該第三者から利用の許諾を得るものとします。なお、対象データの中の第三者が権利を有している部分の特定・明示等は、原則として行っておりませんので御注意ください（リソースの全体が第三者の著作物であることが明らかな場合は、その旨をリソースのメタデータの</w:t>
            </w:r>
            <w:r w:rsidRPr="0013419D">
              <w:rPr>
                <w:sz w:val="18"/>
                <w:szCs w:val="18"/>
              </w:rPr>
              <w:t>copyright</w:t>
            </w:r>
            <w:r w:rsidRPr="0013419D">
              <w:rPr>
                <w:rFonts w:hint="eastAsia"/>
                <w:sz w:val="18"/>
                <w:szCs w:val="18"/>
              </w:rPr>
              <w:t>欄に明示します。）。</w:t>
            </w:r>
          </w:p>
          <w:p w14:paraId="65A9E2E4" w14:textId="77777777" w:rsidR="00BB4672" w:rsidRPr="0013419D" w:rsidRDefault="00BB4672" w:rsidP="0013419D">
            <w:pPr>
              <w:snapToGrid w:val="0"/>
              <w:rPr>
                <w:sz w:val="18"/>
                <w:szCs w:val="18"/>
              </w:rPr>
            </w:pPr>
          </w:p>
          <w:p w14:paraId="5498FA90" w14:textId="2544DB11" w:rsidR="00BB4672" w:rsidRPr="0013419D" w:rsidRDefault="00BB4672" w:rsidP="0013419D">
            <w:pPr>
              <w:snapToGrid w:val="0"/>
              <w:rPr>
                <w:sz w:val="18"/>
                <w:szCs w:val="18"/>
              </w:rPr>
            </w:pPr>
            <w:r w:rsidRPr="0013419D">
              <w:rPr>
                <w:rFonts w:hint="eastAsia"/>
                <w:sz w:val="18"/>
                <w:szCs w:val="18"/>
              </w:rPr>
              <w:t>第３条（無保証）</w:t>
            </w:r>
          </w:p>
          <w:p w14:paraId="0BD15B6E" w14:textId="77777777" w:rsidR="00BB4672" w:rsidRPr="0013419D" w:rsidRDefault="00BB4672" w:rsidP="0013419D">
            <w:pPr>
              <w:snapToGrid w:val="0"/>
              <w:rPr>
                <w:sz w:val="18"/>
                <w:szCs w:val="18"/>
              </w:rPr>
            </w:pPr>
            <w:r w:rsidRPr="0013419D">
              <w:rPr>
                <w:rFonts w:hint="eastAsia"/>
                <w:sz w:val="18"/>
                <w:szCs w:val="18"/>
              </w:rPr>
              <w:t>対象データの内容については、その正確性・網羅性、特定の目的への適合性等一切の保証をしません。対象データを利用したことにより損害が生じても責任を負いません。</w:t>
            </w:r>
          </w:p>
          <w:p w14:paraId="79AD3AC3" w14:textId="77777777" w:rsidR="00BB4672" w:rsidRPr="0013419D" w:rsidRDefault="00BB4672" w:rsidP="0013419D">
            <w:pPr>
              <w:snapToGrid w:val="0"/>
              <w:rPr>
                <w:sz w:val="18"/>
                <w:szCs w:val="18"/>
              </w:rPr>
            </w:pPr>
          </w:p>
          <w:p w14:paraId="7008FE3E" w14:textId="5D94EA99" w:rsidR="00BB4672" w:rsidRPr="0013419D" w:rsidRDefault="00BB4672" w:rsidP="0013419D">
            <w:pPr>
              <w:snapToGrid w:val="0"/>
              <w:rPr>
                <w:sz w:val="18"/>
                <w:szCs w:val="18"/>
              </w:rPr>
            </w:pPr>
            <w:r w:rsidRPr="0013419D">
              <w:rPr>
                <w:rFonts w:hint="eastAsia"/>
                <w:sz w:val="18"/>
                <w:szCs w:val="18"/>
              </w:rPr>
              <w:t>第４条（他のサイトの利用規約との関係）</w:t>
            </w:r>
          </w:p>
          <w:p w14:paraId="240E79BA" w14:textId="77777777" w:rsidR="00BB4672" w:rsidRPr="0013419D" w:rsidRDefault="00BB4672" w:rsidP="0013419D">
            <w:pPr>
              <w:snapToGrid w:val="0"/>
              <w:rPr>
                <w:sz w:val="18"/>
                <w:szCs w:val="18"/>
              </w:rPr>
            </w:pPr>
            <w:r w:rsidRPr="0013419D">
              <w:rPr>
                <w:rFonts w:hint="eastAsia"/>
                <w:sz w:val="18"/>
                <w:szCs w:val="18"/>
              </w:rPr>
              <w:t>対象データが、政府の他のサイトにおいても公開されている場合において、当該政府の他のサイトの利用規約（法令に定める利用条件とは別に、当該サイトにおいて独自に設けられた利用条件をいいます。）と本サイトの利用規約が異なるときは、本サイトの利用規約が優先するものとします。</w:t>
            </w:r>
          </w:p>
          <w:p w14:paraId="5A6088F2" w14:textId="77777777" w:rsidR="00BB4672" w:rsidRPr="0013419D" w:rsidRDefault="00BB4672" w:rsidP="0013419D">
            <w:pPr>
              <w:snapToGrid w:val="0"/>
              <w:rPr>
                <w:sz w:val="18"/>
                <w:szCs w:val="18"/>
              </w:rPr>
            </w:pPr>
          </w:p>
          <w:p w14:paraId="785130FB" w14:textId="34F8DE1A" w:rsidR="00BB4672" w:rsidRPr="0013419D" w:rsidRDefault="00BB4672" w:rsidP="0013419D">
            <w:pPr>
              <w:snapToGrid w:val="0"/>
              <w:rPr>
                <w:sz w:val="18"/>
                <w:szCs w:val="18"/>
              </w:rPr>
            </w:pPr>
            <w:r w:rsidRPr="0013419D">
              <w:rPr>
                <w:rFonts w:hint="eastAsia"/>
                <w:sz w:val="18"/>
                <w:szCs w:val="18"/>
              </w:rPr>
              <w:t>第５条（準拠法と合意管轄）</w:t>
            </w:r>
          </w:p>
          <w:p w14:paraId="5DD10644" w14:textId="77777777" w:rsidR="00BB4672" w:rsidRPr="0013419D" w:rsidRDefault="00BB4672" w:rsidP="0013419D">
            <w:pPr>
              <w:snapToGrid w:val="0"/>
              <w:rPr>
                <w:sz w:val="18"/>
                <w:szCs w:val="18"/>
              </w:rPr>
            </w:pPr>
            <w:r w:rsidRPr="0013419D">
              <w:rPr>
                <w:rFonts w:hint="eastAsia"/>
                <w:sz w:val="18"/>
                <w:szCs w:val="18"/>
              </w:rPr>
              <w:t>本サイトの利用規約は日本法に基づいて解釈されます。本サイトの利用規約及び対象データの利用に関する紛争については、当該紛争に係る対象データのデータセットのメタデータの</w:t>
            </w:r>
            <w:r w:rsidRPr="0013419D">
              <w:rPr>
                <w:sz w:val="18"/>
                <w:szCs w:val="18"/>
              </w:rPr>
              <w:t>publisher</w:t>
            </w:r>
            <w:r w:rsidRPr="0013419D">
              <w:rPr>
                <w:rFonts w:hint="eastAsia"/>
                <w:sz w:val="18"/>
                <w:szCs w:val="18"/>
              </w:rPr>
              <w:t>欄に記載する組織の所在地を管轄する地方裁判所を、第一審の専属的な合意管轄裁判所とします。</w:t>
            </w:r>
          </w:p>
          <w:p w14:paraId="36EA4CEC" w14:textId="77777777" w:rsidR="00BB4672" w:rsidRPr="0013419D" w:rsidRDefault="00BB4672" w:rsidP="0013419D">
            <w:pPr>
              <w:snapToGrid w:val="0"/>
              <w:rPr>
                <w:sz w:val="18"/>
                <w:szCs w:val="18"/>
              </w:rPr>
            </w:pPr>
          </w:p>
          <w:p w14:paraId="5595DAFE" w14:textId="77777777" w:rsidR="00BB4672" w:rsidRPr="0013419D" w:rsidRDefault="00BB4672" w:rsidP="0013419D">
            <w:pPr>
              <w:snapToGrid w:val="0"/>
              <w:rPr>
                <w:sz w:val="18"/>
                <w:szCs w:val="18"/>
              </w:rPr>
            </w:pPr>
            <w:r w:rsidRPr="0013419D">
              <w:rPr>
                <w:rFonts w:hint="eastAsia"/>
                <w:sz w:val="18"/>
                <w:szCs w:val="18"/>
              </w:rPr>
              <w:t>（利用に当たってのお願いと御注意）</w:t>
            </w:r>
          </w:p>
          <w:p w14:paraId="04932579" w14:textId="77777777" w:rsidR="00BB4672" w:rsidRPr="0013419D" w:rsidRDefault="00BB4672" w:rsidP="0013419D">
            <w:pPr>
              <w:snapToGrid w:val="0"/>
              <w:rPr>
                <w:sz w:val="18"/>
                <w:szCs w:val="18"/>
              </w:rPr>
            </w:pPr>
            <w:r w:rsidRPr="0013419D">
              <w:rPr>
                <w:rFonts w:hint="eastAsia"/>
                <w:sz w:val="18"/>
                <w:szCs w:val="18"/>
              </w:rPr>
              <w:t>御利用の際には、</w:t>
            </w:r>
            <w:r w:rsidRPr="0013419D">
              <w:rPr>
                <w:sz w:val="18"/>
                <w:szCs w:val="18"/>
              </w:rPr>
              <w:t xml:space="preserve"> CC</w:t>
            </w:r>
            <w:r w:rsidRPr="0013419D">
              <w:rPr>
                <w:rFonts w:hint="eastAsia"/>
                <w:sz w:val="18"/>
                <w:szCs w:val="18"/>
              </w:rPr>
              <w:t>ライセンスの適用外の数値データ、簡単な表・グラフ等のデータについても、できれば、出所（利用する対象データを含む</w:t>
            </w:r>
            <w:r w:rsidRPr="0013419D">
              <w:rPr>
                <w:sz w:val="18"/>
                <w:szCs w:val="18"/>
              </w:rPr>
              <w:t xml:space="preserve"> 1. </w:t>
            </w:r>
            <w:r w:rsidRPr="0013419D">
              <w:rPr>
                <w:rFonts w:hint="eastAsia"/>
                <w:sz w:val="18"/>
                <w:szCs w:val="18"/>
              </w:rPr>
              <w:t>データセットのメタデータの作成者欄に記載する組織名、</w:t>
            </w:r>
            <w:r w:rsidRPr="0013419D">
              <w:rPr>
                <w:sz w:val="18"/>
                <w:szCs w:val="18"/>
              </w:rPr>
              <w:t xml:space="preserve">2. </w:t>
            </w:r>
            <w:r w:rsidRPr="0013419D">
              <w:rPr>
                <w:rFonts w:hint="eastAsia"/>
                <w:sz w:val="18"/>
                <w:szCs w:val="18"/>
              </w:rPr>
              <w:t>リソースの名称及び</w:t>
            </w:r>
            <w:r w:rsidRPr="0013419D">
              <w:rPr>
                <w:sz w:val="18"/>
                <w:szCs w:val="18"/>
              </w:rPr>
              <w:t xml:space="preserve"> 3. </w:t>
            </w:r>
            <w:r w:rsidRPr="0013419D">
              <w:rPr>
                <w:rFonts w:hint="eastAsia"/>
                <w:sz w:val="18"/>
                <w:szCs w:val="18"/>
              </w:rPr>
              <w:t>リソースの</w:t>
            </w:r>
            <w:r w:rsidRPr="0013419D">
              <w:rPr>
                <w:sz w:val="18"/>
                <w:szCs w:val="18"/>
              </w:rPr>
              <w:t>URL</w:t>
            </w:r>
            <w:r w:rsidRPr="0013419D">
              <w:rPr>
                <w:rFonts w:hint="eastAsia"/>
                <w:sz w:val="18"/>
                <w:szCs w:val="18"/>
              </w:rPr>
              <w:t>）の表示をお願いします。また、利用状況等を把握したいと考えているため、できれば、本サイトの管理者あてに御一報をお願いします。</w:t>
            </w:r>
          </w:p>
          <w:p w14:paraId="3A9D20A1" w14:textId="5BD9783D" w:rsidR="00BB4672" w:rsidRPr="0013419D" w:rsidRDefault="00BB4672" w:rsidP="0013419D">
            <w:pPr>
              <w:snapToGrid w:val="0"/>
              <w:rPr>
                <w:sz w:val="20"/>
                <w:szCs w:val="20"/>
              </w:rPr>
            </w:pPr>
            <w:r w:rsidRPr="0013419D">
              <w:rPr>
                <w:rFonts w:hint="eastAsia"/>
                <w:sz w:val="18"/>
                <w:szCs w:val="18"/>
              </w:rPr>
              <w:t>利用に当たっては、関連法令を遵守してください。</w:t>
            </w:r>
          </w:p>
        </w:tc>
      </w:tr>
    </w:tbl>
    <w:p w14:paraId="20CAD08F" w14:textId="77777777" w:rsidR="0081622D" w:rsidRDefault="0081622D">
      <w:pPr>
        <w:widowControl/>
        <w:jc w:val="left"/>
      </w:pPr>
      <w:r>
        <w:br w:type="page"/>
      </w:r>
    </w:p>
    <w:p w14:paraId="1FAFB2C7" w14:textId="5C7F7E1D" w:rsidR="0081622D" w:rsidRPr="00EB290E" w:rsidRDefault="00EB290E"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993"/>
        </w:tabs>
        <w:ind w:firstLine="0"/>
        <w:rPr>
          <w:b/>
          <w:color w:val="FFFFFF" w:themeColor="background1"/>
          <w:sz w:val="32"/>
        </w:rPr>
      </w:pPr>
      <w:bookmarkStart w:id="68" w:name="_Ref384681625"/>
      <w:r w:rsidRPr="00EB290E">
        <w:rPr>
          <w:rFonts w:hint="eastAsia"/>
          <w:b/>
          <w:color w:val="FFFFFF" w:themeColor="background1"/>
          <w:sz w:val="32"/>
        </w:rPr>
        <w:lastRenderedPageBreak/>
        <w:t xml:space="preserve">　</w:t>
      </w:r>
      <w:bookmarkStart w:id="69" w:name="_Ref385245006"/>
      <w:bookmarkStart w:id="70" w:name="_Toc389549742"/>
      <w:r w:rsidR="0081622D" w:rsidRPr="00EB290E">
        <w:rPr>
          <w:b/>
          <w:color w:val="FFFFFF" w:themeColor="background1"/>
          <w:sz w:val="32"/>
        </w:rPr>
        <w:t>オープンデータ</w:t>
      </w:r>
      <w:r w:rsidR="00EC7207" w:rsidRPr="00EB290E">
        <w:rPr>
          <w:b/>
          <w:color w:val="FFFFFF" w:themeColor="background1"/>
          <w:sz w:val="32"/>
        </w:rPr>
        <w:t>利用ルール</w:t>
      </w:r>
      <w:r w:rsidR="0081622D" w:rsidRPr="00EB290E">
        <w:rPr>
          <w:b/>
          <w:color w:val="FFFFFF" w:themeColor="background1"/>
          <w:sz w:val="32"/>
        </w:rPr>
        <w:t>の</w:t>
      </w:r>
      <w:r w:rsidR="003B664B" w:rsidRPr="00EB290E">
        <w:rPr>
          <w:rFonts w:hint="eastAsia"/>
          <w:b/>
          <w:color w:val="FFFFFF" w:themeColor="background1"/>
          <w:sz w:val="32"/>
        </w:rPr>
        <w:t>概要</w:t>
      </w:r>
      <w:bookmarkEnd w:id="68"/>
      <w:bookmarkEnd w:id="69"/>
      <w:bookmarkEnd w:id="70"/>
    </w:p>
    <w:p w14:paraId="78454EED" w14:textId="77777777" w:rsidR="0087512A" w:rsidRDefault="0087512A" w:rsidP="00DD0F13"/>
    <w:p w14:paraId="2F0AC67D" w14:textId="47DB7AC6" w:rsidR="00E44495" w:rsidRDefault="00E44495" w:rsidP="00DD0F13">
      <w:r>
        <w:rPr>
          <w:rFonts w:hint="eastAsia"/>
        </w:rPr>
        <w:t xml:space="preserve">　</w:t>
      </w:r>
      <w:r w:rsidR="003B664B">
        <w:fldChar w:fldCharType="begin"/>
      </w:r>
      <w:r w:rsidR="003B664B">
        <w:instrText xml:space="preserve"> </w:instrText>
      </w:r>
      <w:r w:rsidR="003B664B">
        <w:rPr>
          <w:rFonts w:hint="eastAsia"/>
        </w:rPr>
        <w:instrText>REF _Ref384743440 \r \h</w:instrText>
      </w:r>
      <w:r w:rsidR="003B664B">
        <w:instrText xml:space="preserve"> </w:instrText>
      </w:r>
      <w:r w:rsidR="003B664B">
        <w:fldChar w:fldCharType="separate"/>
      </w:r>
      <w:r w:rsidR="008859E9">
        <w:rPr>
          <w:rFonts w:hint="eastAsia"/>
        </w:rPr>
        <w:t>第</w:t>
      </w:r>
      <w:r w:rsidR="008859E9">
        <w:rPr>
          <w:rFonts w:hint="eastAsia"/>
        </w:rPr>
        <w:t>4</w:t>
      </w:r>
      <w:r w:rsidR="008859E9">
        <w:rPr>
          <w:rFonts w:hint="eastAsia"/>
        </w:rPr>
        <w:t>章</w:t>
      </w:r>
      <w:r w:rsidR="003B664B">
        <w:fldChar w:fldCharType="end"/>
      </w:r>
      <w:r>
        <w:rPr>
          <w:rFonts w:hint="eastAsia"/>
        </w:rPr>
        <w:t>で紹介したように</w:t>
      </w:r>
      <w:r w:rsidR="00AA2E8B">
        <w:rPr>
          <w:rFonts w:hint="eastAsia"/>
        </w:rPr>
        <w:t>、オープンデータ</w:t>
      </w:r>
      <w:r w:rsidR="00345BA0">
        <w:rPr>
          <w:rFonts w:hint="eastAsia"/>
        </w:rPr>
        <w:t>の利用ルール</w:t>
      </w:r>
      <w:r w:rsidR="00AA2E8B">
        <w:rPr>
          <w:rFonts w:hint="eastAsia"/>
        </w:rPr>
        <w:t>については</w:t>
      </w:r>
      <w:r w:rsidR="00345BA0">
        <w:rPr>
          <w:rFonts w:hint="eastAsia"/>
        </w:rPr>
        <w:t>、</w:t>
      </w:r>
      <w:r w:rsidR="00AA2E8B">
        <w:rPr>
          <w:rFonts w:hint="eastAsia"/>
        </w:rPr>
        <w:t>諸外国</w:t>
      </w:r>
      <w:r w:rsidR="00B64CC4">
        <w:rPr>
          <w:rFonts w:hint="eastAsia"/>
        </w:rPr>
        <w:t>の政府</w:t>
      </w:r>
      <w:r w:rsidR="00AA2E8B">
        <w:rPr>
          <w:rFonts w:hint="eastAsia"/>
        </w:rPr>
        <w:t>では</w:t>
      </w:r>
      <w:r w:rsidR="00AA2E8B">
        <w:rPr>
          <w:rFonts w:hint="eastAsia"/>
        </w:rPr>
        <w:t>CC-BY</w:t>
      </w:r>
      <w:r w:rsidR="009F0EF7">
        <w:rPr>
          <w:rFonts w:hint="eastAsia"/>
        </w:rPr>
        <w:t>又は</w:t>
      </w:r>
      <w:r w:rsidR="00AA2E8B">
        <w:rPr>
          <w:rFonts w:hint="eastAsia"/>
        </w:rPr>
        <w:t>CC0</w:t>
      </w:r>
      <w:r w:rsidR="00AA2E8B">
        <w:rPr>
          <w:rFonts w:hint="eastAsia"/>
        </w:rPr>
        <w:t>、</w:t>
      </w:r>
      <w:r w:rsidR="00B64CC4">
        <w:rPr>
          <w:rFonts w:hint="eastAsia"/>
        </w:rPr>
        <w:t>日本政府</w:t>
      </w:r>
      <w:r w:rsidR="00AA2E8B">
        <w:rPr>
          <w:rFonts w:hint="eastAsia"/>
        </w:rPr>
        <w:t>では</w:t>
      </w:r>
      <w:r w:rsidR="00345BA0">
        <w:rPr>
          <w:rFonts w:hint="eastAsia"/>
        </w:rPr>
        <w:t>CC-BY</w:t>
      </w:r>
      <w:r w:rsidR="00345BA0">
        <w:rPr>
          <w:rFonts w:hint="eastAsia"/>
        </w:rPr>
        <w:t>（</w:t>
      </w:r>
      <w:r w:rsidR="00E24CB7">
        <w:rPr>
          <w:rFonts w:hint="eastAsia"/>
        </w:rPr>
        <w:t>政府</w:t>
      </w:r>
      <w:r w:rsidR="00345BA0">
        <w:rPr>
          <w:rFonts w:hint="eastAsia"/>
        </w:rPr>
        <w:t>データカタログサイト試行版</w:t>
      </w:r>
      <w:r w:rsidR="009F0EF7">
        <w:rPr>
          <w:rFonts w:hint="eastAsia"/>
        </w:rPr>
        <w:t>「</w:t>
      </w:r>
      <w:r w:rsidR="009F0EF7">
        <w:rPr>
          <w:rFonts w:hint="eastAsia"/>
        </w:rPr>
        <w:t>DATA.GO.JP</w:t>
      </w:r>
      <w:r w:rsidR="009F0EF7">
        <w:rPr>
          <w:rFonts w:hint="eastAsia"/>
        </w:rPr>
        <w:t>」、</w:t>
      </w:r>
      <w:r w:rsidR="00345BA0">
        <w:rPr>
          <w:rFonts w:hint="eastAsia"/>
        </w:rPr>
        <w:t>情報通信白書</w:t>
      </w:r>
      <w:r w:rsidR="009F0EF7">
        <w:rPr>
          <w:rFonts w:hint="eastAsia"/>
        </w:rPr>
        <w:t>等</w:t>
      </w:r>
      <w:r w:rsidR="00345BA0">
        <w:rPr>
          <w:rFonts w:hint="eastAsia"/>
        </w:rPr>
        <w:t>）、</w:t>
      </w:r>
      <w:r w:rsidR="00AA2E8B">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sidR="00345BA0">
        <w:rPr>
          <w:rFonts w:hint="eastAsia"/>
        </w:rPr>
        <w:t>（府省のホームページ等）</w:t>
      </w:r>
      <w:r w:rsidR="00AA2E8B">
        <w:rPr>
          <w:rFonts w:hint="eastAsia"/>
        </w:rPr>
        <w:t>を</w:t>
      </w:r>
      <w:r w:rsidR="00B64CC4">
        <w:rPr>
          <w:rFonts w:hint="eastAsia"/>
        </w:rPr>
        <w:t>採用</w:t>
      </w:r>
      <w:r w:rsidR="00AA2E8B">
        <w:rPr>
          <w:rFonts w:hint="eastAsia"/>
        </w:rPr>
        <w:t>する方向で</w:t>
      </w:r>
      <w:r w:rsidR="00B64CC4">
        <w:rPr>
          <w:rFonts w:hint="eastAsia"/>
        </w:rPr>
        <w:t>検討が</w:t>
      </w:r>
      <w:r w:rsidR="00AA2E8B">
        <w:rPr>
          <w:rFonts w:hint="eastAsia"/>
        </w:rPr>
        <w:t>進んでいる。</w:t>
      </w:r>
    </w:p>
    <w:p w14:paraId="4B6D7E61" w14:textId="3300F375" w:rsidR="00AA2E8B" w:rsidRDefault="00AA2E8B" w:rsidP="00DD0F13">
      <w:r>
        <w:rPr>
          <w:rFonts w:hint="eastAsia"/>
        </w:rPr>
        <w:t xml:space="preserve">　本章では、</w:t>
      </w:r>
      <w:r w:rsidR="00345BA0">
        <w:rPr>
          <w:rFonts w:hint="eastAsia"/>
        </w:rPr>
        <w:t>オープンデータ</w:t>
      </w:r>
      <w:r w:rsidR="009F0EF7">
        <w:rPr>
          <w:rFonts w:hint="eastAsia"/>
        </w:rPr>
        <w:t>の</w:t>
      </w:r>
      <w:r w:rsidR="00345BA0">
        <w:rPr>
          <w:rFonts w:hint="eastAsia"/>
        </w:rPr>
        <w:t>主な</w:t>
      </w:r>
      <w:r w:rsidR="00EC7207">
        <w:rPr>
          <w:rFonts w:hint="eastAsia"/>
        </w:rPr>
        <w:t>利用ルール</w:t>
      </w:r>
      <w:r w:rsidR="00345BA0">
        <w:rPr>
          <w:rFonts w:hint="eastAsia"/>
        </w:rPr>
        <w:t>として、</w:t>
      </w:r>
      <w:r w:rsidR="00345BA0">
        <w:rPr>
          <w:rFonts w:hint="eastAsia"/>
        </w:rPr>
        <w:t>CC0</w:t>
      </w:r>
      <w:r w:rsidR="00345BA0">
        <w:rPr>
          <w:rFonts w:hint="eastAsia"/>
        </w:rPr>
        <w:t>、</w:t>
      </w:r>
      <w:r w:rsidR="00345BA0">
        <w:rPr>
          <w:rFonts w:hint="eastAsia"/>
        </w:rPr>
        <w:t>CC-BY</w:t>
      </w:r>
      <w:r w:rsidR="00345BA0">
        <w:rPr>
          <w:rFonts w:hint="eastAsia"/>
        </w:rPr>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335E9" w:rsidRPr="003335E9">
        <w:rPr>
          <w:rFonts w:hint="eastAsia"/>
        </w:rPr>
        <w:t>（案）</w:t>
      </w:r>
      <w:r w:rsidR="003335E9">
        <w:rPr>
          <w:rFonts w:hint="eastAsia"/>
        </w:rPr>
        <w:t>に</w:t>
      </w:r>
      <w:r w:rsidR="00353B83">
        <w:rPr>
          <w:rFonts w:hint="eastAsia"/>
        </w:rPr>
        <w:t>ついて</w:t>
      </w:r>
      <w:r>
        <w:rPr>
          <w:rFonts w:hint="eastAsia"/>
        </w:rPr>
        <w:t>解説する。</w:t>
      </w:r>
    </w:p>
    <w:p w14:paraId="42962854" w14:textId="77777777" w:rsidR="00DD0F13" w:rsidRPr="00DD0F13" w:rsidRDefault="00DD0F13" w:rsidP="00DD0F13"/>
    <w:p w14:paraId="1595F73C" w14:textId="47E1D76E" w:rsidR="0081622D" w:rsidRPr="0081622D" w:rsidRDefault="0081622D" w:rsidP="00EE5AAF">
      <w:pPr>
        <w:pStyle w:val="2"/>
      </w:pPr>
      <w:bookmarkStart w:id="71" w:name="_Ref384119675"/>
      <w:bookmarkStart w:id="72" w:name="_Toc389549743"/>
      <w:r>
        <w:rPr>
          <w:rFonts w:hint="eastAsia"/>
        </w:rPr>
        <w:t>CC</w:t>
      </w:r>
      <w:r w:rsidR="00172FCF">
        <w:rPr>
          <w:rFonts w:hint="eastAsia"/>
        </w:rPr>
        <w:t>ライセンス</w:t>
      </w:r>
      <w:bookmarkEnd w:id="71"/>
      <w:bookmarkEnd w:id="72"/>
    </w:p>
    <w:p w14:paraId="353A6EAC" w14:textId="117F34DF" w:rsidR="0081622D" w:rsidRPr="005E74CA" w:rsidRDefault="00EC7207" w:rsidP="00933A60">
      <w:pPr>
        <w:pStyle w:val="5"/>
      </w:pPr>
      <w:r>
        <w:rPr>
          <w:rFonts w:hint="eastAsia"/>
        </w:rPr>
        <w:t>CC</w:t>
      </w:r>
      <w:r w:rsidR="005E74CA">
        <w:rPr>
          <w:rFonts w:hint="eastAsia"/>
        </w:rPr>
        <w:t>ライセンス</w:t>
      </w:r>
      <w:r w:rsidR="00201B39" w:rsidRPr="00DF6672">
        <w:rPr>
          <w:rFonts w:hint="eastAsia"/>
        </w:rPr>
        <w:t>の概要</w:t>
      </w:r>
    </w:p>
    <w:p w14:paraId="1DB486F7" w14:textId="039ED8F2" w:rsidR="00EE1523" w:rsidRDefault="00EC7207" w:rsidP="00137BAA">
      <w:pPr>
        <w:ind w:leftChars="100" w:left="210" w:firstLineChars="100" w:firstLine="210"/>
      </w:pPr>
      <w:r>
        <w:rPr>
          <w:rFonts w:hint="eastAsia"/>
        </w:rPr>
        <w:t>CC</w:t>
      </w:r>
      <w:r w:rsidR="00EE1523">
        <w:rPr>
          <w:rFonts w:hint="eastAsia"/>
        </w:rPr>
        <w:t>とは、</w:t>
      </w:r>
      <w:r w:rsidR="00EE1523">
        <w:rPr>
          <w:rFonts w:hint="eastAsia"/>
        </w:rPr>
        <w:t>CC</w:t>
      </w:r>
      <w:r w:rsidR="00EE1523">
        <w:rPr>
          <w:rFonts w:hint="eastAsia"/>
        </w:rPr>
        <w:t>ライセンスを提供している国際的非営利組織とそのプロジェクトの総称である</w:t>
      </w:r>
      <w:r w:rsidR="0012094B">
        <w:rPr>
          <w:rStyle w:val="afe"/>
        </w:rPr>
        <w:footnoteReference w:id="23"/>
      </w:r>
      <w:r w:rsidR="006A03EA">
        <w:rPr>
          <w:rFonts w:hint="eastAsia"/>
        </w:rPr>
        <w:t>。</w:t>
      </w:r>
      <w:r w:rsidR="00EE1523">
        <w:rPr>
          <w:rFonts w:hint="eastAsia"/>
        </w:rPr>
        <w:t>2001</w:t>
      </w:r>
      <w:r w:rsidR="00EE1523">
        <w:rPr>
          <w:rFonts w:hint="eastAsia"/>
        </w:rPr>
        <w:t>年に組織が設立され、</w:t>
      </w:r>
      <w:r w:rsidR="00EE1523">
        <w:rPr>
          <w:rFonts w:hint="eastAsia"/>
        </w:rPr>
        <w:t>2002</w:t>
      </w:r>
      <w:r w:rsidR="00EE1523">
        <w:rPr>
          <w:rFonts w:hint="eastAsia"/>
        </w:rPr>
        <w:t>年に米国において、</w:t>
      </w:r>
      <w:r>
        <w:rPr>
          <w:rFonts w:hint="eastAsia"/>
        </w:rPr>
        <w:t>利用ルール</w:t>
      </w:r>
      <w:r w:rsidR="00EE1523">
        <w:rPr>
          <w:rFonts w:hint="eastAsia"/>
        </w:rPr>
        <w:t>の最初のバージョンが公開されている。日本では</w:t>
      </w:r>
      <w:r w:rsidR="00EE1523">
        <w:rPr>
          <w:rFonts w:hint="eastAsia"/>
        </w:rPr>
        <w:t>2004</w:t>
      </w:r>
      <w:r w:rsidR="00EE1523">
        <w:rPr>
          <w:rFonts w:hint="eastAsia"/>
        </w:rPr>
        <w:t>年に最初のバージョンが公開された。</w:t>
      </w:r>
    </w:p>
    <w:p w14:paraId="31AA7A56" w14:textId="65FA829B" w:rsidR="00AA2E8B" w:rsidRDefault="00EE1523" w:rsidP="00EE1523">
      <w:pPr>
        <w:ind w:leftChars="100" w:left="210" w:firstLineChars="100" w:firstLine="210"/>
      </w:pPr>
      <w:r>
        <w:rPr>
          <w:rFonts w:hint="eastAsia"/>
        </w:rPr>
        <w:t>CC</w:t>
      </w:r>
      <w:r>
        <w:rPr>
          <w:rFonts w:hint="eastAsia"/>
        </w:rPr>
        <w:t>ライセンスは、インターネット時代の新しい著作権ルールの普及を目指し、様々な作品の作者が自ら「この条件を守れば私の作品を自由に使って良い」という意思表示をするためのツールである。</w:t>
      </w:r>
      <w:r>
        <w:rPr>
          <w:rFonts w:hint="eastAsia"/>
        </w:rPr>
        <w:t>CC</w:t>
      </w:r>
      <w:r>
        <w:rPr>
          <w:rFonts w:hint="eastAsia"/>
        </w:rPr>
        <w:t>ライセンスを利用することで、作者は著作権を保持したまま作品を自由に流通させることができ、受け手は</w:t>
      </w:r>
      <w:r w:rsidR="00EC7207">
        <w:rPr>
          <w:rFonts w:hint="eastAsia"/>
        </w:rPr>
        <w:t>利用ルールが定める</w:t>
      </w:r>
      <w:r>
        <w:rPr>
          <w:rFonts w:hint="eastAsia"/>
        </w:rPr>
        <w:t>条件の範囲内で再配布や</w:t>
      </w:r>
      <w:r w:rsidR="000500F5">
        <w:rPr>
          <w:rFonts w:hint="eastAsia"/>
        </w:rPr>
        <w:t>自由な改変</w:t>
      </w:r>
      <w:r w:rsidR="003D0A67">
        <w:rPr>
          <w:rFonts w:hint="eastAsia"/>
        </w:rPr>
        <w:t>等</w:t>
      </w:r>
      <w:r>
        <w:rPr>
          <w:rFonts w:hint="eastAsia"/>
        </w:rPr>
        <w:t>ができる</w:t>
      </w:r>
      <w:r w:rsidR="002D4F7E">
        <w:rPr>
          <w:rFonts w:hint="eastAsia"/>
        </w:rPr>
        <w:t>。</w:t>
      </w:r>
    </w:p>
    <w:p w14:paraId="74240F74" w14:textId="77777777" w:rsidR="005E74CA" w:rsidRPr="00EE1523" w:rsidRDefault="005E74CA" w:rsidP="00EE1523">
      <w:pPr>
        <w:ind w:leftChars="100" w:left="210"/>
      </w:pPr>
    </w:p>
    <w:p w14:paraId="2671C9A8" w14:textId="77777777" w:rsidR="00201B39" w:rsidRDefault="00EE1523" w:rsidP="00933A60">
      <w:pPr>
        <w:pStyle w:val="5"/>
      </w:pPr>
      <w:r>
        <w:rPr>
          <w:rFonts w:hint="eastAsia"/>
        </w:rPr>
        <w:t>CC</w:t>
      </w:r>
      <w:r>
        <w:rPr>
          <w:rFonts w:hint="eastAsia"/>
        </w:rPr>
        <w:t>ライセンスの特徴</w:t>
      </w:r>
    </w:p>
    <w:p w14:paraId="7651F6E3" w14:textId="77777777" w:rsidR="00EE1523" w:rsidRDefault="00EE1523" w:rsidP="00EE1523">
      <w:pPr>
        <w:ind w:leftChars="100" w:left="210" w:firstLineChars="100" w:firstLine="210"/>
      </w:pPr>
      <w:r>
        <w:rPr>
          <w:rFonts w:hint="eastAsia"/>
        </w:rPr>
        <w:t>CC</w:t>
      </w:r>
      <w:r>
        <w:rPr>
          <w:rFonts w:hint="eastAsia"/>
        </w:rPr>
        <w:t>ライセンスは以下の</w:t>
      </w:r>
      <w:r w:rsidR="00353B83">
        <w:rPr>
          <w:rFonts w:hint="eastAsia"/>
        </w:rPr>
        <w:t>３</w:t>
      </w:r>
      <w:r>
        <w:rPr>
          <w:rFonts w:hint="eastAsia"/>
        </w:rPr>
        <w:t>つの要素で構成されている。</w:t>
      </w:r>
    </w:p>
    <w:p w14:paraId="41795FE5" w14:textId="6B017150" w:rsidR="00EE1523" w:rsidRDefault="00EE1523" w:rsidP="0099447A">
      <w:pPr>
        <w:pStyle w:val="ab"/>
        <w:numPr>
          <w:ilvl w:val="1"/>
          <w:numId w:val="3"/>
        </w:numPr>
        <w:ind w:leftChars="300" w:left="990"/>
      </w:pPr>
      <w:r>
        <w:rPr>
          <w:rFonts w:hint="eastAsia"/>
        </w:rPr>
        <w:t>法律に詳しくない人でも</w:t>
      </w:r>
      <w:r w:rsidR="00EC7207">
        <w:rPr>
          <w:rFonts w:hint="eastAsia"/>
        </w:rPr>
        <w:t>利用ルール</w:t>
      </w:r>
      <w:r>
        <w:rPr>
          <w:rFonts w:hint="eastAsia"/>
        </w:rPr>
        <w:t>の内容がすぐに理解できる簡潔な説明文「コモンズ証」</w:t>
      </w:r>
    </w:p>
    <w:p w14:paraId="6860B0BA" w14:textId="77777777" w:rsidR="00EE1523" w:rsidRDefault="00EE1523" w:rsidP="0099447A">
      <w:pPr>
        <w:pStyle w:val="ab"/>
        <w:numPr>
          <w:ilvl w:val="1"/>
          <w:numId w:val="3"/>
        </w:numPr>
        <w:ind w:leftChars="300" w:left="990"/>
      </w:pPr>
      <w:r>
        <w:rPr>
          <w:rFonts w:hint="eastAsia"/>
        </w:rPr>
        <w:t>同じ内容を法律の専門家が読むために法的に記述した「利用許諾」（ライセンス原文）</w:t>
      </w:r>
    </w:p>
    <w:p w14:paraId="6068B5EC" w14:textId="77777777" w:rsidR="00EE1523" w:rsidRDefault="00EE1523" w:rsidP="0099447A">
      <w:pPr>
        <w:pStyle w:val="ab"/>
        <w:numPr>
          <w:ilvl w:val="1"/>
          <w:numId w:val="3"/>
        </w:numPr>
        <w:ind w:leftChars="300" w:left="990"/>
      </w:pPr>
      <w:r>
        <w:rPr>
          <w:rFonts w:hint="eastAsia"/>
        </w:rPr>
        <w:t>検索エンジンが利用するための、作品そのもの（コンテンツ）に付随する説明的な情報「メタデータ」</w:t>
      </w:r>
    </w:p>
    <w:p w14:paraId="2C17FD38" w14:textId="29ECA47E" w:rsidR="00201B39" w:rsidRDefault="00EE1523" w:rsidP="00EE1523">
      <w:pPr>
        <w:ind w:leftChars="100" w:left="210" w:firstLineChars="100" w:firstLine="210"/>
      </w:pPr>
      <w:r>
        <w:rPr>
          <w:rFonts w:hint="eastAsia"/>
        </w:rPr>
        <w:t>この</w:t>
      </w:r>
      <w:r w:rsidR="00353B83">
        <w:rPr>
          <w:rFonts w:hint="eastAsia"/>
        </w:rPr>
        <w:t>３</w:t>
      </w:r>
      <w:r>
        <w:rPr>
          <w:rFonts w:hint="eastAsia"/>
        </w:rPr>
        <w:t>つの要素により、一般の方でもわかりやすい</w:t>
      </w:r>
      <w:r w:rsidR="00EC7207">
        <w:rPr>
          <w:rFonts w:hint="eastAsia"/>
        </w:rPr>
        <w:t>利用ルール</w:t>
      </w:r>
      <w:r>
        <w:rPr>
          <w:rFonts w:hint="eastAsia"/>
        </w:rPr>
        <w:t>で、法的な効果が担保されている。また、メタデータを利用して</w:t>
      </w:r>
      <w:r>
        <w:rPr>
          <w:rFonts w:hint="eastAsia"/>
        </w:rPr>
        <w:t>CC</w:t>
      </w:r>
      <w:r>
        <w:rPr>
          <w:rFonts w:hint="eastAsia"/>
        </w:rPr>
        <w:t>ライセンスが適用されているデータを機械的に探しやすくなっている。</w:t>
      </w:r>
      <w:r w:rsidR="00BA5B6C">
        <w:rPr>
          <w:rFonts w:hint="eastAsia"/>
        </w:rPr>
        <w:t>このメタデータは、ホームページ</w:t>
      </w:r>
      <w:r w:rsidR="005D790F">
        <w:rPr>
          <w:rFonts w:hint="eastAsia"/>
        </w:rPr>
        <w:t>のソースコードに埋め込まれる情報であり、</w:t>
      </w:r>
      <w:r w:rsidR="00F27286">
        <w:rPr>
          <w:rFonts w:hint="eastAsia"/>
        </w:rPr>
        <w:t>クレジットで表示すべき名前等を機械的に取得することが可能となるほか、</w:t>
      </w:r>
      <w:r w:rsidR="005D790F">
        <w:rPr>
          <w:rFonts w:hint="eastAsia"/>
        </w:rPr>
        <w:t>検索エンジンで検索を行う際にはこのメタデータも検索対象となるため、メタデータを元に、</w:t>
      </w:r>
      <w:r w:rsidR="005D790F">
        <w:rPr>
          <w:rFonts w:hint="eastAsia"/>
        </w:rPr>
        <w:t>CC</w:t>
      </w:r>
      <w:r w:rsidR="005D790F">
        <w:rPr>
          <w:rFonts w:hint="eastAsia"/>
        </w:rPr>
        <w:t>ライセンスが適用されているコンテンツだけを抽出して検索すること</w:t>
      </w:r>
      <w:r w:rsidR="005D790F">
        <w:rPr>
          <w:rFonts w:hint="eastAsia"/>
        </w:rPr>
        <w:lastRenderedPageBreak/>
        <w:t>等</w:t>
      </w:r>
      <w:r w:rsidR="00F27286">
        <w:rPr>
          <w:rFonts w:hint="eastAsia"/>
        </w:rPr>
        <w:t>も</w:t>
      </w:r>
      <w:r w:rsidR="005D790F">
        <w:rPr>
          <w:rFonts w:hint="eastAsia"/>
        </w:rPr>
        <w:t>可能になる。</w:t>
      </w:r>
    </w:p>
    <w:p w14:paraId="2F5A290F" w14:textId="77777777" w:rsidR="00EE1523" w:rsidRPr="005D790F" w:rsidRDefault="00EE1523" w:rsidP="00B338A3"/>
    <w:p w14:paraId="30E5E484" w14:textId="766F378F" w:rsidR="00EE1523" w:rsidRDefault="00EE1523" w:rsidP="00933A60">
      <w:pPr>
        <w:pStyle w:val="5"/>
      </w:pPr>
      <w:r>
        <w:rPr>
          <w:rFonts w:hint="eastAsia"/>
        </w:rPr>
        <w:t>CC</w:t>
      </w:r>
      <w:r>
        <w:rPr>
          <w:rFonts w:hint="eastAsia"/>
        </w:rPr>
        <w:t>ライセンスの</w:t>
      </w:r>
      <w:r w:rsidR="000459FF">
        <w:rPr>
          <w:rFonts w:hint="eastAsia"/>
        </w:rPr>
        <w:t>種類</w:t>
      </w:r>
    </w:p>
    <w:p w14:paraId="7E7C5B0A" w14:textId="1E181BBD" w:rsidR="00EE1523" w:rsidRDefault="00EE1523" w:rsidP="00EE1523">
      <w:pPr>
        <w:ind w:leftChars="100" w:left="210" w:firstLineChars="100" w:firstLine="210"/>
      </w:pPr>
      <w:r>
        <w:rPr>
          <w:rFonts w:hint="eastAsia"/>
        </w:rPr>
        <w:t>CC</w:t>
      </w:r>
      <w:r>
        <w:rPr>
          <w:rFonts w:hint="eastAsia"/>
        </w:rPr>
        <w:t>ライセンスには、</w:t>
      </w:r>
      <w:r w:rsidR="005B1D62">
        <w:fldChar w:fldCharType="begin"/>
      </w:r>
      <w:r w:rsidR="005B1D62">
        <w:instrText xml:space="preserve"> </w:instrText>
      </w:r>
      <w:r w:rsidR="005B1D62">
        <w:rPr>
          <w:rFonts w:hint="eastAsia"/>
        </w:rPr>
        <w:instrText>REF _Ref384856525 \h</w:instrText>
      </w:r>
      <w:r w:rsidR="005B1D62">
        <w:instrText xml:space="preserve"> </w:instrText>
      </w:r>
      <w:r w:rsidR="005B1D62">
        <w:fldChar w:fldCharType="separate"/>
      </w:r>
      <w:r w:rsidR="008859E9">
        <w:rPr>
          <w:rFonts w:hint="eastAsia"/>
        </w:rPr>
        <w:t>表</w:t>
      </w:r>
      <w:r w:rsidR="008859E9">
        <w:rPr>
          <w:rFonts w:hint="eastAsia"/>
        </w:rPr>
        <w:t xml:space="preserve"> </w:t>
      </w:r>
      <w:r w:rsidR="008859E9">
        <w:rPr>
          <w:noProof/>
        </w:rPr>
        <w:t>5</w:t>
      </w:r>
      <w:r w:rsidR="008859E9">
        <w:noBreakHyphen/>
      </w:r>
      <w:r w:rsidR="008859E9">
        <w:rPr>
          <w:noProof/>
        </w:rPr>
        <w:t>1</w:t>
      </w:r>
      <w:r w:rsidR="005B1D62">
        <w:fldChar w:fldCharType="end"/>
      </w:r>
      <w:r>
        <w:t>に掲載している</w:t>
      </w:r>
      <w:r>
        <w:rPr>
          <w:rFonts w:hint="eastAsia"/>
        </w:rPr>
        <w:t>6</w:t>
      </w:r>
      <w:r>
        <w:rPr>
          <w:rFonts w:hint="eastAsia"/>
        </w:rPr>
        <w:t>種類がある。</w:t>
      </w:r>
    </w:p>
    <w:p w14:paraId="03BD8C97" w14:textId="5CD18F79" w:rsidR="005E74CA" w:rsidRDefault="00EE1523" w:rsidP="00EE1523">
      <w:pPr>
        <w:ind w:leftChars="100" w:left="210" w:firstLineChars="100" w:firstLine="210"/>
      </w:pPr>
      <w:r>
        <w:rPr>
          <w:rFonts w:hint="eastAsia"/>
        </w:rPr>
        <w:t>各</w:t>
      </w:r>
      <w:r w:rsidR="00EC7207">
        <w:rPr>
          <w:rFonts w:hint="eastAsia"/>
        </w:rPr>
        <w:t>利用ルール</w:t>
      </w:r>
      <w:r>
        <w:rPr>
          <w:rFonts w:hint="eastAsia"/>
        </w:rPr>
        <w:t>は、①商業利用を許可するか（許可／不許可）、②改変を許可するか（許可／不許可／許可するが同一</w:t>
      </w:r>
      <w:r w:rsidR="00EC7207">
        <w:rPr>
          <w:rFonts w:hint="eastAsia"/>
        </w:rPr>
        <w:t>利用ルール</w:t>
      </w:r>
      <w:r>
        <w:rPr>
          <w:rFonts w:hint="eastAsia"/>
        </w:rPr>
        <w:t>利用）の</w:t>
      </w:r>
      <w:r>
        <w:rPr>
          <w:rFonts w:hint="eastAsia"/>
        </w:rPr>
        <w:t>2</w:t>
      </w:r>
      <w:r>
        <w:rPr>
          <w:rFonts w:hint="eastAsia"/>
        </w:rPr>
        <w:t>つの利用条件の組み合わせである。どの</w:t>
      </w:r>
      <w:r w:rsidR="00EC7207">
        <w:rPr>
          <w:rFonts w:hint="eastAsia"/>
        </w:rPr>
        <w:t>利用ルール</w:t>
      </w:r>
      <w:r>
        <w:rPr>
          <w:rFonts w:hint="eastAsia"/>
        </w:rPr>
        <w:t>も出典表示は必須となっている。</w:t>
      </w:r>
    </w:p>
    <w:p w14:paraId="19C73D5F" w14:textId="77777777" w:rsidR="005E74CA" w:rsidRDefault="005E74CA" w:rsidP="00EE1523">
      <w:pPr>
        <w:ind w:leftChars="100" w:left="210"/>
      </w:pPr>
    </w:p>
    <w:p w14:paraId="0B8A280D" w14:textId="69E1BD37" w:rsidR="00EE1523" w:rsidRDefault="00EE1523" w:rsidP="002111F8">
      <w:pPr>
        <w:pStyle w:val="aa"/>
      </w:pPr>
      <w:bookmarkStart w:id="73" w:name="_Ref384856525"/>
      <w:bookmarkStart w:id="74" w:name="_Ref384126566"/>
      <w:bookmarkStart w:id="75" w:name="_Ref384126559"/>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1</w:t>
      </w:r>
      <w:r w:rsidR="00CC72BF">
        <w:fldChar w:fldCharType="end"/>
      </w:r>
      <w:bookmarkEnd w:id="73"/>
      <w:bookmarkEnd w:id="74"/>
      <w:r>
        <w:t xml:space="preserve">　</w:t>
      </w:r>
      <w:r>
        <w:rPr>
          <w:rFonts w:hint="eastAsia"/>
        </w:rPr>
        <w:t>CCライセンスの種類と概要</w:t>
      </w:r>
      <w:bookmarkEnd w:id="75"/>
    </w:p>
    <w:tbl>
      <w:tblPr>
        <w:tblStyle w:val="af8"/>
        <w:tblW w:w="0" w:type="auto"/>
        <w:tblInd w:w="210" w:type="dxa"/>
        <w:tblLook w:val="04A0" w:firstRow="1" w:lastRow="0" w:firstColumn="1" w:lastColumn="0" w:noHBand="0" w:noVBand="1"/>
      </w:tblPr>
      <w:tblGrid>
        <w:gridCol w:w="1536"/>
        <w:gridCol w:w="1764"/>
        <w:gridCol w:w="1418"/>
        <w:gridCol w:w="1559"/>
        <w:gridCol w:w="2233"/>
      </w:tblGrid>
      <w:tr w:rsidR="002111F8" w:rsidRPr="002111F8" w14:paraId="2689996B" w14:textId="77777777" w:rsidTr="00AE26B1">
        <w:trPr>
          <w:cantSplit/>
          <w:tblHeader/>
        </w:trPr>
        <w:tc>
          <w:tcPr>
            <w:tcW w:w="1536" w:type="dxa"/>
            <w:vMerge w:val="restart"/>
            <w:shd w:val="clear" w:color="auto" w:fill="948A54" w:themeFill="background2" w:themeFillShade="80"/>
            <w:vAlign w:val="center"/>
          </w:tcPr>
          <w:p w14:paraId="4E2F3996"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イメージ</w:t>
            </w:r>
          </w:p>
        </w:tc>
        <w:tc>
          <w:tcPr>
            <w:tcW w:w="1764" w:type="dxa"/>
            <w:vMerge w:val="restart"/>
            <w:shd w:val="clear" w:color="auto" w:fill="948A54" w:themeFill="background2" w:themeFillShade="80"/>
            <w:vAlign w:val="center"/>
          </w:tcPr>
          <w:p w14:paraId="04C1188C" w14:textId="5ABEB429" w:rsidR="002111F8" w:rsidRPr="00AE26B1" w:rsidRDefault="00EC7207" w:rsidP="002111F8">
            <w:pPr>
              <w:jc w:val="center"/>
              <w:rPr>
                <w:b/>
                <w:color w:val="000000" w:themeColor="text1"/>
                <w:sz w:val="18"/>
                <w:szCs w:val="18"/>
              </w:rPr>
            </w:pPr>
            <w:r w:rsidRPr="00AE26B1">
              <w:rPr>
                <w:rFonts w:hint="eastAsia"/>
                <w:b/>
                <w:color w:val="000000" w:themeColor="text1"/>
                <w:sz w:val="18"/>
                <w:szCs w:val="18"/>
              </w:rPr>
              <w:t>利用ルール</w:t>
            </w:r>
            <w:r w:rsidR="002111F8" w:rsidRPr="00AE26B1">
              <w:rPr>
                <w:rFonts w:hint="eastAsia"/>
                <w:b/>
                <w:color w:val="000000" w:themeColor="text1"/>
                <w:sz w:val="18"/>
                <w:szCs w:val="18"/>
              </w:rPr>
              <w:t>名称</w:t>
            </w:r>
          </w:p>
        </w:tc>
        <w:tc>
          <w:tcPr>
            <w:tcW w:w="5210" w:type="dxa"/>
            <w:gridSpan w:val="3"/>
            <w:shd w:val="clear" w:color="auto" w:fill="948A54" w:themeFill="background2" w:themeFillShade="80"/>
            <w:vAlign w:val="center"/>
          </w:tcPr>
          <w:p w14:paraId="7ED7594B"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利用の条件</w:t>
            </w:r>
          </w:p>
        </w:tc>
      </w:tr>
      <w:tr w:rsidR="002111F8" w:rsidRPr="002111F8" w14:paraId="268893D8" w14:textId="77777777" w:rsidTr="00AE26B1">
        <w:trPr>
          <w:cantSplit/>
          <w:tblHeader/>
        </w:trPr>
        <w:tc>
          <w:tcPr>
            <w:tcW w:w="1536" w:type="dxa"/>
            <w:vMerge/>
            <w:shd w:val="clear" w:color="auto" w:fill="948A54" w:themeFill="background2" w:themeFillShade="80"/>
            <w:vAlign w:val="center"/>
          </w:tcPr>
          <w:p w14:paraId="07CF6B6D" w14:textId="77777777" w:rsidR="002111F8" w:rsidRPr="00AE26B1" w:rsidRDefault="002111F8" w:rsidP="002111F8">
            <w:pPr>
              <w:jc w:val="center"/>
              <w:rPr>
                <w:b/>
                <w:color w:val="000000" w:themeColor="text1"/>
                <w:sz w:val="18"/>
                <w:szCs w:val="18"/>
              </w:rPr>
            </w:pPr>
          </w:p>
        </w:tc>
        <w:tc>
          <w:tcPr>
            <w:tcW w:w="1764" w:type="dxa"/>
            <w:vMerge/>
            <w:shd w:val="clear" w:color="auto" w:fill="948A54" w:themeFill="background2" w:themeFillShade="80"/>
            <w:vAlign w:val="center"/>
          </w:tcPr>
          <w:p w14:paraId="3B58E800" w14:textId="77777777" w:rsidR="002111F8" w:rsidRPr="00AE26B1" w:rsidRDefault="002111F8" w:rsidP="002111F8">
            <w:pPr>
              <w:jc w:val="center"/>
              <w:rPr>
                <w:b/>
                <w:color w:val="000000" w:themeColor="text1"/>
                <w:sz w:val="18"/>
                <w:szCs w:val="18"/>
              </w:rPr>
            </w:pPr>
          </w:p>
        </w:tc>
        <w:tc>
          <w:tcPr>
            <w:tcW w:w="1418" w:type="dxa"/>
            <w:shd w:val="clear" w:color="auto" w:fill="948A54" w:themeFill="background2" w:themeFillShade="80"/>
            <w:vAlign w:val="center"/>
          </w:tcPr>
          <w:p w14:paraId="5CC912B4"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出典表示</w:t>
            </w:r>
          </w:p>
        </w:tc>
        <w:tc>
          <w:tcPr>
            <w:tcW w:w="1559" w:type="dxa"/>
            <w:shd w:val="clear" w:color="auto" w:fill="948A54" w:themeFill="background2" w:themeFillShade="80"/>
            <w:vAlign w:val="center"/>
          </w:tcPr>
          <w:p w14:paraId="28DF60E7"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商業利用</w:t>
            </w:r>
          </w:p>
        </w:tc>
        <w:tc>
          <w:tcPr>
            <w:tcW w:w="2233" w:type="dxa"/>
            <w:shd w:val="clear" w:color="auto" w:fill="948A54" w:themeFill="background2" w:themeFillShade="80"/>
            <w:vAlign w:val="center"/>
          </w:tcPr>
          <w:p w14:paraId="1C954BC5" w14:textId="77777777" w:rsidR="002111F8" w:rsidRPr="00AE26B1" w:rsidRDefault="002111F8" w:rsidP="002111F8">
            <w:pPr>
              <w:jc w:val="center"/>
              <w:rPr>
                <w:b/>
                <w:color w:val="000000" w:themeColor="text1"/>
                <w:sz w:val="18"/>
                <w:szCs w:val="18"/>
              </w:rPr>
            </w:pPr>
            <w:r w:rsidRPr="00AE26B1">
              <w:rPr>
                <w:rFonts w:hint="eastAsia"/>
                <w:b/>
                <w:color w:val="000000" w:themeColor="text1"/>
                <w:sz w:val="18"/>
                <w:szCs w:val="18"/>
              </w:rPr>
              <w:t>改変</w:t>
            </w:r>
          </w:p>
        </w:tc>
      </w:tr>
      <w:tr w:rsidR="002111F8" w:rsidRPr="002111F8" w14:paraId="3888B9E9" w14:textId="77777777" w:rsidTr="00137BAA">
        <w:trPr>
          <w:cantSplit/>
        </w:trPr>
        <w:tc>
          <w:tcPr>
            <w:tcW w:w="1536" w:type="dxa"/>
          </w:tcPr>
          <w:p w14:paraId="609C7FB0" w14:textId="77777777" w:rsidR="002111F8" w:rsidRPr="002111F8" w:rsidRDefault="002111F8" w:rsidP="00EE1523">
            <w:pPr>
              <w:rPr>
                <w:sz w:val="18"/>
                <w:szCs w:val="18"/>
              </w:rPr>
            </w:pPr>
            <w:r w:rsidRPr="002111F8">
              <w:rPr>
                <w:noProof/>
                <w:sz w:val="18"/>
                <w:szCs w:val="18"/>
              </w:rPr>
              <w:drawing>
                <wp:inline distT="0" distB="0" distL="0" distR="0" wp14:anchorId="199FACA1" wp14:editId="1DAE4E3E">
                  <wp:extent cx="838200" cy="295275"/>
                  <wp:effectExtent l="0" t="0" r="0" b="9525"/>
                  <wp:docPr id="5" name="Picture 6"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クリエイティブ・コモンズ・ライセンス"/>
                          <pic:cNvPicPr>
                            <a:picLocks noChangeAspect="1" noChangeArrowheads="1"/>
                          </pic:cNvPicPr>
                        </pic:nvPicPr>
                        <pic:blipFill>
                          <a:blip r:embed="rId17"/>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EDB61F2"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 xml:space="preserve"> 2.1 </w:t>
            </w:r>
            <w:r w:rsidRPr="002111F8">
              <w:rPr>
                <w:rFonts w:hint="eastAsia"/>
                <w:sz w:val="18"/>
                <w:szCs w:val="18"/>
              </w:rPr>
              <w:t>日本</w:t>
            </w:r>
          </w:p>
          <w:p w14:paraId="7149670A" w14:textId="77777777" w:rsidR="002111F8" w:rsidRPr="002111F8" w:rsidRDefault="002111F8" w:rsidP="002111F8">
            <w:pPr>
              <w:rPr>
                <w:sz w:val="18"/>
                <w:szCs w:val="18"/>
              </w:rPr>
            </w:pPr>
            <w:r w:rsidRPr="002111F8">
              <w:rPr>
                <w:sz w:val="18"/>
                <w:szCs w:val="18"/>
              </w:rPr>
              <w:t>(CC-BY 2.1 Japan)</w:t>
            </w:r>
          </w:p>
        </w:tc>
        <w:tc>
          <w:tcPr>
            <w:tcW w:w="1418" w:type="dxa"/>
          </w:tcPr>
          <w:p w14:paraId="2802DAA7" w14:textId="77777777" w:rsidR="002111F8" w:rsidRPr="002111F8" w:rsidRDefault="002111F8" w:rsidP="002111F8">
            <w:pPr>
              <w:rPr>
                <w:sz w:val="18"/>
                <w:szCs w:val="18"/>
              </w:rPr>
            </w:pPr>
            <w:r w:rsidRPr="002111F8">
              <w:rPr>
                <w:rFonts w:hint="eastAsia"/>
                <w:sz w:val="18"/>
                <w:szCs w:val="18"/>
              </w:rPr>
              <w:t>必須</w:t>
            </w:r>
          </w:p>
          <w:p w14:paraId="108B016D"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3FC27463" w14:textId="77777777" w:rsidR="002111F8" w:rsidRPr="002111F8" w:rsidRDefault="002111F8" w:rsidP="00EE1523">
            <w:pPr>
              <w:rPr>
                <w:sz w:val="18"/>
                <w:szCs w:val="18"/>
              </w:rPr>
            </w:pPr>
            <w:r w:rsidRPr="002111F8">
              <w:rPr>
                <w:rFonts w:hint="eastAsia"/>
                <w:sz w:val="18"/>
                <w:szCs w:val="18"/>
              </w:rPr>
              <w:t>許可</w:t>
            </w:r>
          </w:p>
        </w:tc>
        <w:tc>
          <w:tcPr>
            <w:tcW w:w="2233" w:type="dxa"/>
          </w:tcPr>
          <w:p w14:paraId="21F7BFE0" w14:textId="77777777" w:rsidR="002111F8" w:rsidRPr="002111F8" w:rsidRDefault="002111F8" w:rsidP="00EE1523">
            <w:pPr>
              <w:rPr>
                <w:sz w:val="18"/>
                <w:szCs w:val="18"/>
              </w:rPr>
            </w:pPr>
            <w:r w:rsidRPr="002111F8">
              <w:rPr>
                <w:rFonts w:hint="eastAsia"/>
                <w:sz w:val="18"/>
                <w:szCs w:val="18"/>
              </w:rPr>
              <w:t>改変を許可する（※）</w:t>
            </w:r>
          </w:p>
        </w:tc>
      </w:tr>
      <w:tr w:rsidR="002111F8" w:rsidRPr="002111F8" w14:paraId="10DAFBEA" w14:textId="77777777" w:rsidTr="00137BAA">
        <w:trPr>
          <w:cantSplit/>
        </w:trPr>
        <w:tc>
          <w:tcPr>
            <w:tcW w:w="1536" w:type="dxa"/>
          </w:tcPr>
          <w:p w14:paraId="7050E8B2" w14:textId="77777777" w:rsidR="002111F8" w:rsidRPr="002111F8" w:rsidRDefault="002111F8" w:rsidP="002111F8">
            <w:pPr>
              <w:jc w:val="center"/>
              <w:rPr>
                <w:sz w:val="18"/>
                <w:szCs w:val="18"/>
              </w:rPr>
            </w:pPr>
            <w:r w:rsidRPr="002111F8">
              <w:rPr>
                <w:noProof/>
                <w:sz w:val="18"/>
                <w:szCs w:val="18"/>
              </w:rPr>
              <w:drawing>
                <wp:inline distT="0" distB="0" distL="0" distR="0" wp14:anchorId="42FC6B60" wp14:editId="68B02D52">
                  <wp:extent cx="838200" cy="295275"/>
                  <wp:effectExtent l="0" t="0" r="0" b="9525"/>
                  <wp:docPr id="7" name="Picture 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クリエイティブ・コモンズ・ライセンス"/>
                          <pic:cNvPicPr>
                            <a:picLocks noChangeAspect="1" noChangeArrowheads="1"/>
                          </pic:cNvPicPr>
                        </pic:nvPicPr>
                        <pic:blipFill>
                          <a:blip r:embed="rId18"/>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6AFBF8AF"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 xml:space="preserve"> 2.1 </w:t>
            </w:r>
            <w:r w:rsidRPr="002111F8">
              <w:rPr>
                <w:rFonts w:hint="eastAsia"/>
                <w:sz w:val="18"/>
                <w:szCs w:val="18"/>
              </w:rPr>
              <w:t>日本</w:t>
            </w:r>
          </w:p>
          <w:p w14:paraId="5F8053DF" w14:textId="77777777" w:rsidR="002111F8" w:rsidRPr="002111F8" w:rsidRDefault="002111F8" w:rsidP="002111F8">
            <w:pPr>
              <w:rPr>
                <w:sz w:val="18"/>
                <w:szCs w:val="18"/>
              </w:rPr>
            </w:pPr>
            <w:r w:rsidRPr="002111F8">
              <w:rPr>
                <w:sz w:val="18"/>
                <w:szCs w:val="18"/>
              </w:rPr>
              <w:t>(CC-BY-NC 2.1 Japan)</w:t>
            </w:r>
          </w:p>
        </w:tc>
        <w:tc>
          <w:tcPr>
            <w:tcW w:w="1418" w:type="dxa"/>
          </w:tcPr>
          <w:p w14:paraId="591E8D6B" w14:textId="77777777" w:rsidR="002111F8" w:rsidRPr="002111F8" w:rsidRDefault="002111F8" w:rsidP="002111F8">
            <w:pPr>
              <w:rPr>
                <w:sz w:val="18"/>
                <w:szCs w:val="18"/>
              </w:rPr>
            </w:pPr>
            <w:r w:rsidRPr="002111F8">
              <w:rPr>
                <w:rFonts w:hint="eastAsia"/>
                <w:sz w:val="18"/>
                <w:szCs w:val="18"/>
              </w:rPr>
              <w:t>必須</w:t>
            </w:r>
          </w:p>
          <w:p w14:paraId="042421EF"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79367C0D" w14:textId="77777777" w:rsidR="002111F8" w:rsidRPr="002111F8" w:rsidRDefault="002111F8" w:rsidP="002111F8">
            <w:pPr>
              <w:rPr>
                <w:sz w:val="18"/>
                <w:szCs w:val="18"/>
              </w:rPr>
            </w:pPr>
            <w:r w:rsidRPr="002111F8">
              <w:rPr>
                <w:rFonts w:hint="eastAsia"/>
                <w:sz w:val="18"/>
                <w:szCs w:val="18"/>
              </w:rPr>
              <w:t>許可しない</w:t>
            </w:r>
          </w:p>
          <w:p w14:paraId="3A4201B3"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1147F6FD" w14:textId="77777777" w:rsidR="002111F8" w:rsidRPr="002111F8" w:rsidRDefault="002111F8" w:rsidP="00874004">
            <w:pPr>
              <w:rPr>
                <w:sz w:val="18"/>
                <w:szCs w:val="18"/>
              </w:rPr>
            </w:pPr>
            <w:r w:rsidRPr="002111F8">
              <w:rPr>
                <w:rFonts w:hint="eastAsia"/>
                <w:sz w:val="18"/>
                <w:szCs w:val="18"/>
              </w:rPr>
              <w:t>改変を許可する（※）</w:t>
            </w:r>
          </w:p>
        </w:tc>
      </w:tr>
      <w:tr w:rsidR="002111F8" w:rsidRPr="002111F8" w14:paraId="58D3AE45" w14:textId="77777777" w:rsidTr="00137BAA">
        <w:trPr>
          <w:cantSplit/>
        </w:trPr>
        <w:tc>
          <w:tcPr>
            <w:tcW w:w="1536" w:type="dxa"/>
          </w:tcPr>
          <w:p w14:paraId="3BFEF5BB" w14:textId="77777777" w:rsidR="002111F8" w:rsidRPr="002111F8" w:rsidRDefault="002111F8" w:rsidP="00EE1523">
            <w:pPr>
              <w:rPr>
                <w:sz w:val="18"/>
                <w:szCs w:val="18"/>
              </w:rPr>
            </w:pPr>
            <w:r w:rsidRPr="002111F8">
              <w:rPr>
                <w:noProof/>
                <w:sz w:val="18"/>
                <w:szCs w:val="18"/>
              </w:rPr>
              <w:drawing>
                <wp:inline distT="0" distB="0" distL="0" distR="0" wp14:anchorId="49C78EC3" wp14:editId="07BC9EDE">
                  <wp:extent cx="838200" cy="295275"/>
                  <wp:effectExtent l="0" t="0" r="0" b="9525"/>
                  <wp:docPr id="8" name="Picture 8"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クリエイティブ・コモンズ・ライセンス"/>
                          <pic:cNvPicPr>
                            <a:picLocks noChangeAspect="1" noChangeArrowheads="1"/>
                          </pic:cNvPicPr>
                        </pic:nvPicPr>
                        <pic:blipFill>
                          <a:blip r:embed="rId19"/>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F25E9D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2C88ADF4" w14:textId="77777777" w:rsidR="002111F8" w:rsidRPr="002111F8" w:rsidRDefault="002111F8" w:rsidP="002111F8">
            <w:pPr>
              <w:rPr>
                <w:sz w:val="18"/>
                <w:szCs w:val="18"/>
              </w:rPr>
            </w:pPr>
            <w:r w:rsidRPr="002111F8">
              <w:rPr>
                <w:sz w:val="18"/>
                <w:szCs w:val="18"/>
              </w:rPr>
              <w:t>(CC-BY-ND 2.1 Japan)</w:t>
            </w:r>
          </w:p>
        </w:tc>
        <w:tc>
          <w:tcPr>
            <w:tcW w:w="1418" w:type="dxa"/>
          </w:tcPr>
          <w:p w14:paraId="1286431C" w14:textId="77777777" w:rsidR="002111F8" w:rsidRPr="002111F8" w:rsidRDefault="002111F8" w:rsidP="002111F8">
            <w:pPr>
              <w:rPr>
                <w:sz w:val="18"/>
                <w:szCs w:val="18"/>
              </w:rPr>
            </w:pPr>
            <w:r w:rsidRPr="002111F8">
              <w:rPr>
                <w:rFonts w:hint="eastAsia"/>
                <w:sz w:val="18"/>
                <w:szCs w:val="18"/>
              </w:rPr>
              <w:t>必須</w:t>
            </w:r>
          </w:p>
          <w:p w14:paraId="43C9380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97645FF" w14:textId="77777777" w:rsidR="002111F8" w:rsidRPr="002111F8" w:rsidRDefault="002111F8" w:rsidP="00EE1523">
            <w:pPr>
              <w:rPr>
                <w:sz w:val="18"/>
                <w:szCs w:val="18"/>
              </w:rPr>
            </w:pPr>
            <w:r w:rsidRPr="002111F8">
              <w:rPr>
                <w:rFonts w:hint="eastAsia"/>
                <w:sz w:val="18"/>
                <w:szCs w:val="18"/>
              </w:rPr>
              <w:t>許可</w:t>
            </w:r>
          </w:p>
        </w:tc>
        <w:tc>
          <w:tcPr>
            <w:tcW w:w="2233" w:type="dxa"/>
          </w:tcPr>
          <w:p w14:paraId="696813FD"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90957AB" w14:textId="77777777" w:rsidTr="00137BAA">
        <w:trPr>
          <w:cantSplit/>
        </w:trPr>
        <w:tc>
          <w:tcPr>
            <w:tcW w:w="1536" w:type="dxa"/>
          </w:tcPr>
          <w:p w14:paraId="4BD17358" w14:textId="77777777" w:rsidR="002111F8" w:rsidRPr="002111F8" w:rsidRDefault="002111F8" w:rsidP="00EE1523">
            <w:pPr>
              <w:rPr>
                <w:sz w:val="18"/>
                <w:szCs w:val="18"/>
              </w:rPr>
            </w:pPr>
            <w:r w:rsidRPr="002111F8">
              <w:rPr>
                <w:noProof/>
                <w:sz w:val="18"/>
                <w:szCs w:val="18"/>
              </w:rPr>
              <w:drawing>
                <wp:inline distT="0" distB="0" distL="0" distR="0" wp14:anchorId="6A275DD2" wp14:editId="034743D1">
                  <wp:extent cx="838200" cy="295275"/>
                  <wp:effectExtent l="0" t="0" r="0" b="9525"/>
                  <wp:docPr id="13" name="Picture 10"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クリエイティブ・コモンズ・ライセンス"/>
                          <pic:cNvPicPr>
                            <a:picLocks noChangeAspect="1" noChangeArrowheads="1"/>
                          </pic:cNvPicPr>
                        </pic:nvPicPr>
                        <pic:blipFill>
                          <a:blip r:embed="rId20"/>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3D42CE7C"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改変禁止</w:t>
            </w:r>
            <w:r w:rsidRPr="002111F8">
              <w:rPr>
                <w:rFonts w:hint="eastAsia"/>
                <w:sz w:val="18"/>
                <w:szCs w:val="18"/>
              </w:rPr>
              <w:t xml:space="preserve"> 2.1 </w:t>
            </w:r>
            <w:r w:rsidRPr="002111F8">
              <w:rPr>
                <w:rFonts w:hint="eastAsia"/>
                <w:sz w:val="18"/>
                <w:szCs w:val="18"/>
              </w:rPr>
              <w:t>日本</w:t>
            </w:r>
          </w:p>
          <w:p w14:paraId="46F84AE1" w14:textId="77777777" w:rsidR="002111F8" w:rsidRPr="002111F8" w:rsidRDefault="002111F8" w:rsidP="002111F8">
            <w:pPr>
              <w:rPr>
                <w:sz w:val="18"/>
                <w:szCs w:val="18"/>
              </w:rPr>
            </w:pPr>
            <w:r w:rsidRPr="002111F8">
              <w:rPr>
                <w:sz w:val="18"/>
                <w:szCs w:val="18"/>
              </w:rPr>
              <w:t>(CC-BY-NC-ND 2.1 Japan)</w:t>
            </w:r>
          </w:p>
        </w:tc>
        <w:tc>
          <w:tcPr>
            <w:tcW w:w="1418" w:type="dxa"/>
          </w:tcPr>
          <w:p w14:paraId="3E5D7FCB" w14:textId="77777777" w:rsidR="002111F8" w:rsidRPr="002111F8" w:rsidRDefault="002111F8" w:rsidP="002111F8">
            <w:pPr>
              <w:rPr>
                <w:sz w:val="18"/>
                <w:szCs w:val="18"/>
              </w:rPr>
            </w:pPr>
            <w:r w:rsidRPr="002111F8">
              <w:rPr>
                <w:rFonts w:hint="eastAsia"/>
                <w:sz w:val="18"/>
                <w:szCs w:val="18"/>
              </w:rPr>
              <w:t>必須</w:t>
            </w:r>
          </w:p>
          <w:p w14:paraId="23FC515C"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21C9FC42" w14:textId="77777777" w:rsidR="002111F8" w:rsidRPr="002111F8" w:rsidRDefault="002111F8" w:rsidP="00EE1523">
            <w:pPr>
              <w:rPr>
                <w:sz w:val="18"/>
                <w:szCs w:val="18"/>
              </w:rPr>
            </w:pPr>
            <w:r w:rsidRPr="002111F8">
              <w:rPr>
                <w:rFonts w:hint="eastAsia"/>
                <w:sz w:val="18"/>
                <w:szCs w:val="18"/>
              </w:rPr>
              <w:t>許可しない</w:t>
            </w:r>
          </w:p>
        </w:tc>
        <w:tc>
          <w:tcPr>
            <w:tcW w:w="2233" w:type="dxa"/>
          </w:tcPr>
          <w:p w14:paraId="5CDF2E8A" w14:textId="77777777" w:rsidR="002111F8" w:rsidRPr="002111F8" w:rsidRDefault="002111F8" w:rsidP="00EE1523">
            <w:pPr>
              <w:rPr>
                <w:sz w:val="18"/>
                <w:szCs w:val="18"/>
              </w:rPr>
            </w:pPr>
            <w:r w:rsidRPr="002111F8">
              <w:rPr>
                <w:rFonts w:hint="eastAsia"/>
                <w:sz w:val="18"/>
                <w:szCs w:val="18"/>
              </w:rPr>
              <w:t>許可しない</w:t>
            </w:r>
          </w:p>
        </w:tc>
      </w:tr>
      <w:tr w:rsidR="002111F8" w:rsidRPr="002111F8" w14:paraId="73AE7D7A" w14:textId="77777777" w:rsidTr="00137BAA">
        <w:trPr>
          <w:cantSplit/>
        </w:trPr>
        <w:tc>
          <w:tcPr>
            <w:tcW w:w="1536" w:type="dxa"/>
          </w:tcPr>
          <w:p w14:paraId="76753EC4" w14:textId="77777777" w:rsidR="002111F8" w:rsidRPr="002111F8" w:rsidRDefault="002111F8" w:rsidP="00EE1523">
            <w:pPr>
              <w:rPr>
                <w:sz w:val="18"/>
                <w:szCs w:val="18"/>
              </w:rPr>
            </w:pPr>
            <w:r w:rsidRPr="002111F8">
              <w:rPr>
                <w:noProof/>
                <w:sz w:val="18"/>
                <w:szCs w:val="18"/>
              </w:rPr>
              <w:drawing>
                <wp:inline distT="0" distB="0" distL="0" distR="0" wp14:anchorId="60016C6F" wp14:editId="31A9D16B">
                  <wp:extent cx="838200" cy="295275"/>
                  <wp:effectExtent l="0" t="0" r="0" b="9525"/>
                  <wp:docPr id="19" name="Picture 12"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2" descr="クリエイティブ・コモンズ・ライセンス"/>
                          <pic:cNvPicPr>
                            <a:picLocks noChangeAspect="1" noChangeArrowheads="1"/>
                          </pic:cNvPicPr>
                        </pic:nvPicPr>
                        <pic:blipFill>
                          <a:blip r:embed="rId21"/>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AF5EAF4"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7434EF6" w14:textId="77777777" w:rsidR="002111F8" w:rsidRPr="002111F8" w:rsidRDefault="002111F8" w:rsidP="002111F8">
            <w:pPr>
              <w:rPr>
                <w:sz w:val="18"/>
                <w:szCs w:val="18"/>
              </w:rPr>
            </w:pPr>
            <w:r w:rsidRPr="002111F8">
              <w:rPr>
                <w:sz w:val="18"/>
                <w:szCs w:val="18"/>
              </w:rPr>
              <w:t>(CC-BY-SA 2.1 Japan)</w:t>
            </w:r>
          </w:p>
        </w:tc>
        <w:tc>
          <w:tcPr>
            <w:tcW w:w="1418" w:type="dxa"/>
          </w:tcPr>
          <w:p w14:paraId="0C38EF50" w14:textId="77777777" w:rsidR="002111F8" w:rsidRPr="002111F8" w:rsidRDefault="002111F8" w:rsidP="002111F8">
            <w:pPr>
              <w:rPr>
                <w:sz w:val="18"/>
                <w:szCs w:val="18"/>
              </w:rPr>
            </w:pPr>
            <w:r w:rsidRPr="002111F8">
              <w:rPr>
                <w:rFonts w:hint="eastAsia"/>
                <w:sz w:val="18"/>
                <w:szCs w:val="18"/>
              </w:rPr>
              <w:t>必須</w:t>
            </w:r>
          </w:p>
          <w:p w14:paraId="7F418F86"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112C021E" w14:textId="77777777" w:rsidR="002111F8" w:rsidRPr="002111F8" w:rsidRDefault="002111F8" w:rsidP="00EE1523">
            <w:pPr>
              <w:rPr>
                <w:sz w:val="18"/>
                <w:szCs w:val="18"/>
              </w:rPr>
            </w:pPr>
            <w:r w:rsidRPr="002111F8">
              <w:rPr>
                <w:rFonts w:hint="eastAsia"/>
                <w:sz w:val="18"/>
                <w:szCs w:val="18"/>
              </w:rPr>
              <w:t>許可</w:t>
            </w:r>
          </w:p>
        </w:tc>
        <w:tc>
          <w:tcPr>
            <w:tcW w:w="2233" w:type="dxa"/>
          </w:tcPr>
          <w:p w14:paraId="6059E4E1" w14:textId="1C621571"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r w:rsidR="002111F8" w:rsidRPr="002111F8" w14:paraId="23C78CCE" w14:textId="77777777" w:rsidTr="00137BAA">
        <w:trPr>
          <w:cantSplit/>
        </w:trPr>
        <w:tc>
          <w:tcPr>
            <w:tcW w:w="1536" w:type="dxa"/>
          </w:tcPr>
          <w:p w14:paraId="0810A730" w14:textId="77777777" w:rsidR="002111F8" w:rsidRPr="002111F8" w:rsidRDefault="002111F8" w:rsidP="00EE1523">
            <w:pPr>
              <w:rPr>
                <w:sz w:val="18"/>
                <w:szCs w:val="18"/>
              </w:rPr>
            </w:pPr>
            <w:r w:rsidRPr="002111F8">
              <w:rPr>
                <w:noProof/>
                <w:sz w:val="18"/>
                <w:szCs w:val="18"/>
              </w:rPr>
              <w:lastRenderedPageBreak/>
              <w:drawing>
                <wp:inline distT="0" distB="0" distL="0" distR="0" wp14:anchorId="5AD3C059" wp14:editId="0887054E">
                  <wp:extent cx="838200" cy="295275"/>
                  <wp:effectExtent l="0" t="0" r="0" b="9525"/>
                  <wp:docPr id="20" name="Picture 14"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クリエイティブ・コモンズ・ライセンス"/>
                          <pic:cNvPicPr>
                            <a:picLocks noChangeAspect="1" noChangeArrowheads="1"/>
                          </pic:cNvPicPr>
                        </pic:nvPicPr>
                        <pic:blipFill>
                          <a:blip r:embed="rId22"/>
                          <a:srcRect/>
                          <a:stretch>
                            <a:fillRect/>
                          </a:stretch>
                        </pic:blipFill>
                        <pic:spPr bwMode="auto">
                          <a:xfrm>
                            <a:off x="0" y="0"/>
                            <a:ext cx="838200" cy="295275"/>
                          </a:xfrm>
                          <a:prstGeom prst="rect">
                            <a:avLst/>
                          </a:prstGeom>
                          <a:noFill/>
                          <a:ln w="9525">
                            <a:noFill/>
                            <a:miter lim="800000"/>
                            <a:headEnd/>
                            <a:tailEnd/>
                          </a:ln>
                        </pic:spPr>
                      </pic:pic>
                    </a:graphicData>
                  </a:graphic>
                </wp:inline>
              </w:drawing>
            </w:r>
          </w:p>
        </w:tc>
        <w:tc>
          <w:tcPr>
            <w:tcW w:w="1764" w:type="dxa"/>
          </w:tcPr>
          <w:p w14:paraId="01EA8547" w14:textId="77777777" w:rsidR="002111F8" w:rsidRPr="002111F8" w:rsidRDefault="002111F8" w:rsidP="002111F8">
            <w:pPr>
              <w:rPr>
                <w:sz w:val="18"/>
                <w:szCs w:val="18"/>
              </w:rPr>
            </w:pPr>
            <w:r w:rsidRPr="002111F8">
              <w:rPr>
                <w:rFonts w:hint="eastAsia"/>
                <w:sz w:val="18"/>
                <w:szCs w:val="18"/>
              </w:rPr>
              <w:t>表示</w:t>
            </w:r>
            <w:r w:rsidRPr="002111F8">
              <w:rPr>
                <w:rFonts w:hint="eastAsia"/>
                <w:sz w:val="18"/>
                <w:szCs w:val="18"/>
              </w:rPr>
              <w:t>-</w:t>
            </w:r>
            <w:r w:rsidRPr="002111F8">
              <w:rPr>
                <w:rFonts w:hint="eastAsia"/>
                <w:sz w:val="18"/>
                <w:szCs w:val="18"/>
              </w:rPr>
              <w:t>非営利</w:t>
            </w:r>
            <w:r w:rsidRPr="002111F8">
              <w:rPr>
                <w:rFonts w:hint="eastAsia"/>
                <w:sz w:val="18"/>
                <w:szCs w:val="18"/>
              </w:rPr>
              <w:t>-</w:t>
            </w:r>
            <w:r w:rsidRPr="002111F8">
              <w:rPr>
                <w:rFonts w:hint="eastAsia"/>
                <w:sz w:val="18"/>
                <w:szCs w:val="18"/>
              </w:rPr>
              <w:t>継承</w:t>
            </w:r>
            <w:r w:rsidRPr="002111F8">
              <w:rPr>
                <w:rFonts w:hint="eastAsia"/>
                <w:sz w:val="18"/>
                <w:szCs w:val="18"/>
              </w:rPr>
              <w:t xml:space="preserve"> 2.1 </w:t>
            </w:r>
            <w:r w:rsidRPr="002111F8">
              <w:rPr>
                <w:rFonts w:hint="eastAsia"/>
                <w:sz w:val="18"/>
                <w:szCs w:val="18"/>
              </w:rPr>
              <w:t>日本</w:t>
            </w:r>
          </w:p>
          <w:p w14:paraId="1D07A80C" w14:textId="77777777" w:rsidR="002111F8" w:rsidRPr="002111F8" w:rsidRDefault="002111F8" w:rsidP="002111F8">
            <w:pPr>
              <w:rPr>
                <w:sz w:val="18"/>
                <w:szCs w:val="18"/>
              </w:rPr>
            </w:pPr>
            <w:r w:rsidRPr="002111F8">
              <w:rPr>
                <w:sz w:val="18"/>
                <w:szCs w:val="18"/>
              </w:rPr>
              <w:t>(CC-NC-SA 2.1 Japan)</w:t>
            </w:r>
          </w:p>
        </w:tc>
        <w:tc>
          <w:tcPr>
            <w:tcW w:w="1418" w:type="dxa"/>
          </w:tcPr>
          <w:p w14:paraId="49C69121" w14:textId="77777777" w:rsidR="002111F8" w:rsidRPr="002111F8" w:rsidRDefault="002111F8" w:rsidP="002111F8">
            <w:pPr>
              <w:rPr>
                <w:sz w:val="18"/>
                <w:szCs w:val="18"/>
              </w:rPr>
            </w:pPr>
            <w:r w:rsidRPr="002111F8">
              <w:rPr>
                <w:rFonts w:hint="eastAsia"/>
                <w:sz w:val="18"/>
                <w:szCs w:val="18"/>
              </w:rPr>
              <w:t>必須</w:t>
            </w:r>
          </w:p>
          <w:p w14:paraId="61BA7561" w14:textId="77777777" w:rsidR="002111F8" w:rsidRPr="002111F8" w:rsidRDefault="002111F8" w:rsidP="002111F8">
            <w:pPr>
              <w:rPr>
                <w:sz w:val="18"/>
                <w:szCs w:val="18"/>
              </w:rPr>
            </w:pPr>
            <w:r w:rsidRPr="002111F8">
              <w:rPr>
                <w:rFonts w:hint="eastAsia"/>
                <w:sz w:val="18"/>
                <w:szCs w:val="18"/>
              </w:rPr>
              <w:t>（タイトル、全ての著作者、</w:t>
            </w:r>
            <w:r w:rsidRPr="002111F8">
              <w:rPr>
                <w:rFonts w:hint="eastAsia"/>
                <w:sz w:val="18"/>
                <w:szCs w:val="18"/>
              </w:rPr>
              <w:t>URL</w:t>
            </w:r>
            <w:r w:rsidRPr="002111F8">
              <w:rPr>
                <w:rFonts w:hint="eastAsia"/>
                <w:sz w:val="18"/>
                <w:szCs w:val="18"/>
              </w:rPr>
              <w:t>を表示）</w:t>
            </w:r>
          </w:p>
        </w:tc>
        <w:tc>
          <w:tcPr>
            <w:tcW w:w="1559" w:type="dxa"/>
          </w:tcPr>
          <w:p w14:paraId="4935F4A3" w14:textId="77777777" w:rsidR="002111F8" w:rsidRPr="002111F8" w:rsidRDefault="002111F8" w:rsidP="002111F8">
            <w:pPr>
              <w:rPr>
                <w:sz w:val="18"/>
                <w:szCs w:val="18"/>
              </w:rPr>
            </w:pPr>
            <w:r w:rsidRPr="002111F8">
              <w:rPr>
                <w:rFonts w:hint="eastAsia"/>
                <w:sz w:val="18"/>
                <w:szCs w:val="18"/>
              </w:rPr>
              <w:t>許可しない</w:t>
            </w:r>
          </w:p>
          <w:p w14:paraId="35F6E85B" w14:textId="77777777" w:rsidR="002111F8" w:rsidRPr="002111F8" w:rsidRDefault="002111F8" w:rsidP="002111F8">
            <w:pPr>
              <w:rPr>
                <w:sz w:val="18"/>
                <w:szCs w:val="18"/>
              </w:rPr>
            </w:pPr>
            <w:r w:rsidRPr="002111F8">
              <w:rPr>
                <w:rFonts w:hint="eastAsia"/>
                <w:sz w:val="18"/>
                <w:szCs w:val="18"/>
              </w:rPr>
              <w:t>（改変されたものの商業利用も許可しない）</w:t>
            </w:r>
          </w:p>
        </w:tc>
        <w:tc>
          <w:tcPr>
            <w:tcW w:w="2233" w:type="dxa"/>
          </w:tcPr>
          <w:p w14:paraId="5C3CCE6A" w14:textId="3A37AF69" w:rsidR="002111F8" w:rsidRPr="002111F8" w:rsidRDefault="002111F8" w:rsidP="00EE1523">
            <w:pPr>
              <w:rPr>
                <w:sz w:val="18"/>
                <w:szCs w:val="18"/>
              </w:rPr>
            </w:pPr>
            <w:r w:rsidRPr="002111F8">
              <w:rPr>
                <w:rFonts w:hint="eastAsia"/>
                <w:sz w:val="18"/>
                <w:szCs w:val="18"/>
              </w:rPr>
              <w:t>改変を許可するが、改変されてできた二次的著作物は、この</w:t>
            </w:r>
            <w:r w:rsidR="00EC7207">
              <w:rPr>
                <w:rFonts w:hint="eastAsia"/>
                <w:sz w:val="18"/>
                <w:szCs w:val="18"/>
              </w:rPr>
              <w:t>利用ルール</w:t>
            </w:r>
            <w:r w:rsidRPr="002111F8">
              <w:rPr>
                <w:rFonts w:hint="eastAsia"/>
                <w:sz w:val="18"/>
                <w:szCs w:val="18"/>
              </w:rPr>
              <w:t>と同一の</w:t>
            </w:r>
            <w:r w:rsidR="00EC7207">
              <w:rPr>
                <w:rFonts w:hint="eastAsia"/>
                <w:sz w:val="18"/>
                <w:szCs w:val="18"/>
              </w:rPr>
              <w:t>利用ルール</w:t>
            </w:r>
            <w:r w:rsidRPr="002111F8">
              <w:rPr>
                <w:rFonts w:hint="eastAsia"/>
                <w:sz w:val="18"/>
                <w:szCs w:val="18"/>
              </w:rPr>
              <w:t>を採用すること。（※）</w:t>
            </w:r>
          </w:p>
        </w:tc>
      </w:tr>
    </w:tbl>
    <w:p w14:paraId="39717B93" w14:textId="77777777" w:rsidR="00EE1523" w:rsidRDefault="002111F8" w:rsidP="002111F8">
      <w:pPr>
        <w:ind w:leftChars="100" w:left="210"/>
        <w:jc w:val="right"/>
      </w:pPr>
      <w:r w:rsidRPr="002111F8">
        <w:rPr>
          <w:rFonts w:hint="eastAsia"/>
        </w:rPr>
        <w:t>※</w:t>
      </w:r>
      <w:r w:rsidRPr="002111F8">
        <w:rPr>
          <w:rFonts w:hint="eastAsia"/>
        </w:rPr>
        <w:t xml:space="preserve"> </w:t>
      </w:r>
      <w:r w:rsidRPr="002111F8">
        <w:rPr>
          <w:rFonts w:hint="eastAsia"/>
        </w:rPr>
        <w:t>著作者の人格権を侵害する改変は許可しない</w:t>
      </w:r>
    </w:p>
    <w:p w14:paraId="03423768" w14:textId="77777777" w:rsidR="00F27286" w:rsidRDefault="00F27286" w:rsidP="00F27286">
      <w:pPr>
        <w:ind w:leftChars="100" w:left="210"/>
      </w:pPr>
      <w:r>
        <w:rPr>
          <w:rFonts w:hint="eastAsia"/>
        </w:rPr>
        <w:t>出典：</w:t>
      </w:r>
      <w:r w:rsidRPr="00EE1523">
        <w:rPr>
          <w:rFonts w:hint="eastAsia"/>
        </w:rPr>
        <w:t>クリエイティブ・コモンズ・ジャパン</w:t>
      </w:r>
      <w:r w:rsidRPr="00EE1523">
        <w:rPr>
          <w:rFonts w:hint="eastAsia"/>
        </w:rPr>
        <w:t xml:space="preserve"> </w:t>
      </w:r>
      <w:r>
        <w:rPr>
          <w:rFonts w:hint="eastAsia"/>
        </w:rPr>
        <w:t>ホームページ</w:t>
      </w:r>
    </w:p>
    <w:p w14:paraId="1E544562" w14:textId="77777777" w:rsidR="00F27286" w:rsidRDefault="00F27286" w:rsidP="00F27286">
      <w:pPr>
        <w:ind w:leftChars="100" w:left="210"/>
      </w:pPr>
      <w:r w:rsidRPr="00EE1523">
        <w:rPr>
          <w:rFonts w:hint="eastAsia"/>
        </w:rPr>
        <w:t>（</w:t>
      </w:r>
      <w:r w:rsidRPr="00EE1523">
        <w:rPr>
          <w:rFonts w:hint="eastAsia"/>
        </w:rPr>
        <w:t xml:space="preserve"> http://creativecommons.jp/licenses/ </w:t>
      </w:r>
      <w:r w:rsidRPr="00EE1523">
        <w:rPr>
          <w:rFonts w:hint="eastAsia"/>
        </w:rPr>
        <w:t>）をもとにデータガバナンス委員会事務局作成</w:t>
      </w:r>
    </w:p>
    <w:p w14:paraId="519E8DD8" w14:textId="77777777" w:rsidR="002111F8" w:rsidRDefault="002111F8" w:rsidP="00EE1523">
      <w:pPr>
        <w:ind w:leftChars="100" w:left="210"/>
      </w:pPr>
    </w:p>
    <w:p w14:paraId="3B830858" w14:textId="77777777" w:rsidR="0012094B" w:rsidRDefault="0012094B" w:rsidP="00EE1523">
      <w:pPr>
        <w:ind w:leftChars="100" w:left="210"/>
      </w:pPr>
    </w:p>
    <w:p w14:paraId="2CE3F661" w14:textId="06143907" w:rsidR="0012094B" w:rsidRPr="00F27286" w:rsidRDefault="0012094B" w:rsidP="0013419D">
      <w:pPr>
        <w:ind w:leftChars="100" w:left="210" w:firstLineChars="100" w:firstLine="210"/>
      </w:pPr>
      <w:r>
        <w:rPr>
          <w:rFonts w:hint="eastAsia"/>
        </w:rPr>
        <w:t>次頁以降では、オープンデータにおいて活用されることが多い、</w:t>
      </w:r>
      <w:r>
        <w:rPr>
          <w:rFonts w:hint="eastAsia"/>
        </w:rPr>
        <w:t>CC-BY</w:t>
      </w:r>
      <w:r>
        <w:rPr>
          <w:rFonts w:hint="eastAsia"/>
        </w:rPr>
        <w:t>と</w:t>
      </w:r>
      <w:r>
        <w:rPr>
          <w:rFonts w:hint="eastAsia"/>
        </w:rPr>
        <w:t>CC0</w:t>
      </w:r>
      <w:r>
        <w:rPr>
          <w:rFonts w:hint="eastAsia"/>
        </w:rPr>
        <w:t>について説明を行う。</w:t>
      </w:r>
    </w:p>
    <w:p w14:paraId="45CD0AA1" w14:textId="77777777" w:rsidR="00B50731" w:rsidRDefault="00B50731">
      <w:pPr>
        <w:widowControl/>
        <w:jc w:val="left"/>
        <w:rPr>
          <w:rFonts w:ascii="Arial" w:eastAsia="ＭＳ ゴシック" w:hAnsi="Arial"/>
          <w:sz w:val="22"/>
          <w:szCs w:val="22"/>
        </w:rPr>
      </w:pPr>
      <w:r>
        <w:br w:type="page"/>
      </w:r>
    </w:p>
    <w:p w14:paraId="4AB47055" w14:textId="284A4F32" w:rsidR="00EE1523" w:rsidRDefault="00EE1523" w:rsidP="00EE5AAF">
      <w:pPr>
        <w:pStyle w:val="2"/>
      </w:pPr>
      <w:bookmarkStart w:id="76" w:name="_Ref385252841"/>
      <w:bookmarkStart w:id="77" w:name="_Toc389549744"/>
      <w:r>
        <w:rPr>
          <w:rFonts w:hint="eastAsia"/>
        </w:rPr>
        <w:lastRenderedPageBreak/>
        <w:t>CC-BYライセンス</w:t>
      </w:r>
      <w:bookmarkEnd w:id="76"/>
      <w:bookmarkEnd w:id="77"/>
    </w:p>
    <w:p w14:paraId="661D97AE" w14:textId="74FFAB56" w:rsidR="00B50731" w:rsidRDefault="00B50731" w:rsidP="00B50731">
      <w:pPr>
        <w:pStyle w:val="5"/>
      </w:pPr>
      <w:r>
        <w:rPr>
          <w:rFonts w:hint="eastAsia"/>
        </w:rPr>
        <w:t>CC-BY</w:t>
      </w:r>
      <w:r>
        <w:rPr>
          <w:rFonts w:hint="eastAsia"/>
        </w:rPr>
        <w:t>ライセンスの概要</w:t>
      </w:r>
    </w:p>
    <w:p w14:paraId="0746570E" w14:textId="12FCFF05" w:rsidR="00EE1523" w:rsidRDefault="00EE1523" w:rsidP="00EE1523">
      <w:pPr>
        <w:ind w:leftChars="100" w:left="210" w:firstLineChars="100" w:firstLine="210"/>
      </w:pPr>
      <w:r>
        <w:rPr>
          <w:rFonts w:hint="eastAsia"/>
        </w:rPr>
        <w:t>CC-BY</w:t>
      </w:r>
      <w:r>
        <w:rPr>
          <w:rFonts w:hint="eastAsia"/>
        </w:rPr>
        <w:t>ライセンスは、</w:t>
      </w:r>
      <w:r>
        <w:rPr>
          <w:rFonts w:hint="eastAsia"/>
        </w:rPr>
        <w:t>CC</w:t>
      </w:r>
      <w:r>
        <w:rPr>
          <w:rFonts w:hint="eastAsia"/>
        </w:rPr>
        <w:t>ライセンスの中で最も利用の制約が少ない</w:t>
      </w:r>
      <w:r w:rsidR="00EC7207">
        <w:rPr>
          <w:rFonts w:hint="eastAsia"/>
        </w:rPr>
        <w:t>利用ルール</w:t>
      </w:r>
      <w:r>
        <w:rPr>
          <w:rFonts w:hint="eastAsia"/>
        </w:rPr>
        <w:t>で、</w:t>
      </w:r>
      <w:r w:rsidR="00353B83">
        <w:rPr>
          <w:rFonts w:hint="eastAsia"/>
        </w:rPr>
        <w:t>基本的に</w:t>
      </w:r>
      <w:r>
        <w:rPr>
          <w:rFonts w:hint="eastAsia"/>
        </w:rPr>
        <w:t>出典を表示すれば自由に利用できる。各国の法制度にあわせた</w:t>
      </w:r>
      <w:r w:rsidR="00EC7207">
        <w:rPr>
          <w:rFonts w:hint="eastAsia"/>
        </w:rPr>
        <w:t>利用ルール</w:t>
      </w:r>
      <w:r>
        <w:rPr>
          <w:rFonts w:hint="eastAsia"/>
        </w:rPr>
        <w:t>が作成されていたが、バージョン</w:t>
      </w:r>
      <w:r>
        <w:rPr>
          <w:rFonts w:hint="eastAsia"/>
        </w:rPr>
        <w:t>4.0</w:t>
      </w:r>
      <w:r w:rsidR="0012094B">
        <w:rPr>
          <w:rStyle w:val="afe"/>
        </w:rPr>
        <w:footnoteReference w:id="24"/>
      </w:r>
      <w:r>
        <w:rPr>
          <w:rFonts w:hint="eastAsia"/>
        </w:rPr>
        <w:t>からは国際的に同じ</w:t>
      </w:r>
      <w:r w:rsidR="00EC7207">
        <w:rPr>
          <w:rFonts w:hint="eastAsia"/>
        </w:rPr>
        <w:t>利用ルール</w:t>
      </w:r>
      <w:r>
        <w:rPr>
          <w:rFonts w:hint="eastAsia"/>
        </w:rPr>
        <w:t>を共通に利用する方向で動いている。なお、日本ではバージョン</w:t>
      </w:r>
      <w:r>
        <w:rPr>
          <w:rFonts w:hint="eastAsia"/>
        </w:rPr>
        <w:t>4.0</w:t>
      </w:r>
      <w:r>
        <w:rPr>
          <w:rFonts w:hint="eastAsia"/>
        </w:rPr>
        <w:t>の翻訳がなされていないため、現在はバージョン</w:t>
      </w:r>
      <w:r>
        <w:rPr>
          <w:rFonts w:hint="eastAsia"/>
        </w:rPr>
        <w:t>2.1</w:t>
      </w:r>
      <w:r w:rsidR="006D278A">
        <w:rPr>
          <w:rStyle w:val="afe"/>
        </w:rPr>
        <w:footnoteReference w:id="25"/>
      </w:r>
      <w:r>
        <w:rPr>
          <w:rFonts w:hint="eastAsia"/>
        </w:rPr>
        <w:t>が利用されている。</w:t>
      </w:r>
    </w:p>
    <w:p w14:paraId="30867653" w14:textId="75D34967" w:rsidR="00EE1523" w:rsidRDefault="00EE1523" w:rsidP="00EE1523">
      <w:pPr>
        <w:ind w:leftChars="100" w:left="210" w:firstLineChars="100" w:firstLine="210"/>
      </w:pPr>
      <w:r>
        <w:rPr>
          <w:rFonts w:hint="eastAsia"/>
        </w:rPr>
        <w:t>前述のように、ドイツ、オーストラリア、ニュージーランド</w:t>
      </w:r>
      <w:r w:rsidR="003D0A67">
        <w:rPr>
          <w:rFonts w:hint="eastAsia"/>
        </w:rPr>
        <w:t>等</w:t>
      </w:r>
      <w:r>
        <w:rPr>
          <w:rFonts w:hint="eastAsia"/>
        </w:rPr>
        <w:t>、多くの国でオープンデータ</w:t>
      </w:r>
      <w:r w:rsidR="00EC7207">
        <w:rPr>
          <w:rFonts w:hint="eastAsia"/>
        </w:rPr>
        <w:t>利用ルール</w:t>
      </w:r>
      <w:r>
        <w:rPr>
          <w:rFonts w:hint="eastAsia"/>
        </w:rPr>
        <w:t>として採用されており、</w:t>
      </w:r>
      <w:r w:rsidR="00533C72">
        <w:rPr>
          <w:rFonts w:hint="eastAsia"/>
        </w:rPr>
        <w:t>また、日本においても</w:t>
      </w:r>
      <w:r w:rsidR="00533C72" w:rsidRPr="00533C72">
        <w:rPr>
          <w:rFonts w:hint="eastAsia"/>
        </w:rPr>
        <w:t>政府データカタログサイト試行版「</w:t>
      </w:r>
      <w:r w:rsidR="00533C72" w:rsidRPr="00533C72">
        <w:rPr>
          <w:rFonts w:hint="eastAsia"/>
        </w:rPr>
        <w:t>DATA.GO.JP</w:t>
      </w:r>
      <w:r w:rsidR="00533C72" w:rsidRPr="00533C72">
        <w:rPr>
          <w:rFonts w:hint="eastAsia"/>
        </w:rPr>
        <w:t>」</w:t>
      </w:r>
      <w:r w:rsidR="00533C72">
        <w:rPr>
          <w:rFonts w:hint="eastAsia"/>
        </w:rPr>
        <w:t>の利用規約として採用されている。また</w:t>
      </w:r>
      <w:r>
        <w:rPr>
          <w:rFonts w:hint="eastAsia"/>
        </w:rPr>
        <w:t>この</w:t>
      </w:r>
      <w:r w:rsidR="00EC7207">
        <w:rPr>
          <w:rFonts w:hint="eastAsia"/>
        </w:rPr>
        <w:t>利用ルール</w:t>
      </w:r>
      <w:r>
        <w:rPr>
          <w:rFonts w:hint="eastAsia"/>
        </w:rPr>
        <w:t>と互換性のある</w:t>
      </w:r>
      <w:r w:rsidR="00EC7207">
        <w:rPr>
          <w:rFonts w:hint="eastAsia"/>
        </w:rPr>
        <w:t>利用ルール</w:t>
      </w:r>
      <w:r w:rsidR="00533C72">
        <w:rPr>
          <w:rFonts w:hint="eastAsia"/>
        </w:rPr>
        <w:t>が</w:t>
      </w:r>
      <w:r>
        <w:rPr>
          <w:rFonts w:hint="eastAsia"/>
        </w:rPr>
        <w:t>イギリス、フランス、イタリア</w:t>
      </w:r>
      <w:r w:rsidR="003D0A67">
        <w:rPr>
          <w:rFonts w:hint="eastAsia"/>
        </w:rPr>
        <w:t>等</w:t>
      </w:r>
      <w:r>
        <w:rPr>
          <w:rFonts w:hint="eastAsia"/>
        </w:rPr>
        <w:t>で採用されている。</w:t>
      </w:r>
    </w:p>
    <w:p w14:paraId="31761782" w14:textId="77777777" w:rsidR="00EE1523" w:rsidRDefault="00EE1523" w:rsidP="00EE1523">
      <w:pPr>
        <w:ind w:leftChars="100" w:left="210" w:firstLineChars="100" w:firstLine="210"/>
      </w:pPr>
    </w:p>
    <w:p w14:paraId="1A70A966" w14:textId="23A1A480" w:rsidR="00EE1523" w:rsidRDefault="00EE1523" w:rsidP="00EE1523">
      <w:pPr>
        <w:ind w:leftChars="100" w:left="210" w:firstLineChars="100" w:firstLine="210"/>
      </w:pPr>
      <w:r>
        <w:rPr>
          <w:rFonts w:hint="eastAsia"/>
        </w:rPr>
        <w:t>CC-BY</w:t>
      </w:r>
      <w:r>
        <w:rPr>
          <w:rFonts w:hint="eastAsia"/>
        </w:rPr>
        <w:t>の特徴としては、</w:t>
      </w:r>
      <w:r w:rsidR="00353B83">
        <w:rPr>
          <w:rFonts w:hint="eastAsia"/>
        </w:rPr>
        <w:t>基本的に</w:t>
      </w:r>
      <w:r>
        <w:rPr>
          <w:rFonts w:hint="eastAsia"/>
        </w:rPr>
        <w:t>出典を表示すれば、複製、翻案、頒布、上演、演奏、上映、公衆送信、口述、展示、録音・録画、放送、有線放送、送信可能化、伝達等の自由な利用を許諾している</w:t>
      </w:r>
      <w:r w:rsidR="00C62424">
        <w:rPr>
          <w:rFonts w:hint="eastAsia"/>
        </w:rPr>
        <w:t>点が挙げられる</w:t>
      </w:r>
      <w:r>
        <w:rPr>
          <w:rFonts w:hint="eastAsia"/>
        </w:rPr>
        <w:t>。この際、商業的な利用も可能である。</w:t>
      </w:r>
    </w:p>
    <w:p w14:paraId="6F1F795B" w14:textId="1424D55A" w:rsidR="00EE1523" w:rsidRDefault="00EE1523" w:rsidP="00EE1523">
      <w:pPr>
        <w:ind w:leftChars="100" w:left="210" w:firstLineChars="100" w:firstLine="210"/>
      </w:pPr>
      <w:r>
        <w:rPr>
          <w:rFonts w:hint="eastAsia"/>
        </w:rPr>
        <w:t>出典を表示する際には、原作品の全ての著作権表示をそのままにして、原著作者・実演家のクレジットを合理的に表示し、原作品のタイトルを表示し、指定された</w:t>
      </w:r>
      <w:r>
        <w:rPr>
          <w:rFonts w:hint="eastAsia"/>
        </w:rPr>
        <w:t>URI</w:t>
      </w:r>
      <w:r>
        <w:rPr>
          <w:rFonts w:hint="eastAsia"/>
        </w:rPr>
        <w:t>がある場合はそれを記載しなくてはならず、二次的著作物をつくった場合、原著作</w:t>
      </w:r>
      <w:r w:rsidR="0012094B">
        <w:rPr>
          <w:rFonts w:hint="eastAsia"/>
        </w:rPr>
        <w:t>物</w:t>
      </w:r>
      <w:r>
        <w:rPr>
          <w:rFonts w:hint="eastAsia"/>
        </w:rPr>
        <w:t>の利用を示すクレジットを表示する必要がある</w:t>
      </w:r>
      <w:r w:rsidR="0086216E">
        <w:rPr>
          <w:rFonts w:hint="eastAsia"/>
        </w:rPr>
        <w:t>（第</w:t>
      </w:r>
      <w:r w:rsidR="0086216E">
        <w:rPr>
          <w:rFonts w:hint="eastAsia"/>
        </w:rPr>
        <w:t>5</w:t>
      </w:r>
      <w:r w:rsidR="0086216E">
        <w:rPr>
          <w:rFonts w:hint="eastAsia"/>
        </w:rPr>
        <w:t>条</w:t>
      </w:r>
      <w:r w:rsidR="0086216E">
        <w:rPr>
          <w:rFonts w:hint="eastAsia"/>
        </w:rPr>
        <w:t>h</w:t>
      </w:r>
      <w:r w:rsidR="0086216E">
        <w:rPr>
          <w:rFonts w:hint="eastAsia"/>
        </w:rPr>
        <w:t>）</w:t>
      </w:r>
      <w:r>
        <w:rPr>
          <w:rFonts w:hint="eastAsia"/>
        </w:rPr>
        <w:t>。</w:t>
      </w:r>
    </w:p>
    <w:p w14:paraId="257F86F4" w14:textId="01CA61B4" w:rsidR="00EE1523" w:rsidRDefault="00EE1523" w:rsidP="00EE1523">
      <w:pPr>
        <w:ind w:leftChars="100" w:left="210" w:firstLineChars="100" w:firstLine="210"/>
      </w:pPr>
      <w:r>
        <w:rPr>
          <w:rFonts w:hint="eastAsia"/>
        </w:rPr>
        <w:t>また</w:t>
      </w:r>
      <w:r w:rsidR="00353B83">
        <w:rPr>
          <w:rFonts w:hint="eastAsia"/>
        </w:rPr>
        <w:t>、</w:t>
      </w:r>
      <w:r w:rsidR="0086216E">
        <w:rPr>
          <w:rFonts w:hint="eastAsia"/>
        </w:rPr>
        <w:t>ほか</w:t>
      </w:r>
      <w:r w:rsidR="00054342">
        <w:rPr>
          <w:rFonts w:hint="eastAsia"/>
        </w:rPr>
        <w:t>にも、許諾者からの通知があった場合実行可能な範囲で</w:t>
      </w:r>
      <w:r>
        <w:rPr>
          <w:rFonts w:hint="eastAsia"/>
        </w:rPr>
        <w:t>許諾者又は原著作</w:t>
      </w:r>
      <w:r w:rsidR="00054342">
        <w:rPr>
          <w:rFonts w:hint="eastAsia"/>
        </w:rPr>
        <w:t>者への言及を除去しなくてはならない</w:t>
      </w:r>
      <w:r w:rsidR="0086216E">
        <w:rPr>
          <w:rFonts w:hint="eastAsia"/>
        </w:rPr>
        <w:t>（第</w:t>
      </w:r>
      <w:r w:rsidR="0086216E">
        <w:rPr>
          <w:rFonts w:hint="eastAsia"/>
        </w:rPr>
        <w:t>5</w:t>
      </w:r>
      <w:r w:rsidR="0086216E">
        <w:rPr>
          <w:rFonts w:hint="eastAsia"/>
        </w:rPr>
        <w:t>条</w:t>
      </w:r>
      <w:r w:rsidR="0086216E">
        <w:rPr>
          <w:rFonts w:hint="eastAsia"/>
        </w:rPr>
        <w:t>i</w:t>
      </w:r>
      <w:r w:rsidR="0086216E">
        <w:rPr>
          <w:rFonts w:hint="eastAsia"/>
        </w:rPr>
        <w:t>）</w:t>
      </w:r>
      <w:r w:rsidR="00054342">
        <w:rPr>
          <w:rFonts w:hint="eastAsia"/>
        </w:rPr>
        <w:t>、</w:t>
      </w:r>
      <w:r>
        <w:rPr>
          <w:rFonts w:hint="eastAsia"/>
        </w:rPr>
        <w:t>利用が許諾されて</w:t>
      </w:r>
      <w:r w:rsidR="00054342">
        <w:rPr>
          <w:rFonts w:hint="eastAsia"/>
        </w:rPr>
        <w:t>いる範囲を狭めるような形でコピーコントロールを行ってはならない</w:t>
      </w:r>
      <w:r w:rsidR="0086216E">
        <w:rPr>
          <w:rFonts w:hint="eastAsia"/>
        </w:rPr>
        <w:t>（第</w:t>
      </w:r>
      <w:r w:rsidR="0086216E">
        <w:rPr>
          <w:rFonts w:hint="eastAsia"/>
        </w:rPr>
        <w:t>5</w:t>
      </w:r>
      <w:r w:rsidR="0086216E">
        <w:rPr>
          <w:rFonts w:hint="eastAsia"/>
        </w:rPr>
        <w:t>条</w:t>
      </w:r>
      <w:r w:rsidR="0086216E">
        <w:rPr>
          <w:rFonts w:hint="eastAsia"/>
        </w:rPr>
        <w:t>f</w:t>
      </w:r>
      <w:r w:rsidR="0086216E">
        <w:rPr>
          <w:rFonts w:hint="eastAsia"/>
        </w:rPr>
        <w:t>）</w:t>
      </w:r>
      <w:r w:rsidR="00054342">
        <w:rPr>
          <w:rFonts w:hint="eastAsia"/>
        </w:rPr>
        <w:t>、という規定がある。</w:t>
      </w:r>
    </w:p>
    <w:p w14:paraId="286911E3" w14:textId="1DECDC1B" w:rsidR="00EE1523" w:rsidRDefault="005D790F" w:rsidP="00EE1523">
      <w:pPr>
        <w:ind w:leftChars="100" w:left="210"/>
      </w:pPr>
      <w:r>
        <w:rPr>
          <w:rFonts w:hint="eastAsia"/>
        </w:rPr>
        <w:t xml:space="preserve">　</w:t>
      </w:r>
      <w:r>
        <w:rPr>
          <w:rFonts w:hint="eastAsia"/>
        </w:rPr>
        <w:t>CC-BY</w:t>
      </w:r>
      <w:r>
        <w:rPr>
          <w:rFonts w:hint="eastAsia"/>
        </w:rPr>
        <w:t>の利用ルール</w:t>
      </w:r>
      <w:r w:rsidR="009F0EF7">
        <w:rPr>
          <w:rFonts w:hint="eastAsia"/>
        </w:rPr>
        <w:t>（リーガルコード）</w:t>
      </w:r>
      <w:r>
        <w:rPr>
          <w:rFonts w:hint="eastAsia"/>
        </w:rPr>
        <w:t>の全文は、以下の通りである。</w:t>
      </w:r>
      <w:r w:rsidR="009F0EF7">
        <w:rPr>
          <w:rFonts w:hint="eastAsia"/>
        </w:rPr>
        <w:t>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6474B066" w14:textId="77777777" w:rsidR="00606CF6" w:rsidRDefault="00606CF6" w:rsidP="00EE1523">
      <w:pPr>
        <w:ind w:leftChars="100" w:left="210"/>
      </w:pPr>
    </w:p>
    <w:p w14:paraId="6BA01C08" w14:textId="7B70FC5A" w:rsidR="00606CF6" w:rsidRDefault="00606CF6" w:rsidP="00EE1523">
      <w:pPr>
        <w:ind w:leftChars="100" w:left="210"/>
      </w:pPr>
      <w:r>
        <w:rPr>
          <w:rFonts w:hint="eastAsia"/>
        </w:rPr>
        <w:t xml:space="preserve">　</w:t>
      </w:r>
      <w:r w:rsidR="008E6F50">
        <w:rPr>
          <w:rFonts w:hint="eastAsia"/>
        </w:rPr>
        <w:t>なお、</w:t>
      </w:r>
      <w:r w:rsidR="007E6418">
        <w:rPr>
          <w:rFonts w:hint="eastAsia"/>
        </w:rPr>
        <w:t>前述のように</w:t>
      </w:r>
      <w:r>
        <w:rPr>
          <w:rFonts w:hint="eastAsia"/>
        </w:rPr>
        <w:t>日本国内では</w:t>
      </w:r>
      <w:r w:rsidRPr="00606CF6">
        <w:rPr>
          <w:rFonts w:hint="eastAsia"/>
        </w:rPr>
        <w:t>政府データカタログサイト試行版「</w:t>
      </w:r>
      <w:r w:rsidRPr="00606CF6">
        <w:rPr>
          <w:rFonts w:hint="eastAsia"/>
        </w:rPr>
        <w:t>DATA.GO.JP</w:t>
      </w:r>
      <w:r w:rsidRPr="00606CF6">
        <w:rPr>
          <w:rFonts w:hint="eastAsia"/>
        </w:rPr>
        <w:t>」</w:t>
      </w:r>
      <w:r>
        <w:rPr>
          <w:rFonts w:hint="eastAsia"/>
        </w:rPr>
        <w:t>の利用規約として</w:t>
      </w:r>
      <w:r>
        <w:rPr>
          <w:rFonts w:hint="eastAsia"/>
        </w:rPr>
        <w:t>CC-BY</w:t>
      </w:r>
      <w:r>
        <w:rPr>
          <w:rFonts w:hint="eastAsia"/>
        </w:rPr>
        <w:t>が採用されている</w:t>
      </w:r>
      <w:r w:rsidR="007E6418">
        <w:rPr>
          <w:rFonts w:hint="eastAsia"/>
        </w:rPr>
        <w:t>が、</w:t>
      </w:r>
      <w:r w:rsidR="0082083A">
        <w:rPr>
          <w:rFonts w:hint="eastAsia"/>
        </w:rPr>
        <w:t>この利用規約では、</w:t>
      </w:r>
      <w:r w:rsidR="007E6418">
        <w:rPr>
          <w:rFonts w:hint="eastAsia"/>
        </w:rPr>
        <w:t>CC-BY</w:t>
      </w:r>
      <w:r w:rsidR="007E6418">
        <w:rPr>
          <w:rFonts w:hint="eastAsia"/>
        </w:rPr>
        <w:t>の規定に加えて</w:t>
      </w:r>
      <w:r w:rsidR="0082083A">
        <w:rPr>
          <w:rFonts w:hint="eastAsia"/>
        </w:rPr>
        <w:t>第三者の権利が含まれている場合の対応等について注意喚起がなされているため、既存のデータをオープンデータとして公開する際の方法として参考になる（</w:t>
      </w:r>
      <w:r>
        <w:rPr>
          <w:rFonts w:hint="eastAsia"/>
        </w:rPr>
        <w:t>詳細については</w:t>
      </w:r>
      <w:r>
        <w:fldChar w:fldCharType="begin"/>
      </w:r>
      <w:r>
        <w:instrText xml:space="preserve"> </w:instrText>
      </w:r>
      <w:r>
        <w:rPr>
          <w:rFonts w:hint="eastAsia"/>
        </w:rPr>
        <w:instrText>REF _Ref387086264 \n \h</w:instrText>
      </w:r>
      <w:r>
        <w:instrText xml:space="preserve"> </w:instrText>
      </w:r>
      <w:r>
        <w:fldChar w:fldCharType="separate"/>
      </w:r>
      <w:r w:rsidR="008859E9">
        <w:t>4.3</w:t>
      </w:r>
      <w:r>
        <w:fldChar w:fldCharType="end"/>
      </w:r>
      <w:r w:rsidR="0082083A">
        <w:rPr>
          <w:rFonts w:hint="eastAsia"/>
        </w:rPr>
        <w:t>を参照）</w:t>
      </w:r>
      <w:r w:rsidR="00DF6D6F">
        <w:rPr>
          <w:rFonts w:hint="eastAsia"/>
        </w:rPr>
        <w:t>。</w:t>
      </w:r>
    </w:p>
    <w:p w14:paraId="2F21005E" w14:textId="77777777" w:rsidR="00606CF6" w:rsidRDefault="00606CF6" w:rsidP="00EE1523">
      <w:pPr>
        <w:ind w:leftChars="100" w:left="210"/>
      </w:pPr>
    </w:p>
    <w:p w14:paraId="344EF376" w14:textId="5D975D72" w:rsidR="00A06D7F" w:rsidRDefault="00A06D7F">
      <w:pPr>
        <w:widowControl/>
        <w:jc w:val="left"/>
      </w:pPr>
      <w:r>
        <w:br w:type="page"/>
      </w:r>
    </w:p>
    <w:p w14:paraId="12E8BF4D" w14:textId="77777777" w:rsidR="005D790F" w:rsidRDefault="005D790F" w:rsidP="00EE1523">
      <w:pPr>
        <w:ind w:leftChars="100" w:left="210"/>
      </w:pPr>
    </w:p>
    <w:p w14:paraId="24440FEF" w14:textId="26EAC366" w:rsidR="00A06D7F" w:rsidRDefault="00A06D7F" w:rsidP="00137BAA">
      <w:pPr>
        <w:ind w:leftChars="100" w:left="210"/>
        <w:jc w:val="center"/>
      </w:pPr>
      <w:r>
        <w:rPr>
          <w:noProof/>
        </w:rPr>
        <w:drawing>
          <wp:inline distT="0" distB="0" distL="0" distR="0" wp14:anchorId="591ABAB7" wp14:editId="2B97A2F7">
            <wp:extent cx="5077497" cy="6734175"/>
            <wp:effectExtent l="0" t="0" r="8890"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82376" cy="6740646"/>
                    </a:xfrm>
                    <a:prstGeom prst="rect">
                      <a:avLst/>
                    </a:prstGeom>
                    <a:noFill/>
                    <a:ln>
                      <a:noFill/>
                    </a:ln>
                  </pic:spPr>
                </pic:pic>
              </a:graphicData>
            </a:graphic>
          </wp:inline>
        </w:drawing>
      </w:r>
    </w:p>
    <w:p w14:paraId="7B752F2C" w14:textId="0388A422" w:rsidR="00A06D7F" w:rsidRDefault="00A06D7F" w:rsidP="00137BAA">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w:t>
      </w:r>
      <w:r w:rsidR="004D783F">
        <w:fldChar w:fldCharType="end"/>
      </w:r>
      <w:r>
        <w:t xml:space="preserve">　</w:t>
      </w:r>
      <w:r>
        <w:rPr>
          <w:rFonts w:hint="eastAsia"/>
        </w:rPr>
        <w:t>CC-BYコモンズ証</w:t>
      </w:r>
    </w:p>
    <w:p w14:paraId="05FF9B22" w14:textId="77777777" w:rsidR="00A06D7F" w:rsidRDefault="00A06D7F" w:rsidP="00EE1523">
      <w:pPr>
        <w:ind w:leftChars="100" w:left="210"/>
      </w:pPr>
    </w:p>
    <w:p w14:paraId="14BD3D79" w14:textId="77777777" w:rsidR="00A06D7F" w:rsidRDefault="00A06D7F" w:rsidP="00EE1523">
      <w:pPr>
        <w:ind w:leftChars="100" w:left="210"/>
      </w:pPr>
    </w:p>
    <w:p w14:paraId="3AEBF7C4" w14:textId="77777777" w:rsidR="00A06D7F" w:rsidRDefault="00A06D7F" w:rsidP="00EE1523">
      <w:pPr>
        <w:ind w:leftChars="100" w:left="210"/>
      </w:pPr>
    </w:p>
    <w:p w14:paraId="098CE582" w14:textId="77777777" w:rsidR="00A06D7F" w:rsidRDefault="00A06D7F" w:rsidP="00EE1523">
      <w:pPr>
        <w:ind w:leftChars="100" w:left="210"/>
      </w:pPr>
      <w:bookmarkStart w:id="78" w:name="_GoBack"/>
      <w:bookmarkEnd w:id="78"/>
    </w:p>
    <w:p w14:paraId="7D4D74C1" w14:textId="6054057A" w:rsidR="00A06D7F" w:rsidRDefault="00A06D7F" w:rsidP="00137BAA">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2</w:t>
      </w:r>
      <w:r w:rsidR="00CC72BF">
        <w:fldChar w:fldCharType="end"/>
      </w:r>
      <w:r>
        <w:t xml:space="preserve">　</w:t>
      </w:r>
      <w:r>
        <w:rPr>
          <w:rFonts w:hint="eastAsia"/>
        </w:rPr>
        <w:t>CC-BY利用ルール全文（リーガルコード）</w:t>
      </w:r>
    </w:p>
    <w:tbl>
      <w:tblPr>
        <w:tblStyle w:val="af8"/>
        <w:tblW w:w="0" w:type="auto"/>
        <w:tblInd w:w="392" w:type="dxa"/>
        <w:tblLook w:val="04A0" w:firstRow="1" w:lastRow="0" w:firstColumn="1" w:lastColumn="0" w:noHBand="0" w:noVBand="1"/>
      </w:tblPr>
      <w:tblGrid>
        <w:gridCol w:w="8328"/>
      </w:tblGrid>
      <w:tr w:rsidR="005D790F" w:rsidRPr="00A06D7F" w14:paraId="56935D6F" w14:textId="77777777" w:rsidTr="00137BAA">
        <w:tc>
          <w:tcPr>
            <w:tcW w:w="8328" w:type="dxa"/>
          </w:tcPr>
          <w:p w14:paraId="16752450" w14:textId="77777777" w:rsidR="00A06D7F" w:rsidRPr="00137BAA" w:rsidRDefault="00A06D7F" w:rsidP="00137BAA">
            <w:pPr>
              <w:snapToGrid w:val="0"/>
              <w:jc w:val="center"/>
              <w:rPr>
                <w:b/>
                <w:sz w:val="18"/>
                <w:szCs w:val="18"/>
              </w:rPr>
            </w:pPr>
            <w:r w:rsidRPr="00137BAA">
              <w:rPr>
                <w:rFonts w:hint="eastAsia"/>
                <w:b/>
                <w:sz w:val="18"/>
                <w:szCs w:val="18"/>
              </w:rPr>
              <w:t>アトリビューション</w:t>
            </w:r>
            <w:r w:rsidRPr="00137BAA">
              <w:rPr>
                <w:b/>
                <w:sz w:val="18"/>
                <w:szCs w:val="18"/>
              </w:rPr>
              <w:t xml:space="preserve"> 2.1</w:t>
            </w:r>
          </w:p>
          <w:p w14:paraId="1B196204" w14:textId="77777777" w:rsidR="005D790F" w:rsidRPr="00137BAA" w:rsidRDefault="00A06D7F" w:rsidP="00137BAA">
            <w:pPr>
              <w:snapToGrid w:val="0"/>
              <w:jc w:val="center"/>
              <w:rPr>
                <w:b/>
                <w:sz w:val="18"/>
                <w:szCs w:val="18"/>
              </w:rPr>
            </w:pPr>
            <w:r w:rsidRPr="00137BAA">
              <w:rPr>
                <w:rFonts w:hint="eastAsia"/>
                <w:b/>
                <w:sz w:val="18"/>
                <w:szCs w:val="18"/>
              </w:rPr>
              <w:t>（帰属）</w:t>
            </w:r>
          </w:p>
          <w:tbl>
            <w:tblPr>
              <w:tblStyle w:val="af8"/>
              <w:tblW w:w="0" w:type="auto"/>
              <w:tblLook w:val="04A0" w:firstRow="1" w:lastRow="0" w:firstColumn="1" w:lastColumn="0" w:noHBand="0" w:noVBand="1"/>
            </w:tblPr>
            <w:tblGrid>
              <w:gridCol w:w="8097"/>
            </w:tblGrid>
            <w:tr w:rsidR="00A06D7F" w:rsidRPr="00A06D7F" w14:paraId="7BD9C0CD" w14:textId="77777777" w:rsidTr="00A06D7F">
              <w:tc>
                <w:tcPr>
                  <w:tcW w:w="8097" w:type="dxa"/>
                </w:tcPr>
                <w:p w14:paraId="7E32BF17" w14:textId="26FDB0E4" w:rsidR="00A06D7F" w:rsidRPr="00137BAA" w:rsidRDefault="00A06D7F" w:rsidP="00137BAA">
                  <w:pPr>
                    <w:snapToGrid w:val="0"/>
                    <w:rPr>
                      <w:sz w:val="18"/>
                      <w:szCs w:val="18"/>
                    </w:rPr>
                  </w:pPr>
                  <w:r w:rsidRPr="00137BAA">
                    <w:rPr>
                      <w:rFonts w:hint="eastAsia"/>
                      <w:sz w:val="18"/>
                      <w:szCs w:val="18"/>
                    </w:rPr>
                    <w:t>クリエイティブ・コモンズ及びクリエイティブ・コモンズ・ジャパンは法律事務所ではありません。この利用許諾条項の頒布は法的アドバイスその他の法律業務を行うものではありません。クリエイティブ・コモンズ及びクリエイティブ・コモンズ・ジャパンは、この利用許諾の当事者ではなく、ここに提供する情報及び本作品に関しいかなる保証も行いません。クリエイティブ・コモンズ及びクリエイティブ・コモンズ・ジャパンは、いかなる法令に基づこうとも、あなた又はいかなる第三者の損害（この利用許諾に関連する通常損害、特別損害を含みますがこれらに限られません）について責任を負いません。</w:t>
                  </w:r>
                </w:p>
              </w:tc>
            </w:tr>
          </w:tbl>
          <w:p w14:paraId="37D1FF22" w14:textId="77777777" w:rsidR="00A06D7F" w:rsidRPr="00137BAA" w:rsidRDefault="00A06D7F" w:rsidP="00137BAA">
            <w:pPr>
              <w:snapToGrid w:val="0"/>
              <w:rPr>
                <w:sz w:val="18"/>
                <w:szCs w:val="18"/>
              </w:rPr>
            </w:pPr>
          </w:p>
          <w:p w14:paraId="1463D3D0" w14:textId="77777777" w:rsidR="00A06D7F" w:rsidRPr="00137BAA" w:rsidRDefault="00A06D7F" w:rsidP="00137BAA">
            <w:pPr>
              <w:snapToGrid w:val="0"/>
              <w:rPr>
                <w:i/>
                <w:sz w:val="18"/>
                <w:szCs w:val="18"/>
              </w:rPr>
            </w:pPr>
            <w:r w:rsidRPr="00137BAA">
              <w:rPr>
                <w:rFonts w:hint="eastAsia"/>
                <w:i/>
                <w:sz w:val="18"/>
                <w:szCs w:val="18"/>
              </w:rPr>
              <w:t>利用許諾</w:t>
            </w:r>
          </w:p>
          <w:p w14:paraId="54C18BBB" w14:textId="77777777" w:rsidR="00A06D7F" w:rsidRPr="00137BAA" w:rsidRDefault="00A06D7F" w:rsidP="00137BAA">
            <w:pPr>
              <w:snapToGrid w:val="0"/>
              <w:rPr>
                <w:sz w:val="18"/>
                <w:szCs w:val="18"/>
              </w:rPr>
            </w:pPr>
          </w:p>
          <w:p w14:paraId="201A757A" w14:textId="77777777" w:rsidR="00A06D7F" w:rsidRPr="00137BAA" w:rsidRDefault="00A06D7F" w:rsidP="00137BAA">
            <w:pPr>
              <w:snapToGrid w:val="0"/>
              <w:rPr>
                <w:sz w:val="18"/>
                <w:szCs w:val="18"/>
              </w:rPr>
            </w:pPr>
            <w:r w:rsidRPr="00137BAA">
              <w:rPr>
                <w:rFonts w:hint="eastAsia"/>
                <w:sz w:val="18"/>
                <w:szCs w:val="18"/>
              </w:rPr>
              <w:t>本作品（下記に定義する）は、このクリエイティブ・コモンズ･パブリック･ライセンス日本版（以下「この利用許諾」という）の条項の下で提供される。本作品は、著作権法及び／又は他の適用法によって保護される。本作品をこの利用許諾又は著作権法の下で授権された以外の方法で使用することを禁止する。</w:t>
            </w:r>
          </w:p>
          <w:p w14:paraId="1B927935" w14:textId="77777777" w:rsidR="00A06D7F" w:rsidRPr="00137BAA" w:rsidRDefault="00A06D7F" w:rsidP="00137BAA">
            <w:pPr>
              <w:snapToGrid w:val="0"/>
              <w:rPr>
                <w:sz w:val="18"/>
                <w:szCs w:val="18"/>
              </w:rPr>
            </w:pPr>
            <w:r w:rsidRPr="00137BAA">
              <w:rPr>
                <w:rFonts w:hint="eastAsia"/>
                <w:sz w:val="18"/>
                <w:szCs w:val="18"/>
              </w:rPr>
              <w:t>許諾者は、かかる条項をあなたが承諾することとひきかえに、ここに規定される権利をあなたに付与する。本作品に関し、この利用許諾の下で認められるいずれかの利用を行うことにより、あなたは、この利用許諾（条項）に拘束されることを承諾し同意したこととなる。</w:t>
            </w:r>
          </w:p>
          <w:p w14:paraId="5D40B2E7" w14:textId="77777777" w:rsidR="00A06D7F" w:rsidRPr="00137BAA" w:rsidRDefault="00A06D7F" w:rsidP="00137BAA">
            <w:pPr>
              <w:snapToGrid w:val="0"/>
              <w:rPr>
                <w:sz w:val="18"/>
                <w:szCs w:val="18"/>
              </w:rPr>
            </w:pPr>
          </w:p>
          <w:p w14:paraId="161C4128"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1</w:t>
            </w:r>
            <w:r w:rsidRPr="00137BAA">
              <w:rPr>
                <w:rFonts w:hint="eastAsia"/>
                <w:b/>
                <w:sz w:val="18"/>
                <w:szCs w:val="18"/>
              </w:rPr>
              <w:t>条　定義</w:t>
            </w:r>
          </w:p>
          <w:p w14:paraId="6DD49861" w14:textId="2C824DE1" w:rsidR="00A06D7F" w:rsidRPr="00137BAA" w:rsidRDefault="00572053" w:rsidP="00137BAA">
            <w:pPr>
              <w:snapToGrid w:val="0"/>
              <w:rPr>
                <w:sz w:val="18"/>
                <w:szCs w:val="18"/>
              </w:rPr>
            </w:pPr>
            <w:r>
              <w:rPr>
                <w:rFonts w:hint="eastAsia"/>
                <w:sz w:val="18"/>
                <w:szCs w:val="18"/>
              </w:rPr>
              <w:t>こ</w:t>
            </w:r>
            <w:r w:rsidR="00A06D7F" w:rsidRPr="00137BAA">
              <w:rPr>
                <w:rFonts w:hint="eastAsia"/>
                <w:sz w:val="18"/>
                <w:szCs w:val="18"/>
              </w:rPr>
              <w:t>の利用許諾中の用語を以下のように定義する。その他の用語は、著作権法その他の法令で定める意味を持つものとする。</w:t>
            </w:r>
          </w:p>
          <w:p w14:paraId="0FE6B95A"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二次的著作物」とは、著作物を翻訳し、編曲し、若しくは変形し、または脚色し、映画化し、その他翻案することにより創作した著作物をいう。ただし、編集著作物又はデータベースの著作物（以下、この二つを併せて「編集著作物等」という。）を構成する著作物は、二次的著作物とみなされない。また、原著作者及び実演家の名誉又は声望を害する方法で原著作物を改作、変形もしくは翻案して生じる著作物は、この利用許諾の目的においては、二次的著作物に含まれない。</w:t>
            </w:r>
          </w:p>
          <w:p w14:paraId="21616BC4"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「許諾者」とは、この利用許諾の条項の下で本作品を提供する個人又は団体をいう。</w:t>
            </w:r>
          </w:p>
          <w:p w14:paraId="31700F47"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「あなた」とは、この利用許諾に基づく権利を行使する個人又は団体をいう。</w:t>
            </w:r>
          </w:p>
          <w:p w14:paraId="3306DECD"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「原著作者」とは、本作品に含まれる著作物を創作した個人又は団体をいう。</w:t>
            </w:r>
          </w:p>
          <w:p w14:paraId="299E274E"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本作品」とは、この利用許諾の条項に基づいて利用する権利が付与される対象たる無体物をいい、著作物、実演、レコード、放送にかかる音又は影像、もしくは有線放送にかかる音又は影像をすべて含むものとする。</w:t>
            </w:r>
          </w:p>
          <w:p w14:paraId="3356A418" w14:textId="77777777" w:rsidR="00A06D7F" w:rsidRPr="00137BAA" w:rsidRDefault="00A06D7F" w:rsidP="008F531C">
            <w:pPr>
              <w:pStyle w:val="ab"/>
              <w:numPr>
                <w:ilvl w:val="0"/>
                <w:numId w:val="46"/>
              </w:numPr>
              <w:snapToGrid w:val="0"/>
              <w:ind w:leftChars="0"/>
              <w:rPr>
                <w:sz w:val="18"/>
                <w:szCs w:val="18"/>
              </w:rPr>
            </w:pPr>
            <w:r w:rsidRPr="00137BAA">
              <w:rPr>
                <w:rFonts w:hint="eastAsia"/>
                <w:sz w:val="18"/>
                <w:szCs w:val="18"/>
              </w:rPr>
              <w:t>「ライセンス要素」とは、許諾者が選択し、この利用許諾に表示されている、以下のライセンス属性をいう：帰属</w:t>
            </w:r>
          </w:p>
          <w:p w14:paraId="5A744C7D" w14:textId="77777777" w:rsidR="00A06D7F" w:rsidRDefault="00A06D7F" w:rsidP="00137BAA">
            <w:pPr>
              <w:snapToGrid w:val="0"/>
              <w:rPr>
                <w:sz w:val="18"/>
                <w:szCs w:val="18"/>
              </w:rPr>
            </w:pPr>
          </w:p>
          <w:p w14:paraId="1DE1EE8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2</w:t>
            </w:r>
            <w:r w:rsidRPr="00137BAA">
              <w:rPr>
                <w:rFonts w:hint="eastAsia"/>
                <w:b/>
                <w:sz w:val="18"/>
                <w:szCs w:val="18"/>
              </w:rPr>
              <w:t>条　著作権等に対する制限</w:t>
            </w:r>
          </w:p>
          <w:p w14:paraId="14897F40" w14:textId="77777777" w:rsidR="00A06D7F" w:rsidRPr="00137BAA" w:rsidRDefault="00A06D7F" w:rsidP="00137BAA">
            <w:pPr>
              <w:snapToGrid w:val="0"/>
              <w:rPr>
                <w:sz w:val="18"/>
                <w:szCs w:val="18"/>
              </w:rPr>
            </w:pPr>
            <w:r w:rsidRPr="00137BAA">
              <w:rPr>
                <w:rFonts w:hint="eastAsia"/>
                <w:sz w:val="18"/>
                <w:szCs w:val="18"/>
              </w:rPr>
              <w:t>この利用許諾に含まれるいかなる条項によっても、許諾者は、あなたが著作権の制限（著作権法第</w:t>
            </w:r>
            <w:r w:rsidRPr="00137BAA">
              <w:rPr>
                <w:sz w:val="18"/>
                <w:szCs w:val="18"/>
              </w:rPr>
              <w:t>30</w:t>
            </w:r>
            <w:r w:rsidRPr="00137BAA">
              <w:rPr>
                <w:rFonts w:hint="eastAsia"/>
                <w:sz w:val="18"/>
                <w:szCs w:val="18"/>
              </w:rPr>
              <w:t>条〜</w:t>
            </w:r>
            <w:r w:rsidRPr="00137BAA">
              <w:rPr>
                <w:sz w:val="18"/>
                <w:szCs w:val="18"/>
              </w:rPr>
              <w:t>49</w:t>
            </w:r>
            <w:r w:rsidRPr="00137BAA">
              <w:rPr>
                <w:rFonts w:hint="eastAsia"/>
                <w:sz w:val="18"/>
                <w:szCs w:val="18"/>
              </w:rPr>
              <w:t>条）、著作者人格権に対する制限（著作権法第</w:t>
            </w:r>
            <w:r w:rsidRPr="00137BAA">
              <w:rPr>
                <w:sz w:val="18"/>
                <w:szCs w:val="18"/>
              </w:rPr>
              <w:t>18</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19</w:t>
            </w:r>
            <w:r w:rsidRPr="00137BAA">
              <w:rPr>
                <w:rFonts w:hint="eastAsia"/>
                <w:sz w:val="18"/>
                <w:szCs w:val="18"/>
              </w:rPr>
              <w:t>条</w:t>
            </w:r>
            <w:r w:rsidRPr="00137BAA">
              <w:rPr>
                <w:sz w:val="18"/>
                <w:szCs w:val="18"/>
              </w:rPr>
              <w:t>2</w:t>
            </w:r>
            <w:r w:rsidRPr="00137BAA">
              <w:rPr>
                <w:rFonts w:hint="eastAsia"/>
                <w:sz w:val="18"/>
                <w:szCs w:val="18"/>
              </w:rPr>
              <w:t>項〜</w:t>
            </w:r>
            <w:r w:rsidRPr="00137BAA">
              <w:rPr>
                <w:sz w:val="18"/>
                <w:szCs w:val="18"/>
              </w:rPr>
              <w:t>4</w:t>
            </w:r>
            <w:r w:rsidRPr="00137BAA">
              <w:rPr>
                <w:rFonts w:hint="eastAsia"/>
                <w:sz w:val="18"/>
                <w:szCs w:val="18"/>
              </w:rPr>
              <w:t>項、第</w:t>
            </w:r>
            <w:r w:rsidRPr="00137BAA">
              <w:rPr>
                <w:sz w:val="18"/>
                <w:szCs w:val="18"/>
              </w:rPr>
              <w:t>20</w:t>
            </w:r>
            <w:r w:rsidRPr="00137BAA">
              <w:rPr>
                <w:rFonts w:hint="eastAsia"/>
                <w:sz w:val="18"/>
                <w:szCs w:val="18"/>
              </w:rPr>
              <w:t>条</w:t>
            </w:r>
            <w:r w:rsidRPr="00137BAA">
              <w:rPr>
                <w:sz w:val="18"/>
                <w:szCs w:val="18"/>
              </w:rPr>
              <w:t>2</w:t>
            </w:r>
            <w:r w:rsidRPr="00137BAA">
              <w:rPr>
                <w:rFonts w:hint="eastAsia"/>
                <w:sz w:val="18"/>
                <w:szCs w:val="18"/>
              </w:rPr>
              <w:t>項）、著作隣接権に対する制限（著作権法第</w:t>
            </w:r>
            <w:r w:rsidRPr="00137BAA">
              <w:rPr>
                <w:sz w:val="18"/>
                <w:szCs w:val="18"/>
              </w:rPr>
              <w:t>102</w:t>
            </w:r>
            <w:r w:rsidRPr="00137BAA">
              <w:rPr>
                <w:rFonts w:hint="eastAsia"/>
                <w:sz w:val="18"/>
                <w:szCs w:val="18"/>
              </w:rPr>
              <w:t>条）その他、著作権法又はその他の適用法に基づいて認められることとなる本作品の利用を禁止しない。</w:t>
            </w:r>
          </w:p>
          <w:p w14:paraId="79E3834D" w14:textId="77777777" w:rsidR="00A06D7F" w:rsidRPr="00137BAA" w:rsidRDefault="00A06D7F" w:rsidP="00137BAA">
            <w:pPr>
              <w:snapToGrid w:val="0"/>
              <w:rPr>
                <w:sz w:val="18"/>
                <w:szCs w:val="18"/>
              </w:rPr>
            </w:pPr>
          </w:p>
          <w:p w14:paraId="28312500"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3</w:t>
            </w:r>
            <w:r w:rsidRPr="00137BAA">
              <w:rPr>
                <w:rFonts w:hint="eastAsia"/>
                <w:b/>
                <w:sz w:val="18"/>
                <w:szCs w:val="18"/>
              </w:rPr>
              <w:t>条　ライセンスの付与</w:t>
            </w:r>
          </w:p>
          <w:p w14:paraId="437FEAA1" w14:textId="77777777" w:rsidR="00A06D7F" w:rsidRPr="00137BAA" w:rsidRDefault="00A06D7F" w:rsidP="00137BAA">
            <w:pPr>
              <w:snapToGrid w:val="0"/>
              <w:rPr>
                <w:sz w:val="18"/>
                <w:szCs w:val="18"/>
              </w:rPr>
            </w:pPr>
            <w:r w:rsidRPr="00137BAA">
              <w:rPr>
                <w:rFonts w:hint="eastAsia"/>
                <w:sz w:val="18"/>
                <w:szCs w:val="18"/>
              </w:rPr>
              <w:t>この利用許諾の条項に従い、許諾者はあなたに、本作品に関し、すべての国で、ロイヤリティ・フリー、非排他的で、（第</w:t>
            </w:r>
            <w:r w:rsidRPr="00137BAA">
              <w:rPr>
                <w:sz w:val="18"/>
                <w:szCs w:val="18"/>
              </w:rPr>
              <w:t>7</w:t>
            </w:r>
            <w:r w:rsidRPr="00137BAA">
              <w:rPr>
                <w:rFonts w:hint="eastAsia"/>
                <w:sz w:val="18"/>
                <w:szCs w:val="18"/>
              </w:rPr>
              <w:t>条</w:t>
            </w:r>
            <w:r w:rsidRPr="00137BAA">
              <w:rPr>
                <w:sz w:val="18"/>
                <w:szCs w:val="18"/>
              </w:rPr>
              <w:t>b</w:t>
            </w:r>
            <w:r w:rsidRPr="00137BAA">
              <w:rPr>
                <w:rFonts w:hint="eastAsia"/>
                <w:sz w:val="18"/>
                <w:szCs w:val="18"/>
              </w:rPr>
              <w:t>に定める期間）継続的な以下のライセンスを付与する。ただし、あなたが以前に本作品に関するこの利用許諾の条項に違反したことがないか、あるいは、以前にこの利用許諾の条項に違反したがこの利用許諾に基づく権利を行使するために許諾者から明示的な許可を得ている場合に限る。</w:t>
            </w:r>
          </w:p>
          <w:p w14:paraId="1D5903D3" w14:textId="77777777" w:rsidR="00A06D7F" w:rsidRPr="00137BAA" w:rsidRDefault="00A06D7F" w:rsidP="00137BAA">
            <w:pPr>
              <w:snapToGrid w:val="0"/>
              <w:rPr>
                <w:sz w:val="18"/>
                <w:szCs w:val="18"/>
              </w:rPr>
            </w:pPr>
          </w:p>
          <w:p w14:paraId="7AF475A3"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本作品に含まれる著作物（以下「本著作物」という。）を複製すること（編集著作物等に組み込み複製することを含む。以下、同じ。）、</w:t>
            </w:r>
          </w:p>
          <w:p w14:paraId="0F51F31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本著作物を翻案して二次的著作物を創作し、複製すること、</w:t>
            </w:r>
          </w:p>
          <w:p w14:paraId="55E68899"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本著作物又はその二次的著作物の複製物を頒布すること（譲渡または貸与により公衆に提供することを含む。以下同じ。）、上演すること、演奏すること、上映すること、公衆送信を行うこと（送</w:t>
            </w:r>
            <w:r w:rsidRPr="00137BAA">
              <w:rPr>
                <w:rFonts w:hint="eastAsia"/>
                <w:sz w:val="18"/>
                <w:szCs w:val="18"/>
              </w:rPr>
              <w:lastRenderedPageBreak/>
              <w:t>信可能化を含む。以下、同じ。）、公に口述すること、公に展示すること、</w:t>
            </w:r>
          </w:p>
          <w:p w14:paraId="081342FB"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本作品に含まれる実演を、録音・録画すること（録音･録画物を増製することを含む）、録音･録画物により頒布すること、公衆送信を行うこと、</w:t>
            </w:r>
          </w:p>
          <w:p w14:paraId="65FD5226"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本作品に含まれるレコードを、複製すること、頒布すること、公衆送信を行うこと、</w:t>
            </w:r>
          </w:p>
          <w:p w14:paraId="42457A22"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放送に係る音又は影像を、複製すること、その放送を受信して再放送すること又は有線放送すること、その放送又はこれを受信して行う有線放送を受信して送信可能化すること、そのテレビジョン放送又はこれを受信して行う有線放送を受信して、影像を拡大する特別の装置を用いて公に伝達すること、</w:t>
            </w:r>
          </w:p>
          <w:p w14:paraId="7E6B4DA1" w14:textId="77777777" w:rsidR="00A06D7F" w:rsidRPr="00137BAA" w:rsidRDefault="00A06D7F" w:rsidP="008F531C">
            <w:pPr>
              <w:pStyle w:val="ab"/>
              <w:numPr>
                <w:ilvl w:val="0"/>
                <w:numId w:val="47"/>
              </w:numPr>
              <w:snapToGrid w:val="0"/>
              <w:ind w:leftChars="0"/>
              <w:rPr>
                <w:sz w:val="18"/>
                <w:szCs w:val="18"/>
              </w:rPr>
            </w:pPr>
            <w:r w:rsidRPr="00137BAA">
              <w:rPr>
                <w:rFonts w:hint="eastAsia"/>
                <w:sz w:val="18"/>
                <w:szCs w:val="18"/>
              </w:rPr>
              <w:t>本作品に含まれる、有線放送に係る音又は影像を、複製すること、その有線放送を受信して放送し、又は再有線放送すること、その有線放送を受信して送信可能化すること、その有線テレビジョン放送を受信して、影像を拡大する特別の装置を用いて公に伝達すること、</w:t>
            </w:r>
          </w:p>
          <w:p w14:paraId="758E0D2D" w14:textId="77777777" w:rsidR="00A06D7F" w:rsidRPr="00137BAA" w:rsidRDefault="00A06D7F" w:rsidP="00137BAA">
            <w:pPr>
              <w:snapToGrid w:val="0"/>
              <w:rPr>
                <w:sz w:val="18"/>
                <w:szCs w:val="18"/>
              </w:rPr>
            </w:pPr>
            <w:r w:rsidRPr="00137BAA">
              <w:rPr>
                <w:rFonts w:hint="eastAsia"/>
                <w:sz w:val="18"/>
                <w:szCs w:val="18"/>
              </w:rPr>
              <w:t>上記に定められた本作品又はその二次的著作物の利用は、現在及び将来のすべての媒体・形式で行うことができる。あなたは、他の媒体及び形式で本作品又はその二次的著作物を利用するのに技術的に必要な変更を行うことができる。許諾者は本作品又はその二次的著作物に関して、この利用許諾に従った利用については自己が有する著作者人格権及び実演家人格権を行使しない。許諾者によって明示的に付与されない全ての権利は、留保される。</w:t>
            </w:r>
          </w:p>
          <w:p w14:paraId="659C6291" w14:textId="77777777" w:rsidR="00A06D7F" w:rsidRPr="00137BAA" w:rsidRDefault="00A06D7F" w:rsidP="00137BAA">
            <w:pPr>
              <w:snapToGrid w:val="0"/>
              <w:rPr>
                <w:sz w:val="18"/>
                <w:szCs w:val="18"/>
              </w:rPr>
            </w:pPr>
          </w:p>
          <w:p w14:paraId="3B7E522E"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4</w:t>
            </w:r>
            <w:r w:rsidRPr="00137BAA">
              <w:rPr>
                <w:rFonts w:hint="eastAsia"/>
                <w:b/>
                <w:sz w:val="18"/>
                <w:szCs w:val="18"/>
              </w:rPr>
              <w:t>条　受領者へのライセンス提供</w:t>
            </w:r>
          </w:p>
          <w:p w14:paraId="07A76A79" w14:textId="77777777" w:rsidR="00A06D7F" w:rsidRPr="00137BAA" w:rsidRDefault="00A06D7F" w:rsidP="00137BAA">
            <w:pPr>
              <w:snapToGrid w:val="0"/>
              <w:rPr>
                <w:sz w:val="18"/>
                <w:szCs w:val="18"/>
              </w:rPr>
            </w:pPr>
            <w:r w:rsidRPr="00137BAA">
              <w:rPr>
                <w:rFonts w:hint="eastAsia"/>
                <w:sz w:val="18"/>
                <w:szCs w:val="18"/>
              </w:rPr>
              <w:t>あなたが本作品をこの利用許諾に基づいて利用する度毎に、許諾者は本作品又は本作品の二次的著作物の受領者に対して、直接、この利用許諾の下であなたに許可された利用許諾と同じ条件の本作品のライセンスを提供する。</w:t>
            </w:r>
          </w:p>
          <w:p w14:paraId="3CAC64C5" w14:textId="77777777" w:rsidR="00A06D7F" w:rsidRPr="00137BAA" w:rsidRDefault="00A06D7F" w:rsidP="00137BAA">
            <w:pPr>
              <w:snapToGrid w:val="0"/>
              <w:rPr>
                <w:sz w:val="18"/>
                <w:szCs w:val="18"/>
              </w:rPr>
            </w:pPr>
          </w:p>
          <w:p w14:paraId="3CA2B7FA"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5</w:t>
            </w:r>
            <w:r w:rsidRPr="00137BAA">
              <w:rPr>
                <w:rFonts w:hint="eastAsia"/>
                <w:b/>
                <w:sz w:val="18"/>
                <w:szCs w:val="18"/>
              </w:rPr>
              <w:t>条　制限</w:t>
            </w:r>
          </w:p>
          <w:p w14:paraId="39666CDC" w14:textId="77777777" w:rsidR="00A06D7F" w:rsidRPr="00137BAA" w:rsidRDefault="00A06D7F" w:rsidP="00137BAA">
            <w:pPr>
              <w:snapToGrid w:val="0"/>
              <w:rPr>
                <w:sz w:val="18"/>
                <w:szCs w:val="18"/>
              </w:rPr>
            </w:pPr>
            <w:r w:rsidRPr="00137BAA">
              <w:rPr>
                <w:rFonts w:hint="eastAsia"/>
                <w:sz w:val="18"/>
                <w:szCs w:val="18"/>
              </w:rPr>
              <w:t>上記第</w:t>
            </w:r>
            <w:r w:rsidRPr="00137BAA">
              <w:rPr>
                <w:sz w:val="18"/>
                <w:szCs w:val="18"/>
              </w:rPr>
              <w:t>3</w:t>
            </w:r>
            <w:r w:rsidRPr="00137BAA">
              <w:rPr>
                <w:rFonts w:hint="eastAsia"/>
                <w:sz w:val="18"/>
                <w:szCs w:val="18"/>
              </w:rPr>
              <w:t>条及び第</w:t>
            </w:r>
            <w:r w:rsidRPr="00137BAA">
              <w:rPr>
                <w:sz w:val="18"/>
                <w:szCs w:val="18"/>
              </w:rPr>
              <w:t>4</w:t>
            </w:r>
            <w:r w:rsidRPr="00137BAA">
              <w:rPr>
                <w:rFonts w:hint="eastAsia"/>
                <w:sz w:val="18"/>
                <w:szCs w:val="18"/>
              </w:rPr>
              <w:t>条により付与されたライセンスは、以下の制限に明示的に従い、制約される。</w:t>
            </w:r>
          </w:p>
          <w:p w14:paraId="296B1900" w14:textId="77777777" w:rsidR="00A06D7F" w:rsidRPr="00137BAA" w:rsidRDefault="00A06D7F" w:rsidP="00137BAA">
            <w:pPr>
              <w:snapToGrid w:val="0"/>
              <w:rPr>
                <w:sz w:val="18"/>
                <w:szCs w:val="18"/>
              </w:rPr>
            </w:pPr>
          </w:p>
          <w:p w14:paraId="0CAAF01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あなたは、この利用許諾の条項に基づいてのみ、本作品を利用することができる。</w:t>
            </w:r>
          </w:p>
          <w:p w14:paraId="14CA5D9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あなたは、本作品を利用するときは、この利用許諾の写し又は</w:t>
            </w:r>
            <w:r w:rsidRPr="00137BAA">
              <w:rPr>
                <w:sz w:val="18"/>
                <w:szCs w:val="18"/>
              </w:rPr>
              <w:t>URI</w:t>
            </w:r>
            <w:r w:rsidRPr="00137BAA">
              <w:rPr>
                <w:rFonts w:hint="eastAsia"/>
                <w:sz w:val="18"/>
                <w:szCs w:val="18"/>
              </w:rPr>
              <w:t>（</w:t>
            </w:r>
            <w:r w:rsidRPr="00137BAA">
              <w:rPr>
                <w:sz w:val="18"/>
                <w:szCs w:val="18"/>
              </w:rPr>
              <w:t>Uniform Resource Identifier</w:t>
            </w:r>
            <w:r w:rsidRPr="00137BAA">
              <w:rPr>
                <w:rFonts w:hint="eastAsia"/>
                <w:sz w:val="18"/>
                <w:szCs w:val="18"/>
              </w:rPr>
              <w:t>）を本作品の複製物に添付又は表示しなければならない。</w:t>
            </w:r>
          </w:p>
          <w:p w14:paraId="3274D6D3"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あなたは、この利用許諾条項及びこの利用許諾によって付与される利用許諾受領者の権利の行使を変更又は制限するような、本作品又はその二次的著作物に係る条件を提案したり課したりしてはならない。</w:t>
            </w:r>
          </w:p>
          <w:p w14:paraId="4762313F"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あなたは、本作品を再利用許諾することができない。</w:t>
            </w:r>
          </w:p>
          <w:p w14:paraId="1D081A80"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あなたは、本作品又はその二次的著作物の利用にあたって、この利用許諾及びその免責条項に関する注意書きの内容を変更せず、見やすい態様でそのまま掲載しなければならない。</w:t>
            </w:r>
          </w:p>
          <w:p w14:paraId="5AED6775"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あなたは、この利用許諾条項と矛盾する方法で本著作物へのアクセス又は使用をコントロールするような技術的保護手段を用いて、本作品又はその二次的著作物を利用してはならない。</w:t>
            </w:r>
          </w:p>
          <w:p w14:paraId="60A6CDDE"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本条の制限は、本作品又はその二次的著作物が編集著作物等に組み込まれた場合にも、その組み込まれた作品に関しては適用される。しかし、本作品又はその二次的著作物が組み込まれた編集著作物等そのものは、この利用許諾の条項に従う必要はない。</w:t>
            </w:r>
          </w:p>
          <w:p w14:paraId="7A3499BB"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あなたは、本作品、その二次的著作物又は本作品を組み込んだ編集著作物等を利用する場合には、（</w:t>
            </w:r>
            <w:r w:rsidRPr="00137BAA">
              <w:rPr>
                <w:sz w:val="18"/>
                <w:szCs w:val="18"/>
              </w:rPr>
              <w:t>1</w:t>
            </w:r>
            <w:r w:rsidRPr="00137BAA">
              <w:rPr>
                <w:rFonts w:hint="eastAsia"/>
                <w:sz w:val="18"/>
                <w:szCs w:val="18"/>
              </w:rPr>
              <w:t>）本作品に係るすべての著作権表示をそのままにしておかなければならず、（</w:t>
            </w:r>
            <w:r w:rsidRPr="00137BAA">
              <w:rPr>
                <w:sz w:val="18"/>
                <w:szCs w:val="18"/>
              </w:rPr>
              <w:t>2</w:t>
            </w:r>
            <w:r w:rsidRPr="00137BAA">
              <w:rPr>
                <w:rFonts w:hint="eastAsia"/>
                <w:sz w:val="18"/>
                <w:szCs w:val="18"/>
              </w:rPr>
              <w:t>）原著作者及び実演家のクレジットを、合理的な方式で、（もし示されていれば原著作者及び実演家の名前又は変名を伝えることにより、）表示しなければならず、（</w:t>
            </w:r>
            <w:r w:rsidRPr="00137BAA">
              <w:rPr>
                <w:sz w:val="18"/>
                <w:szCs w:val="18"/>
              </w:rPr>
              <w:t>3</w:t>
            </w:r>
            <w:r w:rsidRPr="00137BAA">
              <w:rPr>
                <w:rFonts w:hint="eastAsia"/>
                <w:sz w:val="18"/>
                <w:szCs w:val="18"/>
              </w:rPr>
              <w:t>）本作品のタイトルが示されている場合には、そのタイトルを表示しなければならず、（</w:t>
            </w:r>
            <w:r w:rsidRPr="00137BAA">
              <w:rPr>
                <w:sz w:val="18"/>
                <w:szCs w:val="18"/>
              </w:rPr>
              <w:t>4</w:t>
            </w:r>
            <w:r w:rsidRPr="00137BAA">
              <w:rPr>
                <w:rFonts w:hint="eastAsia"/>
                <w:sz w:val="18"/>
                <w:szCs w:val="18"/>
              </w:rPr>
              <w:t>）許諾者が本作品に添付するよう指定した</w:t>
            </w:r>
            <w:r w:rsidRPr="00137BAA">
              <w:rPr>
                <w:sz w:val="18"/>
                <w:szCs w:val="18"/>
              </w:rPr>
              <w:t>URI</w:t>
            </w:r>
            <w:r w:rsidRPr="00137BAA">
              <w:rPr>
                <w:rFonts w:hint="eastAsia"/>
                <w:sz w:val="18"/>
                <w:szCs w:val="18"/>
              </w:rPr>
              <w:t>があれば、合理的に実行可能な範囲で、その</w:t>
            </w:r>
            <w:r w:rsidRPr="00137BAA">
              <w:rPr>
                <w:sz w:val="18"/>
                <w:szCs w:val="18"/>
              </w:rPr>
              <w:t>URI</w:t>
            </w:r>
            <w:r w:rsidRPr="00137BAA">
              <w:rPr>
                <w:rFonts w:hint="eastAsia"/>
                <w:sz w:val="18"/>
                <w:szCs w:val="18"/>
              </w:rPr>
              <w:t>を表示しなければならず（ただし、その</w:t>
            </w:r>
            <w:r w:rsidRPr="00137BAA">
              <w:rPr>
                <w:sz w:val="18"/>
                <w:szCs w:val="18"/>
              </w:rPr>
              <w:t>URI</w:t>
            </w:r>
            <w:r w:rsidRPr="00137BAA">
              <w:rPr>
                <w:rFonts w:hint="eastAsia"/>
                <w:sz w:val="18"/>
                <w:szCs w:val="18"/>
              </w:rPr>
              <w:t>が本作品の著作権表示またはライセンス情報を参照するものでないときはこの限りでない。）（</w:t>
            </w:r>
            <w:r w:rsidRPr="00137BAA">
              <w:rPr>
                <w:sz w:val="18"/>
                <w:szCs w:val="18"/>
              </w:rPr>
              <w:t>5</w:t>
            </w:r>
            <w:r w:rsidRPr="00137BAA">
              <w:rPr>
                <w:rFonts w:hint="eastAsia"/>
                <w:sz w:val="18"/>
                <w:szCs w:val="18"/>
              </w:rPr>
              <w:t xml:space="preserve">）二次的著作物の場合には、当該二次的著作物中の原著作物の利用を示すクレジットを表示しなければならない。これらのクレジットは、合理的であればどんな方法でも行うことができる。しかしながら、二次的著作物又は編集著作物等の場合には、少なくとも他の同様の著作者のクレジットが表示される箇所で当該クレジットを表示し、少なくとも他の同様の著作者のクレジットと同程度に目立つ方法であることを要する。　</w:t>
            </w:r>
          </w:p>
          <w:p w14:paraId="4EFAA434" w14:textId="77777777" w:rsidR="00A06D7F" w:rsidRPr="00137BAA" w:rsidRDefault="00A06D7F" w:rsidP="008F531C">
            <w:pPr>
              <w:pStyle w:val="ab"/>
              <w:numPr>
                <w:ilvl w:val="0"/>
                <w:numId w:val="48"/>
              </w:numPr>
              <w:snapToGrid w:val="0"/>
              <w:ind w:leftChars="0"/>
              <w:rPr>
                <w:sz w:val="18"/>
                <w:szCs w:val="18"/>
              </w:rPr>
            </w:pPr>
            <w:r w:rsidRPr="00137BAA">
              <w:rPr>
                <w:rFonts w:hint="eastAsia"/>
                <w:sz w:val="18"/>
                <w:szCs w:val="18"/>
              </w:rPr>
              <w:t>もし、あなたが、本作品の二次的著作物、又は本作品もしくはその二次的著作物を組み込んだ編集著作物等を創作した場合、あなたは、許諾者からの通知があれば、実行可能な範囲で、要求に応じて、二次的著作物又は編集著作物等から、許諾者又は原著作者への言及をすべて除去しなければならない。</w:t>
            </w:r>
          </w:p>
          <w:p w14:paraId="1CFAD3BF" w14:textId="77777777" w:rsidR="00A06D7F" w:rsidRDefault="00A06D7F" w:rsidP="00137BAA">
            <w:pPr>
              <w:snapToGrid w:val="0"/>
              <w:rPr>
                <w:sz w:val="18"/>
                <w:szCs w:val="18"/>
              </w:rPr>
            </w:pPr>
          </w:p>
          <w:p w14:paraId="007A2FBE" w14:textId="77777777" w:rsidR="00A06D7F" w:rsidRPr="00137BAA" w:rsidRDefault="00A06D7F" w:rsidP="00137BAA">
            <w:pPr>
              <w:snapToGrid w:val="0"/>
              <w:rPr>
                <w:b/>
                <w:sz w:val="18"/>
                <w:szCs w:val="18"/>
              </w:rPr>
            </w:pPr>
            <w:r w:rsidRPr="00137BAA">
              <w:rPr>
                <w:rFonts w:hint="eastAsia"/>
                <w:b/>
                <w:sz w:val="18"/>
                <w:szCs w:val="18"/>
              </w:rPr>
              <w:lastRenderedPageBreak/>
              <w:t>第</w:t>
            </w:r>
            <w:r w:rsidRPr="00137BAA">
              <w:rPr>
                <w:b/>
                <w:sz w:val="18"/>
                <w:szCs w:val="18"/>
              </w:rPr>
              <w:t>6</w:t>
            </w:r>
            <w:r w:rsidRPr="00137BAA">
              <w:rPr>
                <w:rFonts w:hint="eastAsia"/>
                <w:b/>
                <w:sz w:val="18"/>
                <w:szCs w:val="18"/>
              </w:rPr>
              <w:t>条　責任制限</w:t>
            </w:r>
          </w:p>
          <w:p w14:paraId="3B3083D2" w14:textId="77777777" w:rsidR="00A06D7F" w:rsidRPr="00137BAA" w:rsidRDefault="00A06D7F" w:rsidP="00137BAA">
            <w:pPr>
              <w:snapToGrid w:val="0"/>
              <w:rPr>
                <w:sz w:val="18"/>
                <w:szCs w:val="18"/>
              </w:rPr>
            </w:pPr>
            <w:r w:rsidRPr="00137BAA">
              <w:rPr>
                <w:rFonts w:hint="eastAsia"/>
                <w:sz w:val="18"/>
                <w:szCs w:val="18"/>
              </w:rPr>
              <w:t>この利用許諾の両当事者が書面にて別途合意しない限り、許諾者は本作品を現状のまま提供するものとし、明示・黙示を問わず、本作品に関していかなる保証（特定の利用目的への適合性、第三者の権利の非侵害、欠陥の不存在を含むが、これに限られない。）もしない。</w:t>
            </w:r>
          </w:p>
          <w:p w14:paraId="4F3DE262" w14:textId="77777777" w:rsidR="00A06D7F" w:rsidRPr="00137BAA" w:rsidRDefault="00A06D7F" w:rsidP="00137BAA">
            <w:pPr>
              <w:snapToGrid w:val="0"/>
              <w:rPr>
                <w:sz w:val="18"/>
                <w:szCs w:val="18"/>
              </w:rPr>
            </w:pPr>
          </w:p>
          <w:p w14:paraId="1422B44D" w14:textId="77777777" w:rsidR="00A06D7F" w:rsidRPr="00137BAA" w:rsidRDefault="00A06D7F" w:rsidP="00137BAA">
            <w:pPr>
              <w:snapToGrid w:val="0"/>
              <w:rPr>
                <w:sz w:val="18"/>
                <w:szCs w:val="18"/>
              </w:rPr>
            </w:pPr>
            <w:r w:rsidRPr="00137BAA">
              <w:rPr>
                <w:rFonts w:hint="eastAsia"/>
                <w:sz w:val="18"/>
                <w:szCs w:val="18"/>
              </w:rPr>
              <w:t>この利用許諾又はこの利用許諾に基づく本作品の利用から発生する、いかなる損害（許諾者が、本作品にかかる著作権、著作隣接権、著作者人格権、実演家人格権、商標権、パブリシティ権、不正競争防止法その他関連法規上保護される利益を有する者からの許諾を得ることなく本作品の利用許諾を行ったことにより発生する損害、プライバシー侵害又は名誉毀損から発生する損害等の通常損害、及び特別損害を含むが、これに限らない。）についても、許諾者に故意又は重大な過失がある場合を除き、許諾者がそのような損害発生の可能性を知らされたか否かを問わず、許諾者は、あなたに対し、これを賠償する責任を負わない。</w:t>
            </w:r>
          </w:p>
          <w:p w14:paraId="126BBAA1" w14:textId="77777777" w:rsidR="00A06D7F" w:rsidRPr="00137BAA" w:rsidRDefault="00A06D7F" w:rsidP="00137BAA">
            <w:pPr>
              <w:snapToGrid w:val="0"/>
              <w:rPr>
                <w:sz w:val="18"/>
                <w:szCs w:val="18"/>
              </w:rPr>
            </w:pPr>
          </w:p>
          <w:p w14:paraId="49E35EF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7</w:t>
            </w:r>
            <w:r w:rsidRPr="00137BAA">
              <w:rPr>
                <w:rFonts w:hint="eastAsia"/>
                <w:b/>
                <w:sz w:val="18"/>
                <w:szCs w:val="18"/>
              </w:rPr>
              <w:t>条　終了</w:t>
            </w:r>
          </w:p>
          <w:p w14:paraId="125B7EFB"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この利用許諾は、あなたがこの利用許諾の条項に違反すると自動的に終了する。しかし、本作品、その二次的著作物又は編集著作物等をあなたからこの利用許諾に基づき受領した第三者に対しては、その受領者がこの利用許諾を遵守している限り、この利用許諾は終了しない。第</w:t>
            </w:r>
            <w:r w:rsidRPr="00137BAA">
              <w:rPr>
                <w:sz w:val="18"/>
                <w:szCs w:val="18"/>
              </w:rPr>
              <w:t>1</w:t>
            </w:r>
            <w:r w:rsidRPr="00137BAA">
              <w:rPr>
                <w:rFonts w:hint="eastAsia"/>
                <w:sz w:val="18"/>
                <w:szCs w:val="18"/>
              </w:rPr>
              <w:t>条、第</w:t>
            </w:r>
            <w:r w:rsidRPr="00137BAA">
              <w:rPr>
                <w:sz w:val="18"/>
                <w:szCs w:val="18"/>
              </w:rPr>
              <w:t>2</w:t>
            </w:r>
            <w:r w:rsidRPr="00137BAA">
              <w:rPr>
                <w:rFonts w:hint="eastAsia"/>
                <w:sz w:val="18"/>
                <w:szCs w:val="18"/>
              </w:rPr>
              <w:t>条、第</w:t>
            </w:r>
            <w:r w:rsidRPr="00137BAA">
              <w:rPr>
                <w:sz w:val="18"/>
                <w:szCs w:val="18"/>
              </w:rPr>
              <w:t>4</w:t>
            </w:r>
            <w:r w:rsidRPr="00137BAA">
              <w:rPr>
                <w:rFonts w:hint="eastAsia"/>
                <w:sz w:val="18"/>
                <w:szCs w:val="18"/>
              </w:rPr>
              <w:t>条から第</w:t>
            </w:r>
            <w:r w:rsidRPr="00137BAA">
              <w:rPr>
                <w:sz w:val="18"/>
                <w:szCs w:val="18"/>
              </w:rPr>
              <w:t>9</w:t>
            </w:r>
            <w:r w:rsidRPr="00137BAA">
              <w:rPr>
                <w:rFonts w:hint="eastAsia"/>
                <w:sz w:val="18"/>
                <w:szCs w:val="18"/>
              </w:rPr>
              <w:t>条は、この利用許諾が終了してもなお有効に存続する。</w:t>
            </w:r>
          </w:p>
          <w:p w14:paraId="5B230E91"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上記</w:t>
            </w:r>
            <w:r w:rsidRPr="00137BAA">
              <w:rPr>
                <w:sz w:val="18"/>
                <w:szCs w:val="18"/>
              </w:rPr>
              <w:t>a</w:t>
            </w:r>
            <w:r w:rsidRPr="00137BAA">
              <w:rPr>
                <w:rFonts w:hint="eastAsia"/>
                <w:sz w:val="18"/>
                <w:szCs w:val="18"/>
              </w:rPr>
              <w:t>に定める場合を除き、この利用許諾に基づくライセンスは、本作品に含まれる著作権法上の権利が存続するかぎり継続する。</w:t>
            </w:r>
          </w:p>
          <w:p w14:paraId="6AF2B108" w14:textId="77777777" w:rsidR="00A06D7F" w:rsidRPr="00137BAA" w:rsidRDefault="00A06D7F" w:rsidP="008F531C">
            <w:pPr>
              <w:pStyle w:val="ab"/>
              <w:numPr>
                <w:ilvl w:val="0"/>
                <w:numId w:val="49"/>
              </w:numPr>
              <w:snapToGrid w:val="0"/>
              <w:ind w:leftChars="0"/>
              <w:rPr>
                <w:sz w:val="18"/>
                <w:szCs w:val="18"/>
              </w:rPr>
            </w:pPr>
            <w:r w:rsidRPr="00137BAA">
              <w:rPr>
                <w:rFonts w:hint="eastAsia"/>
                <w:sz w:val="18"/>
                <w:szCs w:val="18"/>
              </w:rPr>
              <w:t>許諾者は、上記</w:t>
            </w:r>
            <w:r w:rsidRPr="00137BAA">
              <w:rPr>
                <w:sz w:val="18"/>
                <w:szCs w:val="18"/>
              </w:rPr>
              <w:t>a</w:t>
            </w:r>
            <w:r w:rsidRPr="00137BAA">
              <w:rPr>
                <w:rFonts w:hint="eastAsia"/>
                <w:sz w:val="18"/>
                <w:szCs w:val="18"/>
              </w:rPr>
              <w:t>および</w:t>
            </w:r>
            <w:r w:rsidRPr="00137BAA">
              <w:rPr>
                <w:sz w:val="18"/>
                <w:szCs w:val="18"/>
              </w:rPr>
              <w:t>b</w:t>
            </w:r>
            <w:r w:rsidRPr="00137BAA">
              <w:rPr>
                <w:rFonts w:hint="eastAsia"/>
                <w:sz w:val="18"/>
                <w:szCs w:val="18"/>
              </w:rPr>
              <w:t>に関わらず、いつでも、本作品をこの利用許諾に基づいて頒布することを将来に向かって中止することができる。ただし、許諾者がこの利用許諾に基づく頒布を将来に向かって中止した場合でも、この利用許諾に基づいてすでに本作品を受領した利用者に対しては、この利用許諾に基づいて過去及び将来に与えられるいかなるライセンスも終了することはない。また、上記によって終了しない限り、この利用許諾は、全面的に有効なものとして継続する。</w:t>
            </w:r>
          </w:p>
          <w:p w14:paraId="77F20BC2" w14:textId="77777777" w:rsidR="00A06D7F" w:rsidRDefault="00A06D7F" w:rsidP="00137BAA">
            <w:pPr>
              <w:snapToGrid w:val="0"/>
              <w:rPr>
                <w:sz w:val="18"/>
                <w:szCs w:val="18"/>
              </w:rPr>
            </w:pPr>
          </w:p>
          <w:p w14:paraId="7B7E705F"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8</w:t>
            </w:r>
            <w:r w:rsidRPr="00137BAA">
              <w:rPr>
                <w:rFonts w:hint="eastAsia"/>
                <w:b/>
                <w:sz w:val="18"/>
                <w:szCs w:val="18"/>
              </w:rPr>
              <w:t>条　その他</w:t>
            </w:r>
          </w:p>
          <w:p w14:paraId="5BDFD1C3"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この利用許諾のいずれかの規定が、適用法の下で無効及び／又は執行不能の場合であっても、この利用許諾の他の条項の有効性及び執行可能性には影響しない。</w:t>
            </w:r>
          </w:p>
          <w:p w14:paraId="347F1B54"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この利用許諾の条項の全部又は一部の放棄又はその違反に関する承諾は、これが書面にされ、当該放棄又は承諾に責任を負う当事者による署名又は記名押印がなされない限り、行うことができない。</w:t>
            </w:r>
          </w:p>
          <w:p w14:paraId="0B48382A"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この利用許諾は、当事者が本作品に関して行った最終かつ唯一の合意の内容である。この利用許諾は、許諾者とあなたとの相互の書面による合意なく修正されない。</w:t>
            </w:r>
          </w:p>
          <w:p w14:paraId="6C9F6425" w14:textId="77777777" w:rsidR="00A06D7F" w:rsidRPr="00137BAA" w:rsidRDefault="00A06D7F" w:rsidP="008F531C">
            <w:pPr>
              <w:pStyle w:val="ab"/>
              <w:numPr>
                <w:ilvl w:val="0"/>
                <w:numId w:val="50"/>
              </w:numPr>
              <w:snapToGrid w:val="0"/>
              <w:ind w:leftChars="0"/>
              <w:rPr>
                <w:sz w:val="18"/>
                <w:szCs w:val="18"/>
              </w:rPr>
            </w:pPr>
            <w:r w:rsidRPr="00137BAA">
              <w:rPr>
                <w:rFonts w:hint="eastAsia"/>
                <w:sz w:val="18"/>
                <w:szCs w:val="18"/>
              </w:rPr>
              <w:t>この利用許諾は日本語により提供される。この利用許諾の英語その他の言語への翻訳は参照のためのものに過ぎず、この利用許諾の日本語版と翻訳との間に何らかの齟齬がある場合には日本語版が優先する。</w:t>
            </w:r>
          </w:p>
          <w:p w14:paraId="508CC31F" w14:textId="77777777" w:rsidR="00A06D7F" w:rsidRPr="00137BAA" w:rsidRDefault="00A06D7F" w:rsidP="00137BAA">
            <w:pPr>
              <w:snapToGrid w:val="0"/>
              <w:rPr>
                <w:sz w:val="18"/>
                <w:szCs w:val="18"/>
              </w:rPr>
            </w:pPr>
          </w:p>
          <w:p w14:paraId="39D1C4D2" w14:textId="77777777" w:rsidR="00A06D7F" w:rsidRPr="00137BAA" w:rsidRDefault="00A06D7F" w:rsidP="00137BAA">
            <w:pPr>
              <w:snapToGrid w:val="0"/>
              <w:rPr>
                <w:b/>
                <w:sz w:val="18"/>
                <w:szCs w:val="18"/>
              </w:rPr>
            </w:pPr>
            <w:r w:rsidRPr="00137BAA">
              <w:rPr>
                <w:rFonts w:hint="eastAsia"/>
                <w:b/>
                <w:sz w:val="18"/>
                <w:szCs w:val="18"/>
              </w:rPr>
              <w:t>第</w:t>
            </w:r>
            <w:r w:rsidRPr="00137BAA">
              <w:rPr>
                <w:b/>
                <w:sz w:val="18"/>
                <w:szCs w:val="18"/>
              </w:rPr>
              <w:t>9</w:t>
            </w:r>
            <w:r w:rsidRPr="00137BAA">
              <w:rPr>
                <w:rFonts w:hint="eastAsia"/>
                <w:b/>
                <w:sz w:val="18"/>
                <w:szCs w:val="18"/>
              </w:rPr>
              <w:t>条　準拠法</w:t>
            </w:r>
          </w:p>
          <w:p w14:paraId="0E35805D" w14:textId="0C5FC171" w:rsidR="00A06D7F" w:rsidRPr="00137BAA" w:rsidRDefault="00A06D7F" w:rsidP="00137BAA">
            <w:pPr>
              <w:snapToGrid w:val="0"/>
              <w:rPr>
                <w:sz w:val="18"/>
                <w:szCs w:val="18"/>
              </w:rPr>
            </w:pPr>
            <w:r w:rsidRPr="00137BAA">
              <w:rPr>
                <w:rFonts w:hint="eastAsia"/>
                <w:sz w:val="18"/>
                <w:szCs w:val="18"/>
              </w:rPr>
              <w:t>この利用許諾は、日本法に基づき解釈される。</w:t>
            </w:r>
          </w:p>
          <w:p w14:paraId="43266982" w14:textId="77777777" w:rsidR="00A06D7F" w:rsidRPr="00137BAA" w:rsidRDefault="00A06D7F" w:rsidP="00137BAA">
            <w:pPr>
              <w:snapToGrid w:val="0"/>
              <w:rPr>
                <w:sz w:val="18"/>
                <w:szCs w:val="18"/>
              </w:rPr>
            </w:pPr>
          </w:p>
          <w:tbl>
            <w:tblPr>
              <w:tblStyle w:val="af8"/>
              <w:tblW w:w="0" w:type="auto"/>
              <w:tblLook w:val="04A0" w:firstRow="1" w:lastRow="0" w:firstColumn="1" w:lastColumn="0" w:noHBand="0" w:noVBand="1"/>
            </w:tblPr>
            <w:tblGrid>
              <w:gridCol w:w="8097"/>
            </w:tblGrid>
            <w:tr w:rsidR="00A06D7F" w:rsidRPr="00A06D7F" w14:paraId="5883369F" w14:textId="77777777" w:rsidTr="00A06D7F">
              <w:tc>
                <w:tcPr>
                  <w:tcW w:w="8097" w:type="dxa"/>
                </w:tcPr>
                <w:p w14:paraId="5A06F8CA" w14:textId="5312B628" w:rsidR="00A06D7F" w:rsidRPr="00137BAA" w:rsidRDefault="00A06D7F" w:rsidP="00137BAA">
                  <w:pPr>
                    <w:snapToGrid w:val="0"/>
                    <w:rPr>
                      <w:sz w:val="18"/>
                      <w:szCs w:val="18"/>
                    </w:rPr>
                  </w:pPr>
                  <w:r w:rsidRPr="00137BAA">
                    <w:rPr>
                      <w:rFonts w:hint="eastAsia"/>
                      <w:sz w:val="18"/>
                      <w:szCs w:val="18"/>
                    </w:rPr>
                    <w:t>本作品がクリエイティブ・コモンズ・ライセンスに基づき利用許諾されたことを公衆に示すという限定された目的の場合を除き、許諾者も被許諾者もクリエイティブ・コモンズの事前の書面による同意なしに「クリエイティブ・コモンズ」の商標若しくは関連商標又はクリエイティブ・コモンズのロゴを使用しないものとします。使用が許可された場合はクリエイティブ・コモンズおよびクリエイティブ･コモンズ･ジャパンのウェブサイト上に公表される、又はその他随時要求に従い利用可能となる、クリエイティブ・コモンズの当該時点における商標使用指針を遵守するものとします。クリエイティブ・コモンズは</w:t>
                  </w:r>
                  <w:r w:rsidRPr="00137BAA">
                    <w:rPr>
                      <w:sz w:val="18"/>
                      <w:szCs w:val="18"/>
                    </w:rPr>
                    <w:t xml:space="preserve"> http://creativecommons.org/</w:t>
                  </w:r>
                  <w:r w:rsidRPr="00137BAA">
                    <w:rPr>
                      <w:rFonts w:hint="eastAsia"/>
                      <w:sz w:val="18"/>
                      <w:szCs w:val="18"/>
                    </w:rPr>
                    <w:t>から、クリエイティブ・コモンズ・ジャパンは</w:t>
                  </w:r>
                  <w:r w:rsidRPr="00137BAA">
                    <w:rPr>
                      <w:sz w:val="18"/>
                      <w:szCs w:val="18"/>
                    </w:rPr>
                    <w:t>http://www.creativecommons.jp/</w:t>
                  </w:r>
                  <w:r w:rsidRPr="00137BAA">
                    <w:rPr>
                      <w:rFonts w:hint="eastAsia"/>
                      <w:sz w:val="18"/>
                      <w:szCs w:val="18"/>
                    </w:rPr>
                    <w:t>から連絡することができます。</w:t>
                  </w:r>
                </w:p>
              </w:tc>
            </w:tr>
          </w:tbl>
          <w:p w14:paraId="7DCDADD9" w14:textId="26FEE163" w:rsidR="00A06D7F" w:rsidRPr="00137BAA" w:rsidRDefault="00A06D7F" w:rsidP="00137BAA">
            <w:pPr>
              <w:snapToGrid w:val="0"/>
              <w:rPr>
                <w:sz w:val="18"/>
                <w:szCs w:val="18"/>
              </w:rPr>
            </w:pPr>
          </w:p>
        </w:tc>
      </w:tr>
    </w:tbl>
    <w:p w14:paraId="236C001B" w14:textId="77777777" w:rsidR="005D790F" w:rsidRDefault="005D790F" w:rsidP="00EE1523">
      <w:pPr>
        <w:ind w:leftChars="100" w:left="210"/>
      </w:pPr>
    </w:p>
    <w:p w14:paraId="53DEBFAC" w14:textId="77777777" w:rsidR="005D790F" w:rsidRDefault="005D790F" w:rsidP="00EE1523">
      <w:pPr>
        <w:ind w:leftChars="100" w:left="210"/>
      </w:pPr>
    </w:p>
    <w:p w14:paraId="47AEB661" w14:textId="77777777" w:rsidR="005D790F" w:rsidRDefault="005D790F" w:rsidP="00EE1523">
      <w:pPr>
        <w:ind w:leftChars="100" w:left="210"/>
      </w:pPr>
    </w:p>
    <w:p w14:paraId="0D44E612" w14:textId="77777777" w:rsidR="009E30E8" w:rsidRDefault="009E30E8">
      <w:pPr>
        <w:widowControl/>
        <w:jc w:val="left"/>
        <w:rPr>
          <w:rFonts w:asciiTheme="majorEastAsia" w:eastAsiaTheme="majorEastAsia" w:hAnsiTheme="majorEastAsia"/>
        </w:rPr>
      </w:pPr>
      <w:r>
        <w:br w:type="page"/>
      </w:r>
    </w:p>
    <w:p w14:paraId="61E003BC" w14:textId="7CE8E277" w:rsidR="00054342" w:rsidRDefault="00054342" w:rsidP="00EE5AAF">
      <w:pPr>
        <w:pStyle w:val="5"/>
      </w:pPr>
      <w:r>
        <w:rPr>
          <w:rFonts w:hint="eastAsia"/>
        </w:rPr>
        <w:lastRenderedPageBreak/>
        <w:t>CC-BY</w:t>
      </w:r>
      <w:r>
        <w:rPr>
          <w:rFonts w:hint="eastAsia"/>
        </w:rPr>
        <w:t>の利用方法</w:t>
      </w:r>
    </w:p>
    <w:p w14:paraId="69FC2E11" w14:textId="560C1217" w:rsidR="00054342" w:rsidRDefault="00054342" w:rsidP="00EE1523">
      <w:pPr>
        <w:ind w:leftChars="100" w:left="210"/>
      </w:pPr>
      <w:r>
        <w:rPr>
          <w:rFonts w:hint="eastAsia"/>
        </w:rPr>
        <w:t>CC-BY</w:t>
      </w:r>
      <w:r>
        <w:rPr>
          <w:rFonts w:hint="eastAsia"/>
        </w:rPr>
        <w:t>の利用方法は</w:t>
      </w:r>
      <w:r w:rsidR="001B2E41">
        <w:rPr>
          <w:rFonts w:hint="eastAsia"/>
        </w:rPr>
        <w:t>、</w:t>
      </w:r>
      <w:r>
        <w:rPr>
          <w:rFonts w:hint="eastAsia"/>
        </w:rPr>
        <w:t>以下の通りである</w:t>
      </w:r>
      <w:r w:rsidR="00075E49">
        <w:rPr>
          <w:rStyle w:val="afe"/>
        </w:rPr>
        <w:footnoteReference w:id="26"/>
      </w:r>
      <w:r w:rsidR="001B2E41">
        <w:rPr>
          <w:rFonts w:hint="eastAsia"/>
        </w:rPr>
        <w:t>。</w:t>
      </w:r>
    </w:p>
    <w:p w14:paraId="0A803C2A" w14:textId="77777777" w:rsidR="00054342" w:rsidRDefault="00054342" w:rsidP="00EE1523">
      <w:pPr>
        <w:ind w:leftChars="100" w:left="210"/>
      </w:pPr>
    </w:p>
    <w:p w14:paraId="7490BFA4" w14:textId="09DC2D28" w:rsidR="00054342" w:rsidRDefault="00054342" w:rsidP="0099447A">
      <w:pPr>
        <w:pStyle w:val="ab"/>
        <w:numPr>
          <w:ilvl w:val="0"/>
          <w:numId w:val="4"/>
        </w:numPr>
        <w:ind w:leftChars="0"/>
      </w:pPr>
      <w:r w:rsidRPr="00054342">
        <w:rPr>
          <w:rFonts w:hint="eastAsia"/>
        </w:rPr>
        <w:t>CC</w:t>
      </w:r>
      <w:r w:rsidRPr="00054342">
        <w:rPr>
          <w:rFonts w:hint="eastAsia"/>
        </w:rPr>
        <w:t>の</w:t>
      </w:r>
      <w:r w:rsidR="005B666F">
        <w:rPr>
          <w:rFonts w:hint="eastAsia"/>
        </w:rPr>
        <w:t>ホームページ</w:t>
      </w:r>
      <w:r w:rsidRPr="00054342">
        <w:rPr>
          <w:rFonts w:hint="eastAsia"/>
        </w:rPr>
        <w:t>で、</w:t>
      </w:r>
      <w:r w:rsidR="00EC7207">
        <w:rPr>
          <w:rFonts w:hint="eastAsia"/>
        </w:rPr>
        <w:t>利用ルール</w:t>
      </w:r>
      <w:r w:rsidRPr="00054342">
        <w:rPr>
          <w:rFonts w:hint="eastAsia"/>
        </w:rPr>
        <w:t>選択ページ（</w:t>
      </w:r>
      <w:r w:rsidRPr="00054342">
        <w:rPr>
          <w:rFonts w:hint="eastAsia"/>
        </w:rPr>
        <w:t>http://creativecommons.org/choose/</w:t>
      </w:r>
      <w:r w:rsidRPr="00054342">
        <w:rPr>
          <w:rFonts w:hint="eastAsia"/>
        </w:rPr>
        <w:t>）を開く。</w:t>
      </w:r>
      <w:r w:rsidRPr="00054342">
        <w:rPr>
          <w:rFonts w:hint="eastAsia"/>
        </w:rPr>
        <w:t>CC-BY</w:t>
      </w:r>
      <w:r w:rsidRPr="00054342">
        <w:rPr>
          <w:rFonts w:hint="eastAsia"/>
        </w:rPr>
        <w:t>の最新バージョン（</w:t>
      </w:r>
      <w:r w:rsidRPr="00054342">
        <w:rPr>
          <w:rFonts w:hint="eastAsia"/>
        </w:rPr>
        <w:t>4.0</w:t>
      </w:r>
      <w:r w:rsidRPr="00054342">
        <w:rPr>
          <w:rFonts w:hint="eastAsia"/>
        </w:rPr>
        <w:t>）は、最初に表示された画面となるが、</w:t>
      </w:r>
      <w:r w:rsidRPr="00054342">
        <w:rPr>
          <w:rFonts w:hint="eastAsia"/>
        </w:rPr>
        <w:t xml:space="preserve">CC-BY 4.0 </w:t>
      </w:r>
      <w:r w:rsidRPr="00054342">
        <w:rPr>
          <w:rFonts w:hint="eastAsia"/>
        </w:rPr>
        <w:t>は日本語化されていない。</w:t>
      </w:r>
    </w:p>
    <w:p w14:paraId="7014F31B" w14:textId="77777777" w:rsidR="00054342" w:rsidRDefault="00054342" w:rsidP="00054342">
      <w:pPr>
        <w:pStyle w:val="ab"/>
        <w:ind w:leftChars="0" w:left="570"/>
      </w:pPr>
    </w:p>
    <w:p w14:paraId="6EBF4ED0" w14:textId="040147D4" w:rsidR="00054342" w:rsidRDefault="00054342" w:rsidP="0099447A">
      <w:pPr>
        <w:pStyle w:val="ab"/>
        <w:numPr>
          <w:ilvl w:val="0"/>
          <w:numId w:val="4"/>
        </w:numPr>
        <w:ind w:leftChars="0"/>
      </w:pPr>
      <w:r w:rsidRPr="00054342">
        <w:rPr>
          <w:rFonts w:hint="eastAsia"/>
        </w:rPr>
        <w:t>日本語化されたものを利用するためには、ページ上部の「</w:t>
      </w:r>
      <w:r w:rsidRPr="00054342">
        <w:rPr>
          <w:rFonts w:hint="eastAsia"/>
        </w:rPr>
        <w:t>Looking for earlier license versions, including ports?</w:t>
      </w:r>
      <w:r w:rsidRPr="00054342">
        <w:rPr>
          <w:rFonts w:hint="eastAsia"/>
        </w:rPr>
        <w:t>」（</w:t>
      </w:r>
      <w:r w:rsidR="005B1D62">
        <w:fldChar w:fldCharType="begin"/>
      </w:r>
      <w:r w:rsidR="005B1D62">
        <w:instrText xml:space="preserve"> </w:instrText>
      </w:r>
      <w:r w:rsidR="005B1D62">
        <w:rPr>
          <w:rFonts w:hint="eastAsia"/>
        </w:rPr>
        <w:instrText>REF _Ref384856548 \h</w:instrText>
      </w:r>
      <w:r w:rsidR="005B1D62">
        <w:instrText xml:space="preserve"> </w:instrText>
      </w:r>
      <w:r w:rsidR="005B1D62">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2</w:t>
      </w:r>
      <w:r w:rsidR="005B1D62">
        <w:fldChar w:fldCharType="end"/>
      </w:r>
      <w:r w:rsidRPr="00054342">
        <w:rPr>
          <w:rFonts w:hint="eastAsia"/>
        </w:rPr>
        <w:t>の赤枠）をクリックし、ポップアップされた画面で、「</w:t>
      </w:r>
      <w:r w:rsidRPr="00054342">
        <w:rPr>
          <w:rFonts w:hint="eastAsia"/>
        </w:rPr>
        <w:t>show earlier licenses</w:t>
      </w:r>
      <w:r w:rsidRPr="00054342">
        <w:rPr>
          <w:rFonts w:hint="eastAsia"/>
        </w:rPr>
        <w:t>」（</w:t>
      </w:r>
      <w:r w:rsidR="005B1D62">
        <w:fldChar w:fldCharType="begin"/>
      </w:r>
      <w:r w:rsidR="005B1D62">
        <w:instrText xml:space="preserve"> </w:instrText>
      </w:r>
      <w:r w:rsidR="005B1D62">
        <w:rPr>
          <w:rFonts w:hint="eastAsia"/>
        </w:rPr>
        <w:instrText>REF _Ref384856569 \h</w:instrText>
      </w:r>
      <w:r w:rsidR="005B1D62">
        <w:instrText xml:space="preserve"> </w:instrText>
      </w:r>
      <w:r w:rsidR="005B1D62">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3</w:t>
      </w:r>
      <w:r w:rsidR="005B1D62">
        <w:fldChar w:fldCharType="end"/>
      </w:r>
      <w:r w:rsidRPr="00054342">
        <w:rPr>
          <w:rFonts w:hint="eastAsia"/>
        </w:rPr>
        <w:t>の赤枠）を選択する。</w:t>
      </w:r>
    </w:p>
    <w:p w14:paraId="3C3F7314" w14:textId="77777777" w:rsidR="00054342" w:rsidRPr="00054342" w:rsidRDefault="00054342" w:rsidP="00054342">
      <w:pPr>
        <w:pStyle w:val="ab"/>
        <w:ind w:leftChars="0" w:left="570"/>
      </w:pPr>
    </w:p>
    <w:p w14:paraId="692EA74C" w14:textId="77777777" w:rsidR="00054342" w:rsidRDefault="00054342" w:rsidP="00054342">
      <w:pPr>
        <w:pStyle w:val="ab"/>
        <w:ind w:leftChars="0" w:left="570"/>
        <w:jc w:val="center"/>
      </w:pPr>
      <w:r w:rsidRPr="00054342">
        <w:rPr>
          <w:rFonts w:hint="eastAsia"/>
          <w:noProof/>
        </w:rPr>
        <w:drawing>
          <wp:inline distT="0" distB="0" distL="0" distR="0" wp14:anchorId="3EE33530" wp14:editId="2D7C4097">
            <wp:extent cx="3033395" cy="1670685"/>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33395" cy="1670685"/>
                    </a:xfrm>
                    <a:prstGeom prst="rect">
                      <a:avLst/>
                    </a:prstGeom>
                    <a:noFill/>
                    <a:ln>
                      <a:noFill/>
                    </a:ln>
                  </pic:spPr>
                </pic:pic>
              </a:graphicData>
            </a:graphic>
          </wp:inline>
        </w:drawing>
      </w:r>
    </w:p>
    <w:p w14:paraId="3DD4F111" w14:textId="753334BB" w:rsidR="00054342" w:rsidRDefault="00054342" w:rsidP="00054342">
      <w:pPr>
        <w:pStyle w:val="aa"/>
      </w:pPr>
      <w:bookmarkStart w:id="79" w:name="_Ref384856548"/>
      <w:bookmarkStart w:id="80" w:name="_Ref38412723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2</w:t>
      </w:r>
      <w:r w:rsidR="004D783F">
        <w:fldChar w:fldCharType="end"/>
      </w:r>
      <w:bookmarkEnd w:id="79"/>
      <w:bookmarkEnd w:id="80"/>
      <w:r>
        <w:t xml:space="preserve">　</w:t>
      </w:r>
      <w:r w:rsidR="00EC7207">
        <w:t>利用ルール</w:t>
      </w:r>
      <w:r>
        <w:t>選択画面</w:t>
      </w:r>
    </w:p>
    <w:p w14:paraId="2D30E694" w14:textId="77777777" w:rsidR="00054342" w:rsidRDefault="00054342" w:rsidP="00054342">
      <w:pPr>
        <w:pStyle w:val="ab"/>
        <w:ind w:leftChars="0" w:left="570"/>
      </w:pPr>
    </w:p>
    <w:p w14:paraId="480A8798" w14:textId="77777777" w:rsidR="00054342" w:rsidRDefault="00054342" w:rsidP="00054342">
      <w:pPr>
        <w:pStyle w:val="ab"/>
        <w:ind w:leftChars="0" w:left="570"/>
        <w:jc w:val="center"/>
      </w:pPr>
      <w:r w:rsidRPr="00054342">
        <w:rPr>
          <w:rFonts w:hint="eastAsia"/>
          <w:noProof/>
        </w:rPr>
        <w:drawing>
          <wp:inline distT="0" distB="0" distL="0" distR="0" wp14:anchorId="12C6A5A5" wp14:editId="69CD54AD">
            <wp:extent cx="2690495" cy="1318895"/>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90495" cy="1318895"/>
                    </a:xfrm>
                    <a:prstGeom prst="rect">
                      <a:avLst/>
                    </a:prstGeom>
                    <a:noFill/>
                    <a:ln>
                      <a:noFill/>
                    </a:ln>
                  </pic:spPr>
                </pic:pic>
              </a:graphicData>
            </a:graphic>
          </wp:inline>
        </w:drawing>
      </w:r>
    </w:p>
    <w:p w14:paraId="5700A52A" w14:textId="22C38555" w:rsidR="00054342" w:rsidRDefault="00054342" w:rsidP="00054342">
      <w:pPr>
        <w:pStyle w:val="aa"/>
      </w:pPr>
      <w:bookmarkStart w:id="81" w:name="_Ref384856569"/>
      <w:bookmarkStart w:id="82" w:name="_Ref384127284"/>
      <w:bookmarkStart w:id="83" w:name="_Ref38485655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3</w:t>
      </w:r>
      <w:r w:rsidR="004D783F">
        <w:fldChar w:fldCharType="end"/>
      </w:r>
      <w:bookmarkEnd w:id="81"/>
      <w:bookmarkEnd w:id="82"/>
      <w:r>
        <w:t xml:space="preserve">　ポップアップ画面</w:t>
      </w:r>
      <w:bookmarkEnd w:id="83"/>
    </w:p>
    <w:p w14:paraId="4ECD1905" w14:textId="77777777" w:rsidR="00054342" w:rsidRDefault="00054342" w:rsidP="00054342">
      <w:pPr>
        <w:pStyle w:val="ab"/>
        <w:ind w:leftChars="0" w:left="570"/>
      </w:pPr>
    </w:p>
    <w:p w14:paraId="2D45A9B6" w14:textId="359F4730" w:rsidR="00054342" w:rsidRDefault="00054342" w:rsidP="0099447A">
      <w:pPr>
        <w:pStyle w:val="ab"/>
        <w:numPr>
          <w:ilvl w:val="0"/>
          <w:numId w:val="4"/>
        </w:numPr>
        <w:ind w:leftChars="0"/>
      </w:pPr>
      <w:r w:rsidRPr="00054342">
        <w:rPr>
          <w:rFonts w:hint="eastAsia"/>
        </w:rPr>
        <w:t>左側に</w:t>
      </w:r>
      <w:r w:rsidR="00EC7207">
        <w:rPr>
          <w:rFonts w:hint="eastAsia"/>
        </w:rPr>
        <w:t>「</w:t>
      </w:r>
      <w:r w:rsidRPr="00054342">
        <w:rPr>
          <w:rFonts w:hint="eastAsia"/>
        </w:rPr>
        <w:t>ライセンスの管轄地</w:t>
      </w:r>
      <w:r w:rsidR="00EC7207">
        <w:rPr>
          <w:rFonts w:hint="eastAsia"/>
        </w:rPr>
        <w:t>」</w:t>
      </w:r>
      <w:r w:rsidRPr="00054342">
        <w:rPr>
          <w:rFonts w:hint="eastAsia"/>
        </w:rPr>
        <w:t>というドロップボックスが表示されるため（</w:t>
      </w:r>
      <w:r>
        <w:fldChar w:fldCharType="begin"/>
      </w:r>
      <w:r>
        <w:instrText xml:space="preserve"> </w:instrText>
      </w:r>
      <w:r>
        <w:rPr>
          <w:rFonts w:hint="eastAsia"/>
        </w:rPr>
        <w:instrText>REF _Ref384127697 \h</w:instrText>
      </w:r>
      <w:r>
        <w:instrText xml:space="preserve"> </w:instrText>
      </w:r>
      <w:r>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4</w:t>
      </w:r>
      <w:r>
        <w:fldChar w:fldCharType="end"/>
      </w:r>
      <w:r w:rsidRPr="00054342">
        <w:rPr>
          <w:rFonts w:hint="eastAsia"/>
        </w:rPr>
        <w:t>赤枠）、そこで「日本」を選択すると、日本語化された</w:t>
      </w:r>
      <w:r w:rsidRPr="00054342">
        <w:rPr>
          <w:rFonts w:hint="eastAsia"/>
        </w:rPr>
        <w:t>CC-BY</w:t>
      </w:r>
      <w:r w:rsidRPr="00054342">
        <w:rPr>
          <w:rFonts w:hint="eastAsia"/>
        </w:rPr>
        <w:t>の最新版である</w:t>
      </w:r>
      <w:r w:rsidRPr="00054342">
        <w:rPr>
          <w:rFonts w:hint="eastAsia"/>
        </w:rPr>
        <w:t>CC-BY 2.1</w:t>
      </w:r>
      <w:r w:rsidRPr="00054342">
        <w:rPr>
          <w:rFonts w:hint="eastAsia"/>
        </w:rPr>
        <w:t>を選択できる。</w:t>
      </w:r>
    </w:p>
    <w:p w14:paraId="648C7D3D" w14:textId="09C67046" w:rsidR="00054342" w:rsidRDefault="00FB0B0D" w:rsidP="00054342">
      <w:pPr>
        <w:pStyle w:val="ab"/>
        <w:ind w:leftChars="0" w:left="570"/>
        <w:jc w:val="center"/>
      </w:pPr>
      <w:r w:rsidRPr="00FB0B0D">
        <w:rPr>
          <w:noProof/>
        </w:rPr>
        <w:lastRenderedPageBreak/>
        <w:drawing>
          <wp:inline distT="0" distB="0" distL="0" distR="0" wp14:anchorId="2207D69C" wp14:editId="207748E8">
            <wp:extent cx="5029200" cy="5728361"/>
            <wp:effectExtent l="0" t="0" r="0" b="5715"/>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30568" cy="5729919"/>
                    </a:xfrm>
                    <a:prstGeom prst="rect">
                      <a:avLst/>
                    </a:prstGeom>
                    <a:noFill/>
                    <a:ln>
                      <a:noFill/>
                    </a:ln>
                  </pic:spPr>
                </pic:pic>
              </a:graphicData>
            </a:graphic>
          </wp:inline>
        </w:drawing>
      </w:r>
    </w:p>
    <w:p w14:paraId="7CAD69FE" w14:textId="6132F959" w:rsidR="00054342" w:rsidRDefault="00054342" w:rsidP="00054342">
      <w:pPr>
        <w:pStyle w:val="aa"/>
      </w:pPr>
      <w:bookmarkStart w:id="84" w:name="_Ref38412769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4</w:t>
      </w:r>
      <w:r w:rsidR="004D783F">
        <w:fldChar w:fldCharType="end"/>
      </w:r>
      <w:bookmarkEnd w:id="84"/>
      <w:r>
        <w:t xml:space="preserve">　ライセンス選択画面（旧バージョン）</w:t>
      </w:r>
    </w:p>
    <w:p w14:paraId="23C83780" w14:textId="77777777" w:rsidR="00054342" w:rsidRDefault="00054342" w:rsidP="00054342">
      <w:pPr>
        <w:pStyle w:val="ab"/>
        <w:ind w:leftChars="0" w:left="570"/>
      </w:pPr>
    </w:p>
    <w:p w14:paraId="60462AD3" w14:textId="2A091FB1" w:rsidR="005D790F" w:rsidRDefault="00075E49" w:rsidP="005D790F">
      <w:pPr>
        <w:pStyle w:val="ab"/>
        <w:numPr>
          <w:ilvl w:val="0"/>
          <w:numId w:val="4"/>
        </w:numPr>
        <w:ind w:leftChars="0"/>
      </w:pPr>
      <w:r>
        <w:fldChar w:fldCharType="begin"/>
      </w:r>
      <w:r>
        <w:instrText xml:space="preserve"> </w:instrText>
      </w:r>
      <w:r>
        <w:rPr>
          <w:rFonts w:hint="eastAsia"/>
        </w:rPr>
        <w:instrText>REF _Ref384127697 \h</w:instrText>
      </w:r>
      <w:r>
        <w:instrText xml:space="preserve"> </w:instrText>
      </w:r>
      <w:r>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4</w:t>
      </w:r>
      <w:r>
        <w:fldChar w:fldCharType="end"/>
      </w:r>
      <w:r w:rsidR="00054342" w:rsidRPr="00054342">
        <w:rPr>
          <w:rFonts w:hint="eastAsia"/>
        </w:rPr>
        <w:t>の右下に表示されるコードをホームページのソースコードに貼り付けることで利用可能になる。</w:t>
      </w:r>
      <w:r w:rsidR="005D790F">
        <w:rPr>
          <w:rFonts w:hint="eastAsia"/>
        </w:rPr>
        <w:t>このコードは、</w:t>
      </w:r>
      <w:r w:rsidR="005D790F">
        <w:rPr>
          <w:rFonts w:hint="eastAsia"/>
        </w:rPr>
        <w:t>CC-BY</w:t>
      </w:r>
      <w:r w:rsidR="005D790F">
        <w:rPr>
          <w:rFonts w:hint="eastAsia"/>
        </w:rPr>
        <w:t>ライセンスのイメージ画像、</w:t>
      </w:r>
      <w:r w:rsidR="005D790F">
        <w:rPr>
          <w:rFonts w:hint="eastAsia"/>
        </w:rPr>
        <w:t>CC-BY</w:t>
      </w:r>
      <w:r w:rsidR="005D790F">
        <w:rPr>
          <w:rFonts w:hint="eastAsia"/>
        </w:rPr>
        <w:t>ライセンスへのリンク、</w:t>
      </w:r>
      <w:r w:rsidR="005D790F">
        <w:rPr>
          <w:rFonts w:hint="eastAsia"/>
        </w:rPr>
        <w:t>CC-BY</w:t>
      </w:r>
      <w:r w:rsidR="005D790F">
        <w:rPr>
          <w:rFonts w:hint="eastAsia"/>
        </w:rPr>
        <w:t>ライセンスのメタデータで構成されており、これをホームページに貼り付けると、</w:t>
      </w:r>
      <w:r w:rsidR="005D790F">
        <w:rPr>
          <w:rFonts w:hint="eastAsia"/>
        </w:rPr>
        <w:t>CC-BY</w:t>
      </w:r>
      <w:r w:rsidR="005D790F">
        <w:rPr>
          <w:rFonts w:hint="eastAsia"/>
        </w:rPr>
        <w:t>ライセンスのイメージ画像と、「この作品</w:t>
      </w:r>
      <w:r w:rsidR="00FB0B0D">
        <w:rPr>
          <w:rFonts w:hint="eastAsia"/>
        </w:rPr>
        <w:t>（クレジットを入れた場合は作者名と文書名）</w:t>
      </w:r>
      <w:r w:rsidR="005D790F">
        <w:rPr>
          <w:rFonts w:hint="eastAsia"/>
        </w:rPr>
        <w:t>はクリエイティブ・コモンズ</w:t>
      </w:r>
      <w:r w:rsidR="005D790F">
        <w:rPr>
          <w:rFonts w:hint="eastAsia"/>
        </w:rPr>
        <w:t xml:space="preserve"> </w:t>
      </w:r>
      <w:r w:rsidR="005D790F">
        <w:rPr>
          <w:rFonts w:hint="eastAsia"/>
        </w:rPr>
        <w:t>表示</w:t>
      </w:r>
      <w:r w:rsidR="005D790F">
        <w:rPr>
          <w:rFonts w:hint="eastAsia"/>
        </w:rPr>
        <w:t>2.1</w:t>
      </w:r>
      <w:r w:rsidR="005D790F">
        <w:rPr>
          <w:rFonts w:hint="eastAsia"/>
        </w:rPr>
        <w:t>日本ライセンスの元に提供されています。」という表示がなされる。</w:t>
      </w:r>
    </w:p>
    <w:p w14:paraId="7404E03C" w14:textId="77777777" w:rsidR="00EE1523" w:rsidRDefault="00EE1523" w:rsidP="00EE1523">
      <w:pPr>
        <w:ind w:leftChars="100" w:left="210"/>
      </w:pPr>
    </w:p>
    <w:p w14:paraId="7A1B64AA" w14:textId="77777777" w:rsidR="00075E49" w:rsidRDefault="00075E49">
      <w:pPr>
        <w:widowControl/>
        <w:jc w:val="left"/>
        <w:rPr>
          <w:rFonts w:ascii="Arial" w:eastAsia="ＭＳ ゴシック" w:hAnsi="Arial"/>
          <w:sz w:val="22"/>
          <w:szCs w:val="22"/>
        </w:rPr>
      </w:pPr>
      <w:bookmarkStart w:id="85" w:name="_Ref384119640"/>
      <w:r>
        <w:br w:type="page"/>
      </w:r>
    </w:p>
    <w:p w14:paraId="07F1CC2A" w14:textId="77777777" w:rsidR="0081622D" w:rsidRPr="0081622D" w:rsidRDefault="0081622D" w:rsidP="00EE5AAF">
      <w:pPr>
        <w:pStyle w:val="2"/>
      </w:pPr>
      <w:bookmarkStart w:id="86" w:name="_Ref384637546"/>
      <w:bookmarkStart w:id="87" w:name="_Toc389549745"/>
      <w:r>
        <w:rPr>
          <w:rFonts w:hint="eastAsia"/>
        </w:rPr>
        <w:lastRenderedPageBreak/>
        <w:t>CC0</w:t>
      </w:r>
      <w:bookmarkEnd w:id="85"/>
      <w:bookmarkEnd w:id="86"/>
      <w:bookmarkEnd w:id="87"/>
    </w:p>
    <w:p w14:paraId="62322B37" w14:textId="77777777" w:rsidR="00D91A8E" w:rsidRDefault="00D91A8E" w:rsidP="00933A60">
      <w:pPr>
        <w:pStyle w:val="5"/>
      </w:pPr>
      <w:r>
        <w:rPr>
          <w:rFonts w:hint="eastAsia"/>
        </w:rPr>
        <w:t>CC0</w:t>
      </w:r>
      <w:r w:rsidR="00421FC8">
        <w:rPr>
          <w:rFonts w:hint="eastAsia"/>
        </w:rPr>
        <w:t>について</w:t>
      </w:r>
    </w:p>
    <w:p w14:paraId="39B0D385" w14:textId="5068BD35" w:rsidR="00D91A8E" w:rsidRDefault="00D91A8E" w:rsidP="00D91A8E">
      <w:pPr>
        <w:ind w:leftChars="100" w:left="210" w:firstLineChars="100" w:firstLine="210"/>
      </w:pPr>
      <w:r>
        <w:rPr>
          <w:rFonts w:hint="eastAsia"/>
        </w:rPr>
        <w:t>CC0</w:t>
      </w:r>
      <w:r w:rsidR="006D278A">
        <w:rPr>
          <w:rStyle w:val="afe"/>
        </w:rPr>
        <w:footnoteReference w:id="27"/>
      </w:r>
      <w:r>
        <w:rPr>
          <w:rFonts w:hint="eastAsia"/>
        </w:rPr>
        <w:t>は</w:t>
      </w:r>
      <w:r>
        <w:rPr>
          <w:rFonts w:hint="eastAsia"/>
        </w:rPr>
        <w:t>CC</w:t>
      </w:r>
      <w:r>
        <w:rPr>
          <w:rFonts w:hint="eastAsia"/>
        </w:rPr>
        <w:t>が行っているプロジェクトの</w:t>
      </w:r>
      <w:r w:rsidR="00663741">
        <w:rPr>
          <w:rFonts w:hint="eastAsia"/>
        </w:rPr>
        <w:t>一つ</w:t>
      </w:r>
      <w:r>
        <w:rPr>
          <w:rFonts w:hint="eastAsia"/>
        </w:rPr>
        <w:t>で、著作権が生じている著作物やデータについて、自発的に権利を放棄して、パブリックドメインにしようという試みである。</w:t>
      </w:r>
    </w:p>
    <w:p w14:paraId="4FAF566E" w14:textId="5EEF743D" w:rsidR="00D91A8E" w:rsidRDefault="00D91A8E" w:rsidP="00D91A8E">
      <w:pPr>
        <w:ind w:leftChars="100" w:left="210" w:firstLineChars="100" w:firstLine="210"/>
      </w:pPr>
      <w:r>
        <w:rPr>
          <w:rFonts w:hint="eastAsia"/>
        </w:rPr>
        <w:t>他の</w:t>
      </w:r>
      <w:r>
        <w:rPr>
          <w:rFonts w:hint="eastAsia"/>
        </w:rPr>
        <w:t>CC</w:t>
      </w:r>
      <w:r>
        <w:rPr>
          <w:rFonts w:hint="eastAsia"/>
        </w:rPr>
        <w:t>ライセンスが著作権を前提として「利用の許諾を行う」のに対して、</w:t>
      </w:r>
      <w:r w:rsidR="00FB0B0D">
        <w:rPr>
          <w:rFonts w:hint="eastAsia"/>
        </w:rPr>
        <w:t>CC0</w:t>
      </w:r>
      <w:r>
        <w:rPr>
          <w:rFonts w:hint="eastAsia"/>
        </w:rPr>
        <w:t>は①著作権を放棄し、②放棄できない権利は無条件かつ永続的な利用許諾を行い、そして③利用許諾も無効な場合には権利行使をしないということを「確約する」という構成になっている</w:t>
      </w:r>
      <w:r w:rsidR="007172EC">
        <w:rPr>
          <w:rStyle w:val="afe"/>
        </w:rPr>
        <w:footnoteReference w:id="28"/>
      </w:r>
      <w:r w:rsidR="00FB0B0D">
        <w:rPr>
          <w:rFonts w:hint="eastAsia"/>
        </w:rPr>
        <w:t>。</w:t>
      </w:r>
    </w:p>
    <w:p w14:paraId="14938DE2" w14:textId="77777777" w:rsidR="00D91A8E" w:rsidRDefault="00D91A8E" w:rsidP="00D91A8E">
      <w:pPr>
        <w:ind w:leftChars="100" w:left="210" w:firstLineChars="100" w:firstLine="210"/>
      </w:pPr>
      <w:r>
        <w:rPr>
          <w:rFonts w:hint="eastAsia"/>
        </w:rPr>
        <w:t>この宣言がなされたデータは、多くの人が様々な利用を始めることから、途中で撤回することができないことに注意する必要がある。</w:t>
      </w:r>
    </w:p>
    <w:p w14:paraId="7BB6DB5C" w14:textId="3B119F65" w:rsidR="00D91A8E" w:rsidRDefault="00D91A8E" w:rsidP="00D91A8E">
      <w:pPr>
        <w:ind w:leftChars="100" w:left="210" w:firstLineChars="100" w:firstLine="210"/>
      </w:pPr>
      <w:r>
        <w:rPr>
          <w:rFonts w:hint="eastAsia"/>
        </w:rPr>
        <w:t>2014</w:t>
      </w:r>
      <w:r>
        <w:rPr>
          <w:rFonts w:hint="eastAsia"/>
        </w:rPr>
        <w:t>年</w:t>
      </w:r>
      <w:r w:rsidR="008E6F50">
        <w:rPr>
          <w:rFonts w:hint="eastAsia"/>
        </w:rPr>
        <w:t>5</w:t>
      </w:r>
      <w:r>
        <w:rPr>
          <w:rFonts w:hint="eastAsia"/>
        </w:rPr>
        <w:t>月</w:t>
      </w:r>
      <w:r w:rsidR="00DD30D1">
        <w:rPr>
          <w:rFonts w:hint="eastAsia"/>
        </w:rPr>
        <w:t>末</w:t>
      </w:r>
      <w:r>
        <w:rPr>
          <w:rFonts w:hint="eastAsia"/>
        </w:rPr>
        <w:t>時点では日本語版はパブリックコメント対応中であり、近日中に正式版が公開される予定である。</w:t>
      </w:r>
    </w:p>
    <w:p w14:paraId="310A4478" w14:textId="77777777" w:rsidR="00D91A8E" w:rsidRPr="00D91A8E" w:rsidRDefault="00D91A8E" w:rsidP="00D91A8E">
      <w:pPr>
        <w:ind w:leftChars="100" w:left="210"/>
      </w:pPr>
    </w:p>
    <w:p w14:paraId="71F186BC" w14:textId="77777777" w:rsidR="00D91A8E" w:rsidRDefault="00D91A8E" w:rsidP="00D91A8E">
      <w:pPr>
        <w:ind w:leftChars="100" w:left="210" w:firstLineChars="100" w:firstLine="210"/>
      </w:pPr>
      <w:r>
        <w:rPr>
          <w:rFonts w:hint="eastAsia"/>
        </w:rPr>
        <w:t>CC0</w:t>
      </w:r>
      <w:r>
        <w:rPr>
          <w:rFonts w:hint="eastAsia"/>
        </w:rPr>
        <w:t>を利用すると当該作品・データに関する著作権、著作隣接権、肖像権等の権利を放棄することを表明し、無条件かつ自由な利用を許諾することになる。</w:t>
      </w:r>
    </w:p>
    <w:p w14:paraId="59CABDA7" w14:textId="77777777" w:rsidR="00D91A8E" w:rsidRDefault="00D91A8E" w:rsidP="00D91A8E">
      <w:pPr>
        <w:ind w:leftChars="100" w:left="210" w:firstLineChars="100" w:firstLine="210"/>
      </w:pPr>
      <w:r>
        <w:rPr>
          <w:rFonts w:hint="eastAsia"/>
        </w:rPr>
        <w:t>同時に、当該作品・データに関するいかなる責任も負わず、いかなる表明・保証も行わないことを宣言している。</w:t>
      </w:r>
    </w:p>
    <w:p w14:paraId="3D490313" w14:textId="77777777" w:rsidR="007172EC" w:rsidRDefault="007172EC" w:rsidP="00D91A8E">
      <w:pPr>
        <w:ind w:leftChars="100" w:left="210" w:firstLineChars="100" w:firstLine="210"/>
      </w:pPr>
    </w:p>
    <w:p w14:paraId="3507C76B" w14:textId="72B07687" w:rsidR="007172EC" w:rsidRDefault="007172EC" w:rsidP="00D91A8E">
      <w:pPr>
        <w:ind w:leftChars="100" w:left="210" w:firstLineChars="100" w:firstLine="210"/>
      </w:pPr>
      <w:r>
        <w:rPr>
          <w:rFonts w:hint="eastAsia"/>
        </w:rPr>
        <w:t>CC0</w:t>
      </w:r>
      <w:r>
        <w:rPr>
          <w:rFonts w:hint="eastAsia"/>
        </w:rPr>
        <w:t>の利用ルール</w:t>
      </w:r>
      <w:r w:rsidR="001B2E41">
        <w:rPr>
          <w:rFonts w:hint="eastAsia"/>
        </w:rPr>
        <w:t>（リーガルコード）の</w:t>
      </w:r>
      <w:r>
        <w:rPr>
          <w:rFonts w:hint="eastAsia"/>
        </w:rPr>
        <w:t>全文は</w:t>
      </w:r>
      <w:r w:rsidR="001B2E41">
        <w:rPr>
          <w:rFonts w:hint="eastAsia"/>
        </w:rPr>
        <w:t>、以下</w:t>
      </w:r>
      <w:r>
        <w:rPr>
          <w:rFonts w:hint="eastAsia"/>
        </w:rPr>
        <w:t>の通りである</w:t>
      </w:r>
      <w:r>
        <w:rPr>
          <w:rStyle w:val="afe"/>
        </w:rPr>
        <w:footnoteReference w:id="29"/>
      </w:r>
      <w:r w:rsidR="002D4F7E">
        <w:rPr>
          <w:rFonts w:hint="eastAsia"/>
        </w:rPr>
        <w:t>。</w:t>
      </w:r>
      <w:r w:rsidR="001B2E41">
        <w:rPr>
          <w:rFonts w:hint="eastAsia"/>
        </w:rPr>
        <w:t>なお、コモンズ証は、</w:t>
      </w:r>
      <w:r w:rsidR="001B2E41" w:rsidRPr="001B2E41">
        <w:rPr>
          <w:rFonts w:hint="eastAsia"/>
        </w:rPr>
        <w:t>一般の方に読みやすいようにした</w:t>
      </w:r>
      <w:r w:rsidR="001B2E41">
        <w:rPr>
          <w:rFonts w:hint="eastAsia"/>
        </w:rPr>
        <w:t>リーガルコード</w:t>
      </w:r>
      <w:r w:rsidR="001B2E41" w:rsidRPr="001B2E41">
        <w:rPr>
          <w:rFonts w:hint="eastAsia"/>
        </w:rPr>
        <w:t>の要約</w:t>
      </w:r>
      <w:r w:rsidR="001B2E41">
        <w:rPr>
          <w:rFonts w:hint="eastAsia"/>
        </w:rPr>
        <w:t>であって、リーガルコードの代わりになるものではない。</w:t>
      </w:r>
    </w:p>
    <w:p w14:paraId="470B1B36" w14:textId="67B05AD0" w:rsidR="000E7919" w:rsidRDefault="000E7919">
      <w:pPr>
        <w:widowControl/>
        <w:jc w:val="left"/>
      </w:pPr>
      <w:r>
        <w:br w:type="page"/>
      </w:r>
    </w:p>
    <w:p w14:paraId="7398CFAD" w14:textId="1C8A7278" w:rsidR="00075E49" w:rsidRDefault="005A4A05" w:rsidP="00137BAA">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3</w:t>
      </w:r>
      <w:r w:rsidR="00CC72BF">
        <w:fldChar w:fldCharType="end"/>
      </w:r>
      <w:r>
        <w:t xml:space="preserve">　</w:t>
      </w:r>
      <w:r>
        <w:rPr>
          <w:rFonts w:hint="eastAsia"/>
        </w:rPr>
        <w:t>CC0コモンズ証（ドラフト版）</w:t>
      </w:r>
    </w:p>
    <w:tbl>
      <w:tblPr>
        <w:tblStyle w:val="af8"/>
        <w:tblW w:w="0" w:type="auto"/>
        <w:tblInd w:w="250" w:type="dxa"/>
        <w:tblLook w:val="04A0" w:firstRow="1" w:lastRow="0" w:firstColumn="1" w:lastColumn="0" w:noHBand="0" w:noVBand="1"/>
      </w:tblPr>
      <w:tblGrid>
        <w:gridCol w:w="8452"/>
      </w:tblGrid>
      <w:tr w:rsidR="005A4A05" w:rsidRPr="005A4A05" w14:paraId="75F58655" w14:textId="77777777" w:rsidTr="00137BAA">
        <w:tc>
          <w:tcPr>
            <w:tcW w:w="8452" w:type="dxa"/>
          </w:tcPr>
          <w:p w14:paraId="6B5C866A" w14:textId="5E722998" w:rsidR="005A4A05" w:rsidRPr="00137BAA" w:rsidRDefault="005A4A05" w:rsidP="00137BAA">
            <w:pPr>
              <w:snapToGrid w:val="0"/>
              <w:jc w:val="center"/>
              <w:rPr>
                <w:sz w:val="18"/>
              </w:rPr>
            </w:pPr>
            <w:r w:rsidRPr="00137BAA">
              <w:rPr>
                <w:sz w:val="18"/>
              </w:rPr>
              <w:t xml:space="preserve">CC0 1.0 </w:t>
            </w:r>
            <w:r w:rsidRPr="00137BAA">
              <w:rPr>
                <w:rFonts w:hint="eastAsia"/>
                <w:sz w:val="18"/>
              </w:rPr>
              <w:t>汎用</w:t>
            </w:r>
          </w:p>
          <w:p w14:paraId="579D81E0" w14:textId="77777777" w:rsidR="005A4A05" w:rsidRPr="00137BAA" w:rsidRDefault="005A4A05" w:rsidP="00137BAA">
            <w:pPr>
              <w:snapToGrid w:val="0"/>
              <w:rPr>
                <w:sz w:val="18"/>
              </w:rPr>
            </w:pPr>
            <w:r w:rsidRPr="00137BAA">
              <w:rPr>
                <w:sz w:val="18"/>
              </w:rPr>
              <w:t xml:space="preserve"> </w:t>
            </w:r>
          </w:p>
          <w:p w14:paraId="508C4178" w14:textId="77777777" w:rsidR="005A4A05" w:rsidRPr="00137BAA" w:rsidRDefault="005A4A05" w:rsidP="00137BAA">
            <w:pPr>
              <w:snapToGrid w:val="0"/>
              <w:rPr>
                <w:b/>
                <w:sz w:val="18"/>
              </w:rPr>
            </w:pPr>
            <w:r w:rsidRPr="00137BAA">
              <w:rPr>
                <w:rFonts w:hint="eastAsia"/>
                <w:b/>
                <w:sz w:val="18"/>
              </w:rPr>
              <w:t>著作権の不在</w:t>
            </w:r>
            <w:r w:rsidRPr="00137BAA">
              <w:rPr>
                <w:b/>
                <w:sz w:val="18"/>
              </w:rPr>
              <w:t xml:space="preserve"> </w:t>
            </w:r>
          </w:p>
          <w:p w14:paraId="2FB8834B" w14:textId="77777777" w:rsidR="005A4A05" w:rsidRPr="00137BAA" w:rsidRDefault="005A4A05" w:rsidP="00137BAA">
            <w:pPr>
              <w:snapToGrid w:val="0"/>
              <w:rPr>
                <w:sz w:val="18"/>
              </w:rPr>
            </w:pPr>
            <w:r w:rsidRPr="00137BAA">
              <w:rPr>
                <w:sz w:val="18"/>
              </w:rPr>
              <w:t xml:space="preserve"> </w:t>
            </w:r>
          </w:p>
          <w:p w14:paraId="49BDAD64" w14:textId="47C7FF61" w:rsidR="005A4A05" w:rsidRPr="00137BAA" w:rsidRDefault="005A4A05" w:rsidP="00137BAA">
            <w:pPr>
              <w:snapToGrid w:val="0"/>
              <w:rPr>
                <w:sz w:val="18"/>
              </w:rPr>
            </w:pPr>
            <w:r w:rsidRPr="00137BAA">
              <w:rPr>
                <w:rFonts w:hint="eastAsia"/>
                <w:sz w:val="18"/>
              </w:rPr>
              <w:t>ある作品に本コモンズ証を関連づけた者は、その作品について世界全地域において著作権法上認められる、その者が持つすべての権利</w:t>
            </w:r>
            <w:r w:rsidRPr="00137BAA">
              <w:rPr>
                <w:sz w:val="18"/>
              </w:rPr>
              <w:t xml:space="preserve"> (</w:t>
            </w:r>
            <w:r w:rsidRPr="00137BAA">
              <w:rPr>
                <w:rFonts w:hint="eastAsia"/>
                <w:sz w:val="18"/>
              </w:rPr>
              <w:t>その作品に関する権利や隣接する権利を含む。）を、法令上認められる最大限の範囲で放棄して、パブリック・ドメインに提供しています。</w:t>
            </w:r>
            <w:r w:rsidRPr="00137BAA">
              <w:rPr>
                <w:sz w:val="18"/>
              </w:rPr>
              <w:t xml:space="preserve"> </w:t>
            </w:r>
          </w:p>
          <w:p w14:paraId="0CB1AE6C" w14:textId="77777777" w:rsidR="005A4A05" w:rsidRPr="00137BAA" w:rsidRDefault="005A4A05" w:rsidP="00137BAA">
            <w:pPr>
              <w:snapToGrid w:val="0"/>
              <w:rPr>
                <w:sz w:val="18"/>
              </w:rPr>
            </w:pPr>
            <w:r w:rsidRPr="00137BAA">
              <w:rPr>
                <w:sz w:val="18"/>
              </w:rPr>
              <w:t xml:space="preserve"> </w:t>
            </w:r>
          </w:p>
          <w:p w14:paraId="34FEB1BB" w14:textId="5E9D0DDE" w:rsidR="005A4A05" w:rsidRPr="00137BAA" w:rsidRDefault="005A4A05" w:rsidP="00137BAA">
            <w:pPr>
              <w:snapToGrid w:val="0"/>
              <w:rPr>
                <w:sz w:val="18"/>
              </w:rPr>
            </w:pPr>
            <w:r w:rsidRPr="00137BAA">
              <w:rPr>
                <w:rFonts w:hint="eastAsia"/>
                <w:sz w:val="18"/>
              </w:rPr>
              <w:t>この作品は、たとえ営利目的であっても、許可を得ずに複製、改変・翻案、配布、上演・演奏することが出来ます。下記の「その他の情報」も参照して下さい。</w:t>
            </w:r>
            <w:r w:rsidRPr="00137BAA">
              <w:rPr>
                <w:sz w:val="18"/>
              </w:rPr>
              <w:t xml:space="preserve"> </w:t>
            </w:r>
          </w:p>
          <w:p w14:paraId="29F51D6A" w14:textId="77777777" w:rsidR="005A4A05" w:rsidRPr="00137BAA" w:rsidRDefault="005A4A05" w:rsidP="00137BAA">
            <w:pPr>
              <w:snapToGrid w:val="0"/>
              <w:rPr>
                <w:sz w:val="18"/>
              </w:rPr>
            </w:pPr>
            <w:r w:rsidRPr="00137BAA">
              <w:rPr>
                <w:sz w:val="18"/>
              </w:rPr>
              <w:t xml:space="preserve"> </w:t>
            </w:r>
          </w:p>
          <w:p w14:paraId="3B76341D" w14:textId="77777777" w:rsidR="005A4A05" w:rsidRPr="00137BAA" w:rsidRDefault="005A4A05" w:rsidP="00137BAA">
            <w:pPr>
              <w:snapToGrid w:val="0"/>
              <w:rPr>
                <w:b/>
                <w:sz w:val="18"/>
              </w:rPr>
            </w:pPr>
            <w:r w:rsidRPr="00137BAA">
              <w:rPr>
                <w:rFonts w:hint="eastAsia"/>
                <w:b/>
                <w:sz w:val="18"/>
              </w:rPr>
              <w:t>その他の情報</w:t>
            </w:r>
            <w:r w:rsidRPr="00137BAA">
              <w:rPr>
                <w:b/>
                <w:sz w:val="18"/>
              </w:rPr>
              <w:t xml:space="preserve"> </w:t>
            </w:r>
          </w:p>
          <w:p w14:paraId="40BA16C0" w14:textId="77777777" w:rsidR="005A4A05" w:rsidRPr="00137BAA" w:rsidRDefault="005A4A05" w:rsidP="00137BAA">
            <w:pPr>
              <w:snapToGrid w:val="0"/>
              <w:rPr>
                <w:sz w:val="18"/>
              </w:rPr>
            </w:pPr>
            <w:r w:rsidRPr="00137BAA">
              <w:rPr>
                <w:sz w:val="18"/>
              </w:rPr>
              <w:t xml:space="preserve"> </w:t>
            </w:r>
          </w:p>
          <w:p w14:paraId="746567EA" w14:textId="257A8F15" w:rsidR="005A4A05" w:rsidRPr="00137BAA" w:rsidRDefault="005A4A05" w:rsidP="00137BAA">
            <w:pPr>
              <w:snapToGrid w:val="0"/>
              <w:rPr>
                <w:sz w:val="18"/>
              </w:rPr>
            </w:pPr>
            <w:r w:rsidRPr="00137BAA">
              <w:rPr>
                <w:sz w:val="18"/>
              </w:rPr>
              <w:t xml:space="preserve">CC0 </w:t>
            </w:r>
            <w:r w:rsidRPr="00137BAA">
              <w:rPr>
                <w:rFonts w:hint="eastAsia"/>
                <w:sz w:val="18"/>
              </w:rPr>
              <w:t>でライセンスされた作品が利用される際には、いかなる場合であっても、あらゆる者の有する特許権または商標権への影響はなく、またその作品や作品がどのように利用されるかに関して第三者が保有している可能性のある権利（パブリシティ権やプライバシー権などを含む。）への影響はありません。</w:t>
            </w:r>
            <w:r w:rsidRPr="00137BAA">
              <w:rPr>
                <w:sz w:val="18"/>
              </w:rPr>
              <w:t xml:space="preserve"> </w:t>
            </w:r>
          </w:p>
          <w:p w14:paraId="71507A69" w14:textId="77777777" w:rsidR="005A4A05" w:rsidRPr="00137BAA" w:rsidRDefault="005A4A05" w:rsidP="00137BAA">
            <w:pPr>
              <w:snapToGrid w:val="0"/>
              <w:rPr>
                <w:sz w:val="18"/>
              </w:rPr>
            </w:pPr>
            <w:r w:rsidRPr="00137BAA">
              <w:rPr>
                <w:sz w:val="18"/>
              </w:rPr>
              <w:t xml:space="preserve"> </w:t>
            </w:r>
          </w:p>
          <w:p w14:paraId="08D53240" w14:textId="16EAF044" w:rsidR="005A4A05" w:rsidRPr="00137BAA" w:rsidRDefault="005A4A05" w:rsidP="00137BAA">
            <w:pPr>
              <w:snapToGrid w:val="0"/>
              <w:rPr>
                <w:sz w:val="18"/>
              </w:rPr>
            </w:pPr>
            <w:r w:rsidRPr="00137BAA">
              <w:rPr>
                <w:rFonts w:hint="eastAsia"/>
                <w:sz w:val="18"/>
              </w:rPr>
              <w:t>明示的に異なる宣言がなされている場合を除いて、作品に本コモンズ証を関連づけた者は、適用法令上認められる最大限の範囲で、その作品について一切の保証をせず、またその作品のいかなる利用に関する責任も負いません。その作品の利用や引用の際、作者や、確約者からの推奨があるかのような示唆をしてはいけません。</w:t>
            </w:r>
          </w:p>
        </w:tc>
      </w:tr>
    </w:tbl>
    <w:p w14:paraId="101FB5D2" w14:textId="77777777" w:rsidR="005B666F" w:rsidRDefault="005B666F" w:rsidP="00B338A3"/>
    <w:p w14:paraId="60CB803C" w14:textId="21E26A48" w:rsidR="0008213E" w:rsidRDefault="0008213E" w:rsidP="0008213E">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4</w:t>
      </w:r>
      <w:r w:rsidR="00CC72BF">
        <w:fldChar w:fldCharType="end"/>
      </w:r>
      <w:r>
        <w:t xml:space="preserve">　</w:t>
      </w:r>
      <w:r>
        <w:rPr>
          <w:rFonts w:hint="eastAsia"/>
        </w:rPr>
        <w:t>CC0利用ルール全文（ドラフト版）</w:t>
      </w:r>
    </w:p>
    <w:tbl>
      <w:tblPr>
        <w:tblStyle w:val="af8"/>
        <w:tblW w:w="0" w:type="auto"/>
        <w:tblInd w:w="250" w:type="dxa"/>
        <w:tblLook w:val="04A0" w:firstRow="1" w:lastRow="0" w:firstColumn="1" w:lastColumn="0" w:noHBand="0" w:noVBand="1"/>
      </w:tblPr>
      <w:tblGrid>
        <w:gridCol w:w="8452"/>
      </w:tblGrid>
      <w:tr w:rsidR="0008213E" w:rsidRPr="00DE7C7A" w14:paraId="1F3C9E26" w14:textId="77777777" w:rsidTr="001E6A37">
        <w:tc>
          <w:tcPr>
            <w:tcW w:w="8452" w:type="dxa"/>
          </w:tcPr>
          <w:p w14:paraId="7A035E87" w14:textId="77777777" w:rsidR="0008213E" w:rsidRPr="00DE7C7A" w:rsidRDefault="0008213E" w:rsidP="001E6A37">
            <w:pPr>
              <w:snapToGrid w:val="0"/>
              <w:jc w:val="center"/>
              <w:rPr>
                <w:sz w:val="18"/>
              </w:rPr>
            </w:pPr>
            <w:r w:rsidRPr="00DE7C7A">
              <w:rPr>
                <w:rFonts w:hint="eastAsia"/>
                <w:sz w:val="18"/>
              </w:rPr>
              <w:t xml:space="preserve">CC0 1.0 </w:t>
            </w:r>
            <w:r w:rsidRPr="00DE7C7A">
              <w:rPr>
                <w:rFonts w:hint="eastAsia"/>
                <w:sz w:val="18"/>
              </w:rPr>
              <w:t>汎用</w:t>
            </w:r>
          </w:p>
          <w:p w14:paraId="6E4E4DFC" w14:textId="77777777" w:rsidR="0008213E" w:rsidRPr="00DE7C7A" w:rsidRDefault="0008213E" w:rsidP="001E6A37">
            <w:pPr>
              <w:snapToGrid w:val="0"/>
              <w:rPr>
                <w:sz w:val="18"/>
              </w:rPr>
            </w:pPr>
            <w:r w:rsidRPr="00DE7C7A">
              <w:rPr>
                <w:sz w:val="18"/>
              </w:rPr>
              <w:t xml:space="preserve"> </w:t>
            </w:r>
          </w:p>
          <w:p w14:paraId="285A91BF" w14:textId="77777777" w:rsidR="0008213E" w:rsidRPr="00137BAA" w:rsidRDefault="0008213E" w:rsidP="0008213E">
            <w:pPr>
              <w:snapToGrid w:val="0"/>
              <w:rPr>
                <w:b/>
                <w:sz w:val="18"/>
              </w:rPr>
            </w:pPr>
            <w:r w:rsidRPr="00137BAA">
              <w:rPr>
                <w:rFonts w:hint="eastAsia"/>
                <w:b/>
                <w:sz w:val="18"/>
              </w:rPr>
              <w:t>目的の説明</w:t>
            </w:r>
            <w:r w:rsidRPr="00137BAA">
              <w:rPr>
                <w:b/>
                <w:sz w:val="18"/>
              </w:rPr>
              <w:t xml:space="preserve"> </w:t>
            </w:r>
          </w:p>
          <w:p w14:paraId="3596087B" w14:textId="77777777" w:rsidR="0008213E" w:rsidRPr="0008213E" w:rsidRDefault="0008213E" w:rsidP="0008213E">
            <w:pPr>
              <w:snapToGrid w:val="0"/>
              <w:rPr>
                <w:sz w:val="18"/>
              </w:rPr>
            </w:pPr>
            <w:r w:rsidRPr="0008213E">
              <w:rPr>
                <w:sz w:val="18"/>
              </w:rPr>
              <w:t xml:space="preserve"> </w:t>
            </w:r>
          </w:p>
          <w:p w14:paraId="57D02415" w14:textId="77777777" w:rsidR="0008213E" w:rsidRPr="0008213E" w:rsidRDefault="0008213E" w:rsidP="0008213E">
            <w:pPr>
              <w:snapToGrid w:val="0"/>
              <w:rPr>
                <w:sz w:val="18"/>
              </w:rPr>
            </w:pPr>
            <w:r w:rsidRPr="0008213E">
              <w:rPr>
                <w:rFonts w:hint="eastAsia"/>
                <w:sz w:val="18"/>
              </w:rPr>
              <w:t>世界の大部分の法域の法律は、新規の著作物および（または）データベース（以下、それぞれを「作品」という。）の創作者およびその承継人（以下、あわせて「権利者」という。）に対して、独占的な著作権および関連する権利（定義は後述する。）を自動的に与えている。</w:t>
            </w:r>
            <w:r w:rsidRPr="0008213E">
              <w:rPr>
                <w:rFonts w:hint="eastAsia"/>
                <w:sz w:val="18"/>
              </w:rPr>
              <w:t xml:space="preserve"> </w:t>
            </w:r>
          </w:p>
          <w:p w14:paraId="67052BD1" w14:textId="77777777" w:rsidR="0008213E" w:rsidRPr="0008213E" w:rsidRDefault="0008213E" w:rsidP="0008213E">
            <w:pPr>
              <w:snapToGrid w:val="0"/>
              <w:rPr>
                <w:sz w:val="18"/>
              </w:rPr>
            </w:pPr>
            <w:r w:rsidRPr="0008213E">
              <w:rPr>
                <w:rFonts w:hint="eastAsia"/>
                <w:sz w:val="18"/>
              </w:rPr>
              <w:t>権利者の中には、創作的、文化的、科学的作品の共有地（以下「コモンズ」という。）に貢献する目的で、作品についての自己の権利を恒久的に放棄することを望む者がいる。コモンズでは、一般の人々が、確実に、かつ後発的な侵害の主張をおそれることなく、そのような作品をベースに使い、改変し、他の作品に取り込み、再利用し、再配布することができる。これらの行為は、どのような態様によっても、商業目的を含むどのような目的でも、可能な限り自由に行うことができる。</w:t>
            </w:r>
            <w:r w:rsidRPr="0008213E">
              <w:rPr>
                <w:rFonts w:hint="eastAsia"/>
                <w:sz w:val="18"/>
              </w:rPr>
              <w:t xml:space="preserve"> </w:t>
            </w:r>
          </w:p>
          <w:p w14:paraId="4C6EEA3C" w14:textId="77777777" w:rsidR="0008213E" w:rsidRPr="0008213E" w:rsidRDefault="0008213E" w:rsidP="0008213E">
            <w:pPr>
              <w:snapToGrid w:val="0"/>
              <w:rPr>
                <w:sz w:val="18"/>
              </w:rPr>
            </w:pPr>
            <w:r w:rsidRPr="0008213E">
              <w:rPr>
                <w:rFonts w:hint="eastAsia"/>
                <w:sz w:val="18"/>
              </w:rPr>
              <w:t>このような権利者は、フリー・カルチャーの理念を普及させ、創造的、文化的、科学的作品のさらなる創造を促すことでコモンズへ貢献することができる。あるいはまた、他人による利用や他人の活動を通じて、自己の作品の評価の獲得や、自己の作品のさらなる流通を実現するために、コモンズへ貢献することができる。</w:t>
            </w:r>
            <w:r w:rsidRPr="0008213E">
              <w:rPr>
                <w:rFonts w:hint="eastAsia"/>
                <w:sz w:val="18"/>
              </w:rPr>
              <w:t xml:space="preserve"> </w:t>
            </w:r>
          </w:p>
          <w:p w14:paraId="561CDC8F" w14:textId="77777777" w:rsidR="0008213E" w:rsidRPr="0008213E" w:rsidRDefault="0008213E" w:rsidP="0008213E">
            <w:pPr>
              <w:snapToGrid w:val="0"/>
              <w:rPr>
                <w:sz w:val="18"/>
              </w:rPr>
            </w:pPr>
            <w:r w:rsidRPr="0008213E">
              <w:rPr>
                <w:rFonts w:hint="eastAsia"/>
                <w:sz w:val="18"/>
              </w:rPr>
              <w:t>上記ならびに（または）その他の目的および動機のために、作品に</w:t>
            </w:r>
            <w:r w:rsidRPr="0008213E">
              <w:rPr>
                <w:rFonts w:hint="eastAsia"/>
                <w:sz w:val="18"/>
              </w:rPr>
              <w:t xml:space="preserve"> CC0 </w:t>
            </w:r>
            <w:r w:rsidRPr="0008213E">
              <w:rPr>
                <w:rFonts w:hint="eastAsia"/>
                <w:sz w:val="18"/>
              </w:rPr>
              <w:t>を付する者（以下「確約者」という。）は、追加の対価または補償を一切求めることなく、確約者が本作品の著作権および関連する権利の権利者である限り、すすんで本作品に</w:t>
            </w:r>
            <w:r w:rsidRPr="0008213E">
              <w:rPr>
                <w:rFonts w:hint="eastAsia"/>
                <w:sz w:val="18"/>
              </w:rPr>
              <w:t xml:space="preserve"> CC0 </w:t>
            </w:r>
            <w:r w:rsidRPr="0008213E">
              <w:rPr>
                <w:rFonts w:hint="eastAsia"/>
                <w:sz w:val="18"/>
              </w:rPr>
              <w:t>を適用し、</w:t>
            </w:r>
            <w:r w:rsidRPr="0008213E">
              <w:rPr>
                <w:rFonts w:hint="eastAsia"/>
                <w:sz w:val="18"/>
              </w:rPr>
              <w:t xml:space="preserve">CC0 </w:t>
            </w:r>
            <w:r w:rsidRPr="0008213E">
              <w:rPr>
                <w:rFonts w:hint="eastAsia"/>
                <w:sz w:val="18"/>
              </w:rPr>
              <w:t>の規程に従って、自らの作品を公に配布する。この行為は、確約者が、本作品について確約者が所有している著作権および関連する権利、</w:t>
            </w:r>
            <w:r w:rsidRPr="0008213E">
              <w:rPr>
                <w:rFonts w:hint="eastAsia"/>
                <w:sz w:val="18"/>
              </w:rPr>
              <w:t xml:space="preserve">CC0 </w:t>
            </w:r>
            <w:r w:rsidRPr="0008213E">
              <w:rPr>
                <w:rFonts w:hint="eastAsia"/>
                <w:sz w:val="18"/>
              </w:rPr>
              <w:t>の意味、および</w:t>
            </w:r>
            <w:r w:rsidRPr="0008213E">
              <w:rPr>
                <w:rFonts w:hint="eastAsia"/>
                <w:sz w:val="18"/>
              </w:rPr>
              <w:t xml:space="preserve"> CC0 </w:t>
            </w:r>
            <w:r w:rsidRPr="0008213E">
              <w:rPr>
                <w:rFonts w:hint="eastAsia"/>
                <w:sz w:val="18"/>
              </w:rPr>
              <w:t>がこれらの権利に及ぼす法的効果を理解したうえで行われる。</w:t>
            </w:r>
            <w:r w:rsidRPr="0008213E">
              <w:rPr>
                <w:rFonts w:hint="eastAsia"/>
                <w:sz w:val="18"/>
              </w:rPr>
              <w:t xml:space="preserve"> </w:t>
            </w:r>
          </w:p>
          <w:p w14:paraId="2C462ED8" w14:textId="77777777" w:rsidR="0008213E" w:rsidRPr="0008213E" w:rsidRDefault="0008213E" w:rsidP="0008213E">
            <w:pPr>
              <w:snapToGrid w:val="0"/>
              <w:rPr>
                <w:sz w:val="18"/>
              </w:rPr>
            </w:pPr>
          </w:p>
          <w:p w14:paraId="1B7FE698" w14:textId="77777777" w:rsidR="0008213E" w:rsidRPr="00137BAA" w:rsidRDefault="0008213E" w:rsidP="0008213E">
            <w:pPr>
              <w:snapToGrid w:val="0"/>
              <w:rPr>
                <w:b/>
                <w:sz w:val="18"/>
              </w:rPr>
            </w:pPr>
            <w:r w:rsidRPr="00137BAA">
              <w:rPr>
                <w:rFonts w:hint="eastAsia"/>
                <w:b/>
                <w:sz w:val="18"/>
              </w:rPr>
              <w:t>著作権および関連する権利</w:t>
            </w:r>
            <w:r w:rsidRPr="00137BAA">
              <w:rPr>
                <w:b/>
                <w:sz w:val="18"/>
              </w:rPr>
              <w:t xml:space="preserve"> </w:t>
            </w:r>
          </w:p>
          <w:p w14:paraId="14BE0BB2" w14:textId="77777777" w:rsidR="0008213E" w:rsidRPr="0008213E" w:rsidRDefault="0008213E" w:rsidP="0008213E">
            <w:pPr>
              <w:snapToGrid w:val="0"/>
              <w:rPr>
                <w:sz w:val="18"/>
              </w:rPr>
            </w:pPr>
            <w:r w:rsidRPr="0008213E">
              <w:rPr>
                <w:rFonts w:hint="eastAsia"/>
                <w:sz w:val="18"/>
              </w:rPr>
              <w:t xml:space="preserve">CC0 </w:t>
            </w:r>
            <w:r w:rsidRPr="0008213E">
              <w:rPr>
                <w:rFonts w:hint="eastAsia"/>
                <w:sz w:val="18"/>
              </w:rPr>
              <w:t>の下で利用可能とされる作品は、著作権、および関連しまたは隣接する権利（本規程において「著作権および関連する権利」という。）によって保護されている場合がある。著作権および関連する権利には以下に掲げるものを含むが、これに限られない。</w:t>
            </w:r>
            <w:r w:rsidRPr="0008213E">
              <w:rPr>
                <w:rFonts w:hint="eastAsia"/>
                <w:sz w:val="18"/>
              </w:rPr>
              <w:t xml:space="preserve"> </w:t>
            </w:r>
          </w:p>
          <w:p w14:paraId="59D36129"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作品を複製し、改変・翻案し、配布し、上演・演奏し、展示し、提供し、および翻訳する権利</w:t>
            </w:r>
            <w:r w:rsidRPr="00137BAA">
              <w:rPr>
                <w:sz w:val="18"/>
              </w:rPr>
              <w:t xml:space="preserve">; </w:t>
            </w:r>
          </w:p>
          <w:p w14:paraId="1D435643" w14:textId="77777777" w:rsidR="0008213E" w:rsidRPr="00137BAA" w:rsidRDefault="0008213E" w:rsidP="008F531C">
            <w:pPr>
              <w:pStyle w:val="ab"/>
              <w:numPr>
                <w:ilvl w:val="0"/>
                <w:numId w:val="51"/>
              </w:numPr>
              <w:snapToGrid w:val="0"/>
              <w:ind w:leftChars="0"/>
              <w:rPr>
                <w:sz w:val="18"/>
              </w:rPr>
            </w:pPr>
            <w:r w:rsidRPr="00137BAA">
              <w:rPr>
                <w:rFonts w:hint="eastAsia"/>
                <w:sz w:val="18"/>
              </w:rPr>
              <w:t>著作者および（または）実演家が保有する人格的権利</w:t>
            </w:r>
            <w:r w:rsidRPr="00137BAA">
              <w:rPr>
                <w:sz w:val="18"/>
              </w:rPr>
              <w:t xml:space="preserve">;  </w:t>
            </w:r>
          </w:p>
          <w:p w14:paraId="3B50FF30"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作品中に表現される人物の画像または肖像に関するパブリシティ権およびプライバシー権</w:t>
            </w:r>
            <w:r w:rsidRPr="00137BAA">
              <w:rPr>
                <w:sz w:val="18"/>
              </w:rPr>
              <w:t xml:space="preserve">;  </w:t>
            </w:r>
          </w:p>
          <w:p w14:paraId="2D5AACC8"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作品に関連して行われる不正競争を防止する権利（ただし、</w:t>
            </w:r>
            <w:r w:rsidRPr="00137BAA">
              <w:rPr>
                <w:sz w:val="18"/>
              </w:rPr>
              <w:t>4(a)</w:t>
            </w:r>
            <w:r w:rsidRPr="00137BAA">
              <w:rPr>
                <w:rFonts w:hint="eastAsia"/>
                <w:sz w:val="18"/>
              </w:rPr>
              <w:t>に基づく制限の対象となる）</w:t>
            </w:r>
            <w:r w:rsidRPr="00137BAA">
              <w:rPr>
                <w:sz w:val="18"/>
              </w:rPr>
              <w:t xml:space="preserve">; </w:t>
            </w:r>
          </w:p>
          <w:p w14:paraId="0AA32E0E" w14:textId="77777777" w:rsidR="0008213E" w:rsidRPr="00137BAA" w:rsidRDefault="0008213E" w:rsidP="008F531C">
            <w:pPr>
              <w:pStyle w:val="ab"/>
              <w:numPr>
                <w:ilvl w:val="0"/>
                <w:numId w:val="51"/>
              </w:numPr>
              <w:snapToGrid w:val="0"/>
              <w:ind w:leftChars="0"/>
              <w:rPr>
                <w:sz w:val="18"/>
              </w:rPr>
            </w:pPr>
            <w:r w:rsidRPr="00137BAA">
              <w:rPr>
                <w:rFonts w:hint="eastAsia"/>
                <w:sz w:val="18"/>
              </w:rPr>
              <w:t>作品に含まれるデータを抽出し、拡布し、利用し、および再利用する権利</w:t>
            </w:r>
            <w:r w:rsidRPr="00137BAA">
              <w:rPr>
                <w:sz w:val="18"/>
              </w:rPr>
              <w:t xml:space="preserve">; </w:t>
            </w:r>
          </w:p>
          <w:p w14:paraId="312A87CF" w14:textId="59E645AB" w:rsidR="0008213E" w:rsidRPr="00137BAA" w:rsidRDefault="0008213E" w:rsidP="008F531C">
            <w:pPr>
              <w:pStyle w:val="ab"/>
              <w:numPr>
                <w:ilvl w:val="0"/>
                <w:numId w:val="51"/>
              </w:numPr>
              <w:snapToGrid w:val="0"/>
              <w:ind w:leftChars="0"/>
              <w:rPr>
                <w:sz w:val="18"/>
              </w:rPr>
            </w:pPr>
            <w:r w:rsidRPr="00137BAA">
              <w:rPr>
                <w:rFonts w:hint="eastAsia"/>
                <w:sz w:val="18"/>
              </w:rPr>
              <w:lastRenderedPageBreak/>
              <w:t>データベースの権利（</w:t>
            </w:r>
            <w:r w:rsidR="00944422">
              <w:rPr>
                <w:rFonts w:hint="eastAsia"/>
                <w:sz w:val="18"/>
              </w:rPr>
              <w:t>例えば</w:t>
            </w:r>
            <w:r w:rsidRPr="00137BAA">
              <w:rPr>
                <w:rFonts w:hint="eastAsia"/>
                <w:sz w:val="18"/>
              </w:rPr>
              <w:t>「データベースの法的保護に関する指令」（</w:t>
            </w:r>
            <w:r w:rsidRPr="00137BAA">
              <w:rPr>
                <w:sz w:val="18"/>
              </w:rPr>
              <w:t xml:space="preserve">1996 </w:t>
            </w:r>
            <w:r w:rsidRPr="00137BAA">
              <w:rPr>
                <w:rFonts w:hint="eastAsia"/>
                <w:sz w:val="18"/>
              </w:rPr>
              <w:t>年</w:t>
            </w:r>
            <w:r w:rsidRPr="00137BAA">
              <w:rPr>
                <w:sz w:val="18"/>
              </w:rPr>
              <w:t xml:space="preserve"> 3 </w:t>
            </w:r>
            <w:r w:rsidRPr="00137BAA">
              <w:rPr>
                <w:rFonts w:hint="eastAsia"/>
                <w:sz w:val="18"/>
              </w:rPr>
              <w:t>月</w:t>
            </w:r>
            <w:r w:rsidRPr="00137BAA">
              <w:rPr>
                <w:sz w:val="18"/>
              </w:rPr>
              <w:t xml:space="preserve"> 11 </w:t>
            </w:r>
            <w:r w:rsidRPr="00137BAA">
              <w:rPr>
                <w:rFonts w:hint="eastAsia"/>
                <w:sz w:val="18"/>
              </w:rPr>
              <w:t>日の、欧州議会および欧州委員会による、</w:t>
            </w:r>
            <w:r w:rsidRPr="00137BAA">
              <w:rPr>
                <w:sz w:val="18"/>
              </w:rPr>
              <w:t xml:space="preserve">96/9/EC </w:t>
            </w:r>
            <w:r w:rsidRPr="00137BAA">
              <w:rPr>
                <w:rFonts w:hint="eastAsia"/>
                <w:sz w:val="18"/>
              </w:rPr>
              <w:t>指令）、およびその指令のあらゆる国レベルでの履行により生じる権利をいい、そのような指令のあらゆる改正版および後継版により生じる権利を含むものとする。）</w:t>
            </w:r>
            <w:r w:rsidRPr="00137BAA">
              <w:rPr>
                <w:sz w:val="18"/>
              </w:rPr>
              <w:t xml:space="preserve">; </w:t>
            </w:r>
            <w:r w:rsidRPr="00137BAA">
              <w:rPr>
                <w:rFonts w:hint="eastAsia"/>
                <w:sz w:val="18"/>
              </w:rPr>
              <w:t>および、</w:t>
            </w:r>
            <w:r w:rsidRPr="00137BAA">
              <w:rPr>
                <w:sz w:val="18"/>
              </w:rPr>
              <w:t xml:space="preserve"> </w:t>
            </w:r>
          </w:p>
          <w:p w14:paraId="47A8D6EE" w14:textId="77777777" w:rsidR="0008213E" w:rsidRPr="00137BAA" w:rsidRDefault="0008213E" w:rsidP="008F531C">
            <w:pPr>
              <w:pStyle w:val="ab"/>
              <w:numPr>
                <w:ilvl w:val="0"/>
                <w:numId w:val="51"/>
              </w:numPr>
              <w:snapToGrid w:val="0"/>
              <w:ind w:leftChars="0"/>
              <w:rPr>
                <w:sz w:val="18"/>
              </w:rPr>
            </w:pPr>
            <w:r w:rsidRPr="00137BAA">
              <w:rPr>
                <w:rFonts w:hint="eastAsia"/>
                <w:sz w:val="18"/>
              </w:rPr>
              <w:t>その他、世界中で、適用される法令または条約、および、それらのあらゆる国内履行に基づいて生じる、上記各権利に類似し、同等の、または対応する権利。</w:t>
            </w:r>
            <w:r w:rsidRPr="00137BAA">
              <w:rPr>
                <w:sz w:val="18"/>
              </w:rPr>
              <w:t xml:space="preserve"> </w:t>
            </w:r>
          </w:p>
          <w:p w14:paraId="47DD6BEE" w14:textId="77777777" w:rsidR="0008213E" w:rsidRPr="0008213E" w:rsidRDefault="0008213E" w:rsidP="001E6A37">
            <w:pPr>
              <w:snapToGrid w:val="0"/>
              <w:rPr>
                <w:sz w:val="18"/>
              </w:rPr>
            </w:pPr>
          </w:p>
          <w:p w14:paraId="106E0C0A" w14:textId="77777777" w:rsidR="0008213E" w:rsidRPr="00137BAA" w:rsidRDefault="0008213E" w:rsidP="0008213E">
            <w:pPr>
              <w:snapToGrid w:val="0"/>
              <w:rPr>
                <w:b/>
                <w:sz w:val="18"/>
              </w:rPr>
            </w:pPr>
            <w:r w:rsidRPr="00137BAA">
              <w:rPr>
                <w:b/>
                <w:sz w:val="18"/>
              </w:rPr>
              <w:t xml:space="preserve">2. </w:t>
            </w:r>
            <w:r w:rsidRPr="00137BAA">
              <w:rPr>
                <w:rFonts w:hint="eastAsia"/>
                <w:b/>
                <w:sz w:val="18"/>
              </w:rPr>
              <w:t>権利放棄</w:t>
            </w:r>
            <w:r w:rsidRPr="00137BAA">
              <w:rPr>
                <w:b/>
                <w:sz w:val="18"/>
              </w:rPr>
              <w:t xml:space="preserve"> </w:t>
            </w:r>
          </w:p>
          <w:p w14:paraId="68D09D1E" w14:textId="77777777" w:rsidR="0008213E" w:rsidRPr="0008213E" w:rsidRDefault="0008213E" w:rsidP="0008213E">
            <w:pPr>
              <w:snapToGrid w:val="0"/>
              <w:rPr>
                <w:sz w:val="18"/>
              </w:rPr>
            </w:pPr>
            <w:r w:rsidRPr="0008213E">
              <w:rPr>
                <w:rFonts w:hint="eastAsia"/>
                <w:sz w:val="18"/>
              </w:rPr>
              <w:t>確約者は、適用される法令に基づいて許容され、かつこれに反しない最大限の範囲で、明示的に、完全に、恒久的に、取消不能および無条件の形で、現に知られているか否かにかかわらず、確約者の本作品の著作権および関連する権利、ならびに関連する請求および請求原因（現在および将来の請求および請求原因を含む。）を放棄し、または主張しない（以下、あわせて「権利放棄」という。）。その権利放棄は、</w:t>
            </w:r>
            <w:r w:rsidRPr="0008213E">
              <w:rPr>
                <w:rFonts w:hint="eastAsia"/>
                <w:sz w:val="18"/>
              </w:rPr>
              <w:t>(1)</w:t>
            </w:r>
            <w:r w:rsidRPr="0008213E">
              <w:rPr>
                <w:rFonts w:hint="eastAsia"/>
                <w:sz w:val="18"/>
              </w:rPr>
              <w:t>世界中のあらゆる地域で、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26287EA9" w14:textId="77777777" w:rsidR="0008213E" w:rsidRPr="0008213E" w:rsidRDefault="0008213E" w:rsidP="0008213E">
            <w:pPr>
              <w:snapToGrid w:val="0"/>
              <w:rPr>
                <w:sz w:val="18"/>
              </w:rPr>
            </w:pPr>
            <w:r w:rsidRPr="0008213E">
              <w:rPr>
                <w:rFonts w:hint="eastAsia"/>
                <w:sz w:val="18"/>
              </w:rPr>
              <w:t>確約者は、公衆に属するあらゆる者の利益のために、確約者の者の相続人および承継人に不利益が及ぶ形であっても、権利放棄を行う。この権利放棄は、「目的の説明」において述べたような公衆による本作品の平穏な享受を害するような撤回、取消、解約、解除その他実体法上または衡平法上の訴えの対象としないことをまさに意図して行うものである。</w:t>
            </w:r>
          </w:p>
          <w:p w14:paraId="7A8FEF69" w14:textId="77777777" w:rsidR="0008213E" w:rsidRPr="0008213E" w:rsidRDefault="0008213E" w:rsidP="0008213E">
            <w:pPr>
              <w:snapToGrid w:val="0"/>
              <w:rPr>
                <w:sz w:val="18"/>
              </w:rPr>
            </w:pPr>
          </w:p>
          <w:p w14:paraId="7EE07D10" w14:textId="77777777" w:rsidR="0008213E" w:rsidRPr="00137BAA" w:rsidRDefault="0008213E" w:rsidP="0008213E">
            <w:pPr>
              <w:snapToGrid w:val="0"/>
              <w:rPr>
                <w:b/>
                <w:sz w:val="18"/>
              </w:rPr>
            </w:pPr>
            <w:r w:rsidRPr="00137BAA">
              <w:rPr>
                <w:b/>
                <w:sz w:val="18"/>
              </w:rPr>
              <w:t>3.</w:t>
            </w:r>
            <w:r w:rsidRPr="00137BAA">
              <w:rPr>
                <w:rFonts w:hint="eastAsia"/>
                <w:b/>
                <w:sz w:val="18"/>
              </w:rPr>
              <w:t>パブリックライセンスによる補完</w:t>
            </w:r>
            <w:r w:rsidRPr="00137BAA">
              <w:rPr>
                <w:b/>
                <w:sz w:val="18"/>
              </w:rPr>
              <w:t xml:space="preserve"> </w:t>
            </w:r>
          </w:p>
          <w:p w14:paraId="052ABAA3" w14:textId="77777777" w:rsidR="0008213E" w:rsidRPr="0008213E" w:rsidRDefault="0008213E" w:rsidP="0008213E">
            <w:pPr>
              <w:snapToGrid w:val="0"/>
              <w:rPr>
                <w:sz w:val="18"/>
              </w:rPr>
            </w:pPr>
            <w:r w:rsidRPr="0008213E">
              <w:rPr>
                <w:rFonts w:hint="eastAsia"/>
                <w:sz w:val="18"/>
              </w:rPr>
              <w:t>権利放棄のいずれかの部分について、その理由の如何にかかわらず、適用される法令の下で無効であり、または効力が生じないものと司法上の判断がされたときは、権利放棄の効果は、確約者による「目的の説明」の表明内容を考慮して許容される最大限の範囲で維持される。</w:t>
            </w:r>
            <w:r w:rsidRPr="0008213E">
              <w:rPr>
                <w:rFonts w:hint="eastAsia"/>
                <w:sz w:val="18"/>
              </w:rPr>
              <w:t xml:space="preserve"> </w:t>
            </w:r>
          </w:p>
          <w:p w14:paraId="5346C160" w14:textId="77777777" w:rsidR="0008213E" w:rsidRPr="0008213E" w:rsidRDefault="0008213E" w:rsidP="0008213E">
            <w:pPr>
              <w:snapToGrid w:val="0"/>
              <w:rPr>
                <w:sz w:val="18"/>
              </w:rPr>
            </w:pPr>
            <w:r w:rsidRPr="0008213E">
              <w:rPr>
                <w:rFonts w:hint="eastAsia"/>
                <w:sz w:val="18"/>
              </w:rPr>
              <w:t>さらに、確約者は、無効・不効力により影響を受ける人に対し、権利放棄が前記のとおり判断された範囲内において、無償、譲渡不可、再許諾不可、非独占、取消不能および無条件の形で、</w:t>
            </w:r>
          </w:p>
          <w:p w14:paraId="5C7568A0" w14:textId="77777777" w:rsidR="0008213E" w:rsidRPr="0008213E" w:rsidRDefault="0008213E" w:rsidP="0008213E">
            <w:pPr>
              <w:snapToGrid w:val="0"/>
              <w:rPr>
                <w:sz w:val="18"/>
              </w:rPr>
            </w:pPr>
            <w:r w:rsidRPr="0008213E">
              <w:rPr>
                <w:rFonts w:hint="eastAsia"/>
                <w:sz w:val="18"/>
              </w:rPr>
              <w:t>確約者が本作品について有する著作権および関連する権利の利用を許諾する（以下「利用許諾」という。）。この利用許諾は、</w:t>
            </w:r>
            <w:r w:rsidRPr="0008213E">
              <w:rPr>
                <w:rFonts w:hint="eastAsia"/>
                <w:sz w:val="18"/>
              </w:rPr>
              <w:t>(1)</w:t>
            </w:r>
            <w:r w:rsidRPr="0008213E">
              <w:rPr>
                <w:rFonts w:hint="eastAsia"/>
                <w:sz w:val="18"/>
              </w:rPr>
              <w:t>世界中のすべての地域で、</w:t>
            </w:r>
            <w:r w:rsidRPr="0008213E">
              <w:rPr>
                <w:rFonts w:hint="eastAsia"/>
                <w:sz w:val="18"/>
              </w:rPr>
              <w:t>(2)</w:t>
            </w:r>
            <w:r w:rsidRPr="0008213E">
              <w:rPr>
                <w:rFonts w:hint="eastAsia"/>
                <w:sz w:val="18"/>
              </w:rPr>
              <w:t>適用される法令または条約により与えられる最大限の期間（将来の期間延長を含む。）について、</w:t>
            </w:r>
            <w:r w:rsidRPr="0008213E">
              <w:rPr>
                <w:rFonts w:hint="eastAsia"/>
                <w:sz w:val="18"/>
              </w:rPr>
              <w:t>(3)</w:t>
            </w:r>
            <w:r w:rsidRPr="0008213E">
              <w:rPr>
                <w:rFonts w:hint="eastAsia"/>
                <w:sz w:val="18"/>
              </w:rPr>
              <w:t>現在または将来のあらゆる媒体について、かつ複製回数を問わず、</w:t>
            </w:r>
            <w:r w:rsidRPr="0008213E">
              <w:rPr>
                <w:rFonts w:hint="eastAsia"/>
                <w:sz w:val="18"/>
              </w:rPr>
              <w:t>(4)</w:t>
            </w:r>
            <w:r w:rsidRPr="0008213E">
              <w:rPr>
                <w:rFonts w:hint="eastAsia"/>
                <w:sz w:val="18"/>
              </w:rPr>
              <w:t>商用、広告、または宣伝目的を含むあらゆる利用目的について行うものとする。</w:t>
            </w:r>
            <w:r w:rsidRPr="0008213E">
              <w:rPr>
                <w:rFonts w:hint="eastAsia"/>
                <w:sz w:val="18"/>
              </w:rPr>
              <w:t xml:space="preserve"> </w:t>
            </w:r>
          </w:p>
          <w:p w14:paraId="1F3B996B" w14:textId="77777777" w:rsidR="0008213E" w:rsidRPr="0008213E" w:rsidRDefault="0008213E" w:rsidP="0008213E">
            <w:pPr>
              <w:snapToGrid w:val="0"/>
              <w:rPr>
                <w:sz w:val="18"/>
              </w:rPr>
            </w:pPr>
            <w:r w:rsidRPr="0008213E">
              <w:rPr>
                <w:rFonts w:hint="eastAsia"/>
                <w:sz w:val="18"/>
              </w:rPr>
              <w:t>その利用許諾は、確約者によって作品に</w:t>
            </w:r>
            <w:r w:rsidRPr="0008213E">
              <w:rPr>
                <w:rFonts w:hint="eastAsia"/>
                <w:sz w:val="18"/>
              </w:rPr>
              <w:t xml:space="preserve"> CC0 </w:t>
            </w:r>
            <w:r w:rsidRPr="0008213E">
              <w:rPr>
                <w:rFonts w:hint="eastAsia"/>
                <w:sz w:val="18"/>
              </w:rPr>
              <w:t>が適用された日から効力が生じたものとみなす。</w:t>
            </w:r>
            <w:r w:rsidRPr="0008213E">
              <w:rPr>
                <w:rFonts w:hint="eastAsia"/>
                <w:sz w:val="18"/>
              </w:rPr>
              <w:t xml:space="preserve"> </w:t>
            </w:r>
          </w:p>
          <w:p w14:paraId="4C7968CD" w14:textId="77777777" w:rsidR="0008213E" w:rsidRPr="0008213E" w:rsidRDefault="0008213E" w:rsidP="0008213E">
            <w:pPr>
              <w:snapToGrid w:val="0"/>
              <w:rPr>
                <w:sz w:val="18"/>
              </w:rPr>
            </w:pPr>
            <w:r w:rsidRPr="0008213E">
              <w:rPr>
                <w:rFonts w:hint="eastAsia"/>
                <w:sz w:val="18"/>
              </w:rPr>
              <w:t>利用許諾のいずれかの部分について、その理由の如何にかかわらず、適用される法令上無効であり、または効力が生じないものと司法上の判断がされたときは、その部分的な無効または効力の不存在は、それ以外の利用許諾を無効化しない。かかる場合において確約者は、</w:t>
            </w:r>
            <w:r w:rsidRPr="0008213E">
              <w:rPr>
                <w:rFonts w:hint="eastAsia"/>
                <w:sz w:val="18"/>
              </w:rPr>
              <w:t>(1)</w:t>
            </w:r>
            <w:r w:rsidRPr="0008213E">
              <w:rPr>
                <w:rFonts w:hint="eastAsia"/>
                <w:sz w:val="18"/>
              </w:rPr>
              <w:t>本作品についての手元にある著作権および関連する権利を行使しないこと、または</w:t>
            </w:r>
            <w:r w:rsidRPr="0008213E">
              <w:rPr>
                <w:rFonts w:hint="eastAsia"/>
                <w:sz w:val="18"/>
              </w:rPr>
              <w:t>(2)</w:t>
            </w:r>
            <w:r w:rsidRPr="0008213E">
              <w:rPr>
                <w:rFonts w:hint="eastAsia"/>
                <w:sz w:val="18"/>
              </w:rPr>
              <w:t>本作品に関連するあらゆる請求をせず、および請求原因を主張しないものとし、いずれの場合も確約者が明示的に述べられた「目的の説明」に反する行為をしないことを確約する。</w:t>
            </w:r>
          </w:p>
          <w:p w14:paraId="68B64C86" w14:textId="77777777" w:rsidR="0008213E" w:rsidRPr="0008213E" w:rsidRDefault="0008213E" w:rsidP="0008213E">
            <w:pPr>
              <w:snapToGrid w:val="0"/>
              <w:rPr>
                <w:sz w:val="18"/>
              </w:rPr>
            </w:pPr>
          </w:p>
          <w:p w14:paraId="34A29888" w14:textId="77777777" w:rsidR="0008213E" w:rsidRPr="00137BAA" w:rsidRDefault="0008213E" w:rsidP="0008213E">
            <w:pPr>
              <w:snapToGrid w:val="0"/>
              <w:rPr>
                <w:b/>
                <w:sz w:val="18"/>
              </w:rPr>
            </w:pPr>
            <w:r w:rsidRPr="00137BAA">
              <w:rPr>
                <w:b/>
                <w:sz w:val="18"/>
              </w:rPr>
              <w:t>4</w:t>
            </w:r>
            <w:r w:rsidRPr="00137BAA">
              <w:rPr>
                <w:rFonts w:hint="eastAsia"/>
                <w:b/>
                <w:sz w:val="18"/>
              </w:rPr>
              <w:t>．制限と免責</w:t>
            </w:r>
            <w:r w:rsidRPr="00137BAA">
              <w:rPr>
                <w:b/>
                <w:sz w:val="18"/>
              </w:rPr>
              <w:t xml:space="preserve"> </w:t>
            </w:r>
          </w:p>
          <w:p w14:paraId="5CC269C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確約者が有する一切の商標権または特許権は、この文書によっては放棄されず、他人に譲渡されず、委任されず、または許諾されず、その他の影響を受けることもない。</w:t>
            </w:r>
            <w:r w:rsidRPr="00137BAA">
              <w:rPr>
                <w:sz w:val="18"/>
              </w:rPr>
              <w:t xml:space="preserve">  </w:t>
            </w:r>
          </w:p>
          <w:p w14:paraId="2961D9DB"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を現状のまま提供し、明示であるか黙示であるかを問わず、法令の定めその他の根拠の如何にかかわらず、本作品に関するいかなる表明も保証も提供しない。提供しない表明や保証には、権原の存在、商品性、特定の利用目的への適合性、権利侵害または潜在的な瑕疵その他の欠陥の不存在、正確性、誤りの有無についての表明や保証が含まれるが、これらに限られないものとし、発見可能性の有無を問わず、いずれも適用される法令の下で認められる最大限の範囲とする。</w:t>
            </w:r>
            <w:r w:rsidRPr="00137BAA">
              <w:rPr>
                <w:sz w:val="18"/>
              </w:rPr>
              <w:t xml:space="preserve"> </w:t>
            </w:r>
          </w:p>
          <w:p w14:paraId="29EF6E1E" w14:textId="77777777" w:rsidR="0008213E" w:rsidRPr="00137BAA" w:rsidRDefault="0008213E" w:rsidP="008F531C">
            <w:pPr>
              <w:pStyle w:val="ab"/>
              <w:numPr>
                <w:ilvl w:val="0"/>
                <w:numId w:val="52"/>
              </w:numPr>
              <w:snapToGrid w:val="0"/>
              <w:ind w:leftChars="0"/>
              <w:rPr>
                <w:sz w:val="18"/>
              </w:rPr>
            </w:pPr>
            <w:r w:rsidRPr="00137BAA">
              <w:rPr>
                <w:rFonts w:hint="eastAsia"/>
                <w:sz w:val="18"/>
              </w:rPr>
              <w:t>確約者は、本作品、または本作品のあらゆる利用に関連して適用される、他人のすべての権利（あらゆる者の著作権および関連する権利を含み、かつこれに限られない。）について、その処理を行う責任を負わない。さらに確約者は、どのようなものであれ本作品の何らかの態様による利用のために必要な同意、許諾、またはその他の権利を取得する責任を負わない。</w:t>
            </w:r>
            <w:r w:rsidRPr="00137BAA">
              <w:rPr>
                <w:sz w:val="18"/>
              </w:rPr>
              <w:t xml:space="preserve"> </w:t>
            </w:r>
          </w:p>
          <w:p w14:paraId="03CE5FC4" w14:textId="61603A48" w:rsidR="0008213E" w:rsidRPr="00137BAA" w:rsidRDefault="0008213E" w:rsidP="008F531C">
            <w:pPr>
              <w:pStyle w:val="ab"/>
              <w:numPr>
                <w:ilvl w:val="0"/>
                <w:numId w:val="52"/>
              </w:numPr>
              <w:snapToGrid w:val="0"/>
              <w:ind w:leftChars="0"/>
              <w:rPr>
                <w:sz w:val="18"/>
              </w:rPr>
            </w:pPr>
            <w:r w:rsidRPr="00137BAA">
              <w:rPr>
                <w:rFonts w:hint="eastAsia"/>
                <w:sz w:val="18"/>
              </w:rPr>
              <w:t>確約者は、クリエイティブ・コモンズが本文書の当事者ではなく、この</w:t>
            </w:r>
            <w:r w:rsidRPr="00137BAA">
              <w:rPr>
                <w:sz w:val="18"/>
              </w:rPr>
              <w:t xml:space="preserve"> CC0 </w:t>
            </w:r>
            <w:r w:rsidRPr="00137BAA">
              <w:rPr>
                <w:rFonts w:hint="eastAsia"/>
                <w:sz w:val="18"/>
              </w:rPr>
              <w:t>または本作品の利用に関連するいかなる義務または責任を負わないことを理解し、同意する。</w:t>
            </w:r>
          </w:p>
        </w:tc>
      </w:tr>
    </w:tbl>
    <w:p w14:paraId="17AD043C" w14:textId="77777777" w:rsidR="005A4A05" w:rsidRPr="0008213E" w:rsidRDefault="005A4A05" w:rsidP="00B338A3"/>
    <w:p w14:paraId="1C28C9B2" w14:textId="77777777" w:rsidR="009E30E8" w:rsidRDefault="009E30E8">
      <w:pPr>
        <w:widowControl/>
        <w:jc w:val="left"/>
        <w:rPr>
          <w:rFonts w:asciiTheme="majorEastAsia" w:eastAsiaTheme="majorEastAsia" w:hAnsiTheme="majorEastAsia"/>
        </w:rPr>
      </w:pPr>
      <w:r>
        <w:br w:type="page"/>
      </w:r>
    </w:p>
    <w:p w14:paraId="2B8EEC8B" w14:textId="273AF72A" w:rsidR="00CE6F06" w:rsidRDefault="00CE6F06" w:rsidP="00933A60">
      <w:pPr>
        <w:pStyle w:val="5"/>
      </w:pPr>
      <w:r>
        <w:rPr>
          <w:rFonts w:hint="eastAsia"/>
        </w:rPr>
        <w:lastRenderedPageBreak/>
        <w:t>CC0</w:t>
      </w:r>
      <w:r>
        <w:rPr>
          <w:rFonts w:hint="eastAsia"/>
        </w:rPr>
        <w:t>の利用方法</w:t>
      </w:r>
    </w:p>
    <w:p w14:paraId="25154D44" w14:textId="032C759B" w:rsidR="00CE6F06" w:rsidRDefault="00CE6F06" w:rsidP="00995578">
      <w:pPr>
        <w:ind w:leftChars="100" w:left="210" w:firstLineChars="100" w:firstLine="210"/>
      </w:pPr>
      <w:r>
        <w:rPr>
          <w:rFonts w:hint="eastAsia"/>
        </w:rPr>
        <w:t>CC0</w:t>
      </w:r>
      <w:r>
        <w:rPr>
          <w:rFonts w:hint="eastAsia"/>
        </w:rPr>
        <w:t>の利用方法は以下の通りである</w:t>
      </w:r>
      <w:r>
        <w:rPr>
          <w:rStyle w:val="afe"/>
        </w:rPr>
        <w:footnoteReference w:id="30"/>
      </w:r>
      <w:r w:rsidR="00EE5AAF">
        <w:rPr>
          <w:rFonts w:hint="eastAsia"/>
        </w:rPr>
        <w:t>。</w:t>
      </w:r>
    </w:p>
    <w:p w14:paraId="3D41E918" w14:textId="77777777" w:rsidR="00CE6F06" w:rsidRDefault="00CE6F06" w:rsidP="00CE6F06">
      <w:pPr>
        <w:ind w:leftChars="100" w:left="210"/>
      </w:pPr>
    </w:p>
    <w:p w14:paraId="24980AD2" w14:textId="62FD5C02" w:rsidR="00995578" w:rsidRDefault="00995578" w:rsidP="0099447A">
      <w:pPr>
        <w:pStyle w:val="ab"/>
        <w:numPr>
          <w:ilvl w:val="0"/>
          <w:numId w:val="6"/>
        </w:numPr>
        <w:ind w:leftChars="0"/>
      </w:pPr>
      <w:r w:rsidRPr="00995578">
        <w:rPr>
          <w:rFonts w:hint="eastAsia"/>
        </w:rPr>
        <w:t>CC</w:t>
      </w:r>
      <w:r w:rsidRPr="00995578">
        <w:rPr>
          <w:rFonts w:hint="eastAsia"/>
        </w:rPr>
        <w:t>の</w:t>
      </w:r>
      <w:r w:rsidR="005B666F">
        <w:rPr>
          <w:rFonts w:hint="eastAsia"/>
        </w:rPr>
        <w:t>ホームページ</w:t>
      </w:r>
      <w:r w:rsidRPr="00995578">
        <w:rPr>
          <w:rFonts w:hint="eastAsia"/>
        </w:rPr>
        <w:t>で、</w:t>
      </w:r>
      <w:r w:rsidR="00EC7207">
        <w:rPr>
          <w:rFonts w:hint="eastAsia"/>
        </w:rPr>
        <w:t>利用ルール</w:t>
      </w:r>
      <w:r w:rsidRPr="00995578">
        <w:rPr>
          <w:rFonts w:hint="eastAsia"/>
        </w:rPr>
        <w:t>選択ページ（</w:t>
      </w:r>
      <w:r w:rsidRPr="00995578">
        <w:rPr>
          <w:rFonts w:hint="eastAsia"/>
        </w:rPr>
        <w:t>http://creativecommons.org/choose/</w:t>
      </w:r>
      <w:r w:rsidRPr="00995578">
        <w:rPr>
          <w:rFonts w:hint="eastAsia"/>
        </w:rPr>
        <w:t>）を開く。ページ上部の「パブリックドメインをご希望ですか？</w:t>
      </w:r>
      <w:r w:rsidRPr="00995578">
        <w:rPr>
          <w:rFonts w:hint="eastAsia"/>
        </w:rPr>
        <w:t xml:space="preserve"> </w:t>
      </w:r>
      <w:r w:rsidRPr="00995578">
        <w:rPr>
          <w:rFonts w:hint="eastAsia"/>
        </w:rPr>
        <w:t>」（</w:t>
      </w:r>
      <w:r w:rsidR="005B1D62">
        <w:fldChar w:fldCharType="begin"/>
      </w:r>
      <w:r w:rsidR="005B1D62">
        <w:instrText xml:space="preserve"> </w:instrText>
      </w:r>
      <w:r w:rsidR="005B1D62">
        <w:rPr>
          <w:rFonts w:hint="eastAsia"/>
        </w:rPr>
        <w:instrText>REF _Ref384856588 \h</w:instrText>
      </w:r>
      <w:r w:rsidR="005B1D62">
        <w:instrText xml:space="preserve"> </w:instrText>
      </w:r>
      <w:r w:rsidR="005B1D62">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5</w:t>
      </w:r>
      <w:r w:rsidR="005B1D62">
        <w:fldChar w:fldCharType="end"/>
      </w:r>
      <w:r>
        <w:rPr>
          <w:rFonts w:hint="eastAsia"/>
        </w:rPr>
        <w:t>の赤枠</w:t>
      </w:r>
      <w:r w:rsidRPr="00995578">
        <w:rPr>
          <w:rFonts w:hint="eastAsia"/>
        </w:rPr>
        <w:t>）をクリックする。</w:t>
      </w:r>
    </w:p>
    <w:p w14:paraId="77E3F09A" w14:textId="77777777" w:rsidR="00995578" w:rsidRDefault="00995578" w:rsidP="00995578">
      <w:pPr>
        <w:pStyle w:val="ab"/>
        <w:ind w:leftChars="0" w:left="570"/>
      </w:pPr>
    </w:p>
    <w:p w14:paraId="7E924DBC" w14:textId="77777777" w:rsidR="00995578" w:rsidRDefault="00995578" w:rsidP="00995578">
      <w:pPr>
        <w:pStyle w:val="ab"/>
        <w:ind w:leftChars="0" w:left="570"/>
        <w:jc w:val="center"/>
      </w:pPr>
      <w:r w:rsidRPr="00995578">
        <w:rPr>
          <w:rFonts w:hint="eastAsia"/>
          <w:noProof/>
        </w:rPr>
        <w:drawing>
          <wp:inline distT="0" distB="0" distL="0" distR="0" wp14:anchorId="0263F156" wp14:editId="4F2E1315">
            <wp:extent cx="2743200" cy="151257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1512570"/>
                    </a:xfrm>
                    <a:prstGeom prst="rect">
                      <a:avLst/>
                    </a:prstGeom>
                    <a:noFill/>
                    <a:ln>
                      <a:noFill/>
                    </a:ln>
                  </pic:spPr>
                </pic:pic>
              </a:graphicData>
            </a:graphic>
          </wp:inline>
        </w:drawing>
      </w:r>
    </w:p>
    <w:p w14:paraId="4DBD26FF" w14:textId="5C7F7A94" w:rsidR="00995578" w:rsidRDefault="00995578" w:rsidP="00995578">
      <w:pPr>
        <w:pStyle w:val="aa"/>
      </w:pPr>
      <w:bookmarkStart w:id="88" w:name="_Ref384856588"/>
      <w:bookmarkStart w:id="89" w:name="_Ref38413858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5</w:t>
      </w:r>
      <w:r w:rsidR="004D783F">
        <w:fldChar w:fldCharType="end"/>
      </w:r>
      <w:bookmarkEnd w:id="88"/>
      <w:bookmarkEnd w:id="89"/>
      <w:r>
        <w:t xml:space="preserve">　</w:t>
      </w:r>
      <w:r w:rsidR="00EC7207">
        <w:t>利用ルール</w:t>
      </w:r>
      <w:r>
        <w:t>選択ページ</w:t>
      </w:r>
    </w:p>
    <w:p w14:paraId="6C8DEEA8" w14:textId="77777777" w:rsidR="00995578" w:rsidRDefault="00995578" w:rsidP="00995578">
      <w:pPr>
        <w:pStyle w:val="ab"/>
        <w:ind w:leftChars="0" w:left="570"/>
      </w:pPr>
    </w:p>
    <w:p w14:paraId="1C09A40F" w14:textId="4612FE4C" w:rsidR="00995578" w:rsidRDefault="00995578" w:rsidP="0099447A">
      <w:pPr>
        <w:pStyle w:val="ab"/>
        <w:numPr>
          <w:ilvl w:val="0"/>
          <w:numId w:val="6"/>
        </w:numPr>
        <w:ind w:leftChars="0"/>
      </w:pPr>
      <w:r w:rsidRPr="00995578">
        <w:rPr>
          <w:rFonts w:hint="eastAsia"/>
        </w:rPr>
        <w:t>CC0</w:t>
      </w:r>
      <w:r>
        <w:rPr>
          <w:rFonts w:hint="eastAsia"/>
        </w:rPr>
        <w:t>の</w:t>
      </w:r>
      <w:r w:rsidRPr="00995578">
        <w:rPr>
          <w:rFonts w:hint="eastAsia"/>
        </w:rPr>
        <w:t>「このツールを利用する」</w:t>
      </w:r>
      <w:r>
        <w:rPr>
          <w:rFonts w:hint="eastAsia"/>
        </w:rPr>
        <w:t>（</w:t>
      </w:r>
      <w:r w:rsidR="005B1D62">
        <w:fldChar w:fldCharType="begin"/>
      </w:r>
      <w:r w:rsidR="005B1D62">
        <w:instrText xml:space="preserve"> </w:instrText>
      </w:r>
      <w:r w:rsidR="005B1D62">
        <w:rPr>
          <w:rFonts w:hint="eastAsia"/>
        </w:rPr>
        <w:instrText>REF _Ref384856596 \h</w:instrText>
      </w:r>
      <w:r w:rsidR="005B1D62">
        <w:instrText xml:space="preserve"> </w:instrText>
      </w:r>
      <w:r w:rsidR="005B1D62">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6</w:t>
      </w:r>
      <w:r w:rsidR="005B1D62">
        <w:fldChar w:fldCharType="end"/>
      </w:r>
      <w:r>
        <w:t>の赤枠</w:t>
      </w:r>
      <w:r>
        <w:rPr>
          <w:rFonts w:hint="eastAsia"/>
        </w:rPr>
        <w:t>）</w:t>
      </w:r>
      <w:r w:rsidRPr="00995578">
        <w:rPr>
          <w:rFonts w:hint="eastAsia"/>
        </w:rPr>
        <w:t>をクリックする。</w:t>
      </w:r>
    </w:p>
    <w:p w14:paraId="38E7A532" w14:textId="77777777" w:rsidR="00995578" w:rsidRDefault="00995578" w:rsidP="00995578">
      <w:pPr>
        <w:pStyle w:val="ab"/>
        <w:ind w:leftChars="0" w:left="570"/>
        <w:jc w:val="center"/>
      </w:pPr>
      <w:r w:rsidRPr="00995578">
        <w:rPr>
          <w:rFonts w:hint="eastAsia"/>
          <w:noProof/>
        </w:rPr>
        <w:drawing>
          <wp:inline distT="0" distB="0" distL="0" distR="0" wp14:anchorId="359EF83B" wp14:editId="2EA5B39F">
            <wp:extent cx="2676083" cy="1706033"/>
            <wp:effectExtent l="0" t="0" r="0" b="889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80973" cy="1709151"/>
                    </a:xfrm>
                    <a:prstGeom prst="rect">
                      <a:avLst/>
                    </a:prstGeom>
                    <a:noFill/>
                    <a:ln>
                      <a:noFill/>
                    </a:ln>
                  </pic:spPr>
                </pic:pic>
              </a:graphicData>
            </a:graphic>
          </wp:inline>
        </w:drawing>
      </w:r>
    </w:p>
    <w:p w14:paraId="29B94F86" w14:textId="29834B4E" w:rsidR="00995578" w:rsidRDefault="00995578" w:rsidP="00995578">
      <w:pPr>
        <w:pStyle w:val="aa"/>
      </w:pPr>
      <w:bookmarkStart w:id="90" w:name="_Ref384856596"/>
      <w:bookmarkStart w:id="91" w:name="_Ref38413888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6</w:t>
      </w:r>
      <w:r w:rsidR="004D783F">
        <w:fldChar w:fldCharType="end"/>
      </w:r>
      <w:bookmarkEnd w:id="90"/>
      <w:bookmarkEnd w:id="91"/>
      <w:r>
        <w:t xml:space="preserve">　パブリックドメイン選択</w:t>
      </w:r>
      <w:r>
        <w:rPr>
          <w:rFonts w:hint="eastAsia"/>
        </w:rPr>
        <w:t>画面</w:t>
      </w:r>
    </w:p>
    <w:p w14:paraId="452C91C9" w14:textId="77777777" w:rsidR="00995578" w:rsidRPr="00995578" w:rsidRDefault="00995578" w:rsidP="00995578">
      <w:pPr>
        <w:pStyle w:val="ab"/>
        <w:ind w:leftChars="0" w:left="570"/>
      </w:pPr>
    </w:p>
    <w:p w14:paraId="59E19825" w14:textId="02ED8223" w:rsidR="00995578" w:rsidRDefault="00995578" w:rsidP="0099447A">
      <w:pPr>
        <w:pStyle w:val="ab"/>
        <w:numPr>
          <w:ilvl w:val="0"/>
          <w:numId w:val="6"/>
        </w:numPr>
        <w:ind w:leftChars="0"/>
      </w:pPr>
      <w:r>
        <w:rPr>
          <w:rFonts w:hint="eastAsia"/>
        </w:rPr>
        <w:t>CC0</w:t>
      </w:r>
      <w:r>
        <w:rPr>
          <w:rFonts w:hint="eastAsia"/>
        </w:rPr>
        <w:t>のスタート画面で「始める」（</w:t>
      </w:r>
      <w:r w:rsidR="005B1D62">
        <w:fldChar w:fldCharType="begin"/>
      </w:r>
      <w:r w:rsidR="005B1D62">
        <w:instrText xml:space="preserve"> </w:instrText>
      </w:r>
      <w:r w:rsidR="005B1D62">
        <w:rPr>
          <w:rFonts w:hint="eastAsia"/>
        </w:rPr>
        <w:instrText>REF _Ref384856603 \h</w:instrText>
      </w:r>
      <w:r w:rsidR="005B1D62">
        <w:instrText xml:space="preserve"> </w:instrText>
      </w:r>
      <w:r w:rsidR="005B1D62">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7</w:t>
      </w:r>
      <w:r w:rsidR="005B1D62">
        <w:fldChar w:fldCharType="end"/>
      </w:r>
      <w:r>
        <w:t>の赤枠</w:t>
      </w:r>
      <w:r>
        <w:rPr>
          <w:rFonts w:hint="eastAsia"/>
        </w:rPr>
        <w:t>）をクリックする。</w:t>
      </w:r>
    </w:p>
    <w:p w14:paraId="3E96B243" w14:textId="77777777" w:rsidR="00995578" w:rsidRDefault="00995578" w:rsidP="0099447A">
      <w:pPr>
        <w:pStyle w:val="ab"/>
        <w:numPr>
          <w:ilvl w:val="1"/>
          <w:numId w:val="7"/>
        </w:numPr>
        <w:ind w:leftChars="0"/>
      </w:pPr>
      <w:r>
        <w:rPr>
          <w:rFonts w:hint="eastAsia"/>
        </w:rPr>
        <w:t>この際、</w:t>
      </w:r>
      <w:r>
        <w:rPr>
          <w:rFonts w:hint="eastAsia"/>
        </w:rPr>
        <w:t>CC0</w:t>
      </w:r>
      <w:r>
        <w:rPr>
          <w:rFonts w:hint="eastAsia"/>
        </w:rPr>
        <w:t>を表示するデータについて、全ての権利を自らが保有しているか確認する</w:t>
      </w:r>
    </w:p>
    <w:p w14:paraId="3641809E" w14:textId="77777777" w:rsidR="00995578" w:rsidRDefault="00995578" w:rsidP="0099447A">
      <w:pPr>
        <w:pStyle w:val="ab"/>
        <w:numPr>
          <w:ilvl w:val="1"/>
          <w:numId w:val="7"/>
        </w:numPr>
        <w:ind w:leftChars="0"/>
      </w:pPr>
      <w:r>
        <w:rPr>
          <w:rFonts w:hint="eastAsia"/>
        </w:rPr>
        <w:t>第三者の権利が含まれている場合は、当該第三者からも同意を得る必要がある</w:t>
      </w:r>
    </w:p>
    <w:p w14:paraId="09F003CB" w14:textId="77777777" w:rsidR="00995578" w:rsidRDefault="00995578" w:rsidP="00995578">
      <w:pPr>
        <w:pStyle w:val="ab"/>
        <w:ind w:leftChars="0" w:left="570"/>
        <w:jc w:val="center"/>
      </w:pPr>
      <w:r w:rsidRPr="00995578">
        <w:rPr>
          <w:rFonts w:hint="eastAsia"/>
          <w:noProof/>
        </w:rPr>
        <w:lastRenderedPageBreak/>
        <w:drawing>
          <wp:inline distT="0" distB="0" distL="0" distR="0" wp14:anchorId="25E8997B" wp14:editId="6754B86E">
            <wp:extent cx="2751992" cy="2168943"/>
            <wp:effectExtent l="0" t="0" r="0" b="317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2148" cy="2169066"/>
                    </a:xfrm>
                    <a:prstGeom prst="rect">
                      <a:avLst/>
                    </a:prstGeom>
                    <a:noFill/>
                    <a:ln>
                      <a:noFill/>
                    </a:ln>
                  </pic:spPr>
                </pic:pic>
              </a:graphicData>
            </a:graphic>
          </wp:inline>
        </w:drawing>
      </w:r>
    </w:p>
    <w:p w14:paraId="57CE46C8" w14:textId="30842E80" w:rsidR="00995578" w:rsidRDefault="00995578" w:rsidP="00995578">
      <w:pPr>
        <w:pStyle w:val="aa"/>
      </w:pPr>
      <w:bookmarkStart w:id="92" w:name="_Ref384856603"/>
      <w:bookmarkStart w:id="93" w:name="_Ref38413891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7</w:t>
      </w:r>
      <w:r w:rsidR="004D783F">
        <w:fldChar w:fldCharType="end"/>
      </w:r>
      <w:bookmarkEnd w:id="92"/>
      <w:bookmarkEnd w:id="93"/>
      <w:r>
        <w:t xml:space="preserve">　</w:t>
      </w:r>
      <w:r>
        <w:rPr>
          <w:rFonts w:hint="eastAsia"/>
        </w:rPr>
        <w:t>CC0スタート画面</w:t>
      </w:r>
    </w:p>
    <w:p w14:paraId="1F7E3DCD" w14:textId="77777777" w:rsidR="00995578" w:rsidRPr="00995578" w:rsidRDefault="00995578" w:rsidP="00995578">
      <w:pPr>
        <w:pStyle w:val="ab"/>
        <w:ind w:leftChars="0" w:left="570"/>
      </w:pPr>
    </w:p>
    <w:p w14:paraId="49159E77" w14:textId="553411B3" w:rsidR="00995578" w:rsidRDefault="005B1D62" w:rsidP="0099447A">
      <w:pPr>
        <w:pStyle w:val="ab"/>
        <w:numPr>
          <w:ilvl w:val="0"/>
          <w:numId w:val="6"/>
        </w:numPr>
        <w:ind w:leftChars="0"/>
      </w:pPr>
      <w:r>
        <w:fldChar w:fldCharType="begin"/>
      </w:r>
      <w:r>
        <w:instrText xml:space="preserve"> REF _Ref384856616 \h </w:instrText>
      </w:r>
      <w:r>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8</w:t>
      </w:r>
      <w:r>
        <w:fldChar w:fldCharType="end"/>
      </w:r>
      <w:r w:rsidR="00995578">
        <w:rPr>
          <w:rFonts w:hint="eastAsia"/>
        </w:rPr>
        <w:t>において赤で囲った</w:t>
      </w:r>
      <w:r w:rsidR="00995578">
        <w:rPr>
          <w:rFonts w:hint="eastAsia"/>
        </w:rPr>
        <w:t>2</w:t>
      </w:r>
      <w:r w:rsidR="00995578">
        <w:rPr>
          <w:rFonts w:hint="eastAsia"/>
        </w:rPr>
        <w:t>つの選択肢にチェックを行った後、「次へ」をクリックする。</w:t>
      </w:r>
    </w:p>
    <w:p w14:paraId="5D6D0F86" w14:textId="77777777" w:rsidR="00995578" w:rsidRDefault="00995578" w:rsidP="0099447A">
      <w:pPr>
        <w:pStyle w:val="ab"/>
        <w:numPr>
          <w:ilvl w:val="1"/>
          <w:numId w:val="8"/>
        </w:numPr>
        <w:ind w:leftChars="0"/>
      </w:pPr>
      <w:r>
        <w:rPr>
          <w:rFonts w:hint="eastAsia"/>
        </w:rPr>
        <w:t>「私は法律上可能な範囲で、この作品に関して著作権、著作隣接権、その他関連する権利を放棄します」</w:t>
      </w:r>
    </w:p>
    <w:p w14:paraId="3BF96EC8" w14:textId="77777777" w:rsidR="00995578" w:rsidRDefault="00995578" w:rsidP="0099447A">
      <w:pPr>
        <w:pStyle w:val="ab"/>
        <w:numPr>
          <w:ilvl w:val="1"/>
          <w:numId w:val="8"/>
        </w:numPr>
        <w:ind w:leftChars="0"/>
      </w:pPr>
      <w:r>
        <w:rPr>
          <w:rFonts w:hint="eastAsia"/>
        </w:rPr>
        <w:t>「私は</w:t>
      </w:r>
      <w:r>
        <w:rPr>
          <w:rFonts w:hint="eastAsia"/>
        </w:rPr>
        <w:t>CC0</w:t>
      </w:r>
      <w:r>
        <w:rPr>
          <w:rFonts w:hint="eastAsia"/>
        </w:rPr>
        <w:t>の条項と法的効果について読んで理解をし、自主的にこの作品に適用することを選択します」</w:t>
      </w:r>
    </w:p>
    <w:p w14:paraId="6B1BC618" w14:textId="77777777" w:rsidR="00995578" w:rsidRDefault="00995578" w:rsidP="00995578">
      <w:pPr>
        <w:pStyle w:val="ab"/>
        <w:ind w:leftChars="0" w:left="570"/>
      </w:pPr>
    </w:p>
    <w:p w14:paraId="238B85F3" w14:textId="77777777" w:rsidR="00990505" w:rsidRDefault="00990505" w:rsidP="00990505">
      <w:pPr>
        <w:pStyle w:val="ab"/>
        <w:ind w:leftChars="0" w:left="570"/>
        <w:jc w:val="center"/>
      </w:pPr>
      <w:r w:rsidRPr="00990505">
        <w:rPr>
          <w:rFonts w:hint="eastAsia"/>
          <w:noProof/>
        </w:rPr>
        <w:drawing>
          <wp:inline distT="0" distB="0" distL="0" distR="0" wp14:anchorId="38344F5E" wp14:editId="49D5A935">
            <wp:extent cx="2628900" cy="2418080"/>
            <wp:effectExtent l="0" t="0" r="0" b="127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28900" cy="2418080"/>
                    </a:xfrm>
                    <a:prstGeom prst="rect">
                      <a:avLst/>
                    </a:prstGeom>
                    <a:noFill/>
                    <a:ln>
                      <a:noFill/>
                    </a:ln>
                  </pic:spPr>
                </pic:pic>
              </a:graphicData>
            </a:graphic>
          </wp:inline>
        </w:drawing>
      </w:r>
    </w:p>
    <w:p w14:paraId="3A9E7F3D" w14:textId="711B3F48" w:rsidR="00990505" w:rsidRDefault="00990505" w:rsidP="00990505">
      <w:pPr>
        <w:pStyle w:val="aa"/>
      </w:pPr>
      <w:bookmarkStart w:id="94" w:name="_Ref384856616"/>
      <w:bookmarkStart w:id="95" w:name="_Ref3841393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8</w:t>
      </w:r>
      <w:r w:rsidR="004D783F">
        <w:fldChar w:fldCharType="end"/>
      </w:r>
      <w:bookmarkEnd w:id="94"/>
      <w:bookmarkEnd w:id="95"/>
      <w:r>
        <w:t xml:space="preserve">　</w:t>
      </w:r>
      <w:r>
        <w:rPr>
          <w:rFonts w:hint="eastAsia"/>
        </w:rPr>
        <w:t>CC0選択画面</w:t>
      </w:r>
    </w:p>
    <w:p w14:paraId="6D841755" w14:textId="77777777" w:rsidR="00990505" w:rsidRDefault="00990505" w:rsidP="00990505"/>
    <w:p w14:paraId="7F7FFF5A" w14:textId="7BBBDED8" w:rsidR="00995578" w:rsidRDefault="005B1D62" w:rsidP="0099447A">
      <w:pPr>
        <w:pStyle w:val="ab"/>
        <w:numPr>
          <w:ilvl w:val="0"/>
          <w:numId w:val="6"/>
        </w:numPr>
        <w:ind w:leftChars="0"/>
      </w:pPr>
      <w:r>
        <w:fldChar w:fldCharType="begin"/>
      </w:r>
      <w:r>
        <w:instrText xml:space="preserve"> REF _Ref384856625 \h </w:instrText>
      </w:r>
      <w:r>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9</w:t>
      </w:r>
      <w:r>
        <w:fldChar w:fldCharType="end"/>
      </w:r>
      <w:r w:rsidR="00995578" w:rsidRPr="00995578">
        <w:rPr>
          <w:rFonts w:hint="eastAsia"/>
        </w:rPr>
        <w:t>において「はい、放棄します」（</w:t>
      </w:r>
      <w:r>
        <w:fldChar w:fldCharType="begin"/>
      </w:r>
      <w:r>
        <w:instrText xml:space="preserve"> </w:instrText>
      </w:r>
      <w:r>
        <w:rPr>
          <w:rFonts w:hint="eastAsia"/>
        </w:rPr>
        <w:instrText>REF _Ref384856625 \h</w:instrText>
      </w:r>
      <w:r>
        <w:instrText xml:space="preserve"> </w:instrText>
      </w:r>
      <w:r>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9</w:t>
      </w:r>
      <w:r>
        <w:fldChar w:fldCharType="end"/>
      </w:r>
      <w:r w:rsidR="00995578" w:rsidRPr="00995578">
        <w:rPr>
          <w:rFonts w:hint="eastAsia"/>
        </w:rPr>
        <w:t>赤枠）を選択する。</w:t>
      </w:r>
    </w:p>
    <w:p w14:paraId="6C741A0D" w14:textId="77777777" w:rsidR="00995578" w:rsidRPr="00990505" w:rsidRDefault="00995578" w:rsidP="00995578">
      <w:pPr>
        <w:pStyle w:val="ab"/>
        <w:ind w:leftChars="0" w:left="570"/>
      </w:pPr>
    </w:p>
    <w:p w14:paraId="3D185664" w14:textId="77777777" w:rsidR="00990505" w:rsidRDefault="00990505" w:rsidP="00990505">
      <w:pPr>
        <w:pStyle w:val="ab"/>
        <w:ind w:leftChars="0" w:left="570"/>
        <w:jc w:val="center"/>
      </w:pPr>
      <w:r w:rsidRPr="00990505">
        <w:rPr>
          <w:rFonts w:hint="eastAsia"/>
          <w:noProof/>
        </w:rPr>
        <w:lastRenderedPageBreak/>
        <w:drawing>
          <wp:inline distT="0" distB="0" distL="0" distR="0" wp14:anchorId="24C92ADA" wp14:editId="547DA371">
            <wp:extent cx="2672715" cy="1125220"/>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2715" cy="1125220"/>
                    </a:xfrm>
                    <a:prstGeom prst="rect">
                      <a:avLst/>
                    </a:prstGeom>
                    <a:noFill/>
                    <a:ln>
                      <a:noFill/>
                    </a:ln>
                  </pic:spPr>
                </pic:pic>
              </a:graphicData>
            </a:graphic>
          </wp:inline>
        </w:drawing>
      </w:r>
    </w:p>
    <w:p w14:paraId="69B702EE" w14:textId="7E8E2985" w:rsidR="00990505" w:rsidRDefault="00990505" w:rsidP="00990505">
      <w:pPr>
        <w:pStyle w:val="aa"/>
      </w:pPr>
      <w:bookmarkStart w:id="96" w:name="_Ref384856625"/>
      <w:bookmarkStart w:id="97" w:name="_Ref384286423"/>
      <w:bookmarkStart w:id="98" w:name="_Ref3841393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9</w:t>
      </w:r>
      <w:r w:rsidR="004D783F">
        <w:fldChar w:fldCharType="end"/>
      </w:r>
      <w:bookmarkEnd w:id="96"/>
      <w:bookmarkEnd w:id="97"/>
      <w:bookmarkEnd w:id="98"/>
      <w:r>
        <w:t xml:space="preserve">　確認画面</w:t>
      </w:r>
    </w:p>
    <w:p w14:paraId="2CF8650A" w14:textId="77777777" w:rsidR="00990505" w:rsidRPr="00990505" w:rsidRDefault="00990505" w:rsidP="00990505"/>
    <w:p w14:paraId="5048FEC8" w14:textId="543EDBDD" w:rsidR="00995578" w:rsidRDefault="00995578" w:rsidP="0099447A">
      <w:pPr>
        <w:pStyle w:val="ab"/>
        <w:numPr>
          <w:ilvl w:val="0"/>
          <w:numId w:val="6"/>
        </w:numPr>
        <w:ind w:leftChars="0"/>
      </w:pPr>
      <w:r w:rsidRPr="00995578">
        <w:rPr>
          <w:rFonts w:hint="eastAsia"/>
        </w:rPr>
        <w:t>次のページに表示されるコード</w:t>
      </w:r>
      <w:r w:rsidR="00990505">
        <w:rPr>
          <w:rFonts w:hint="eastAsia"/>
        </w:rPr>
        <w:t>（</w:t>
      </w:r>
      <w:r w:rsidR="005B1D62">
        <w:fldChar w:fldCharType="begin"/>
      </w:r>
      <w:r w:rsidR="005B1D62">
        <w:instrText xml:space="preserve"> </w:instrText>
      </w:r>
      <w:r w:rsidR="005B1D62">
        <w:rPr>
          <w:rFonts w:hint="eastAsia"/>
        </w:rPr>
        <w:instrText>REF _Ref384856641 \h</w:instrText>
      </w:r>
      <w:r w:rsidR="005B1D62">
        <w:instrText xml:space="preserve"> </w:instrText>
      </w:r>
      <w:r w:rsidR="005B1D62">
        <w:fldChar w:fldCharType="separate"/>
      </w:r>
      <w:r w:rsidR="008859E9">
        <w:rPr>
          <w:rFonts w:hint="eastAsia"/>
        </w:rPr>
        <w:t>図</w:t>
      </w:r>
      <w:r w:rsidR="008859E9">
        <w:rPr>
          <w:rFonts w:hint="eastAsia"/>
        </w:rPr>
        <w:t xml:space="preserve"> </w:t>
      </w:r>
      <w:r w:rsidR="008859E9">
        <w:rPr>
          <w:noProof/>
        </w:rPr>
        <w:t>5</w:t>
      </w:r>
      <w:r w:rsidR="008859E9">
        <w:noBreakHyphen/>
      </w:r>
      <w:r w:rsidR="008859E9">
        <w:rPr>
          <w:noProof/>
        </w:rPr>
        <w:t>10</w:t>
      </w:r>
      <w:r w:rsidR="005B1D62">
        <w:fldChar w:fldCharType="end"/>
      </w:r>
      <w:r w:rsidR="00990505">
        <w:rPr>
          <w:rFonts w:hint="eastAsia"/>
        </w:rPr>
        <w:t>の赤枠）</w:t>
      </w:r>
      <w:r w:rsidRPr="00995578">
        <w:rPr>
          <w:rFonts w:hint="eastAsia"/>
        </w:rPr>
        <w:t>をホームページのソースコードに貼り付けることで利用可能になる。</w:t>
      </w:r>
    </w:p>
    <w:p w14:paraId="1B6329CE" w14:textId="77777777" w:rsidR="00995578" w:rsidRDefault="00995578" w:rsidP="00995578">
      <w:pPr>
        <w:pStyle w:val="ab"/>
        <w:ind w:leftChars="0" w:left="570"/>
      </w:pPr>
    </w:p>
    <w:p w14:paraId="464793EF" w14:textId="77777777" w:rsidR="00D91A8E" w:rsidRDefault="00990505" w:rsidP="00990505">
      <w:pPr>
        <w:pStyle w:val="ab"/>
        <w:ind w:leftChars="0" w:left="570"/>
        <w:jc w:val="center"/>
      </w:pPr>
      <w:r w:rsidRPr="00990505">
        <w:rPr>
          <w:rFonts w:hint="eastAsia"/>
          <w:noProof/>
        </w:rPr>
        <w:drawing>
          <wp:inline distT="0" distB="0" distL="0" distR="0" wp14:anchorId="72F4135E" wp14:editId="1897FDE1">
            <wp:extent cx="2463456" cy="2127738"/>
            <wp:effectExtent l="0" t="0" r="0" b="635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63385" cy="2127677"/>
                    </a:xfrm>
                    <a:prstGeom prst="rect">
                      <a:avLst/>
                    </a:prstGeom>
                    <a:noFill/>
                    <a:ln>
                      <a:noFill/>
                    </a:ln>
                  </pic:spPr>
                </pic:pic>
              </a:graphicData>
            </a:graphic>
          </wp:inline>
        </w:drawing>
      </w:r>
    </w:p>
    <w:p w14:paraId="43031855" w14:textId="4F3D749A" w:rsidR="00990505" w:rsidRPr="00D91A8E" w:rsidRDefault="00990505" w:rsidP="00990505">
      <w:pPr>
        <w:pStyle w:val="aa"/>
      </w:pPr>
      <w:bookmarkStart w:id="99" w:name="_Ref384856641"/>
      <w:bookmarkStart w:id="100" w:name="_Ref38413953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5</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10</w:t>
      </w:r>
      <w:r w:rsidR="004D783F">
        <w:fldChar w:fldCharType="end"/>
      </w:r>
      <w:bookmarkEnd w:id="99"/>
      <w:bookmarkEnd w:id="100"/>
      <w:r>
        <w:t xml:space="preserve">　</w:t>
      </w:r>
      <w:r w:rsidR="00EC7207">
        <w:t>利用ルール</w:t>
      </w:r>
      <w:r>
        <w:t>のコード</w:t>
      </w:r>
    </w:p>
    <w:p w14:paraId="68C94CEB" w14:textId="77777777" w:rsidR="00990505" w:rsidRDefault="00990505">
      <w:pPr>
        <w:widowControl/>
        <w:jc w:val="left"/>
        <w:rPr>
          <w:rFonts w:ascii="Arial" w:eastAsia="ＭＳ ゴシック" w:hAnsi="Arial"/>
          <w:sz w:val="22"/>
          <w:szCs w:val="22"/>
        </w:rPr>
      </w:pPr>
      <w:bookmarkStart w:id="101" w:name="_Ref384120734"/>
      <w:r>
        <w:br w:type="page"/>
      </w:r>
    </w:p>
    <w:p w14:paraId="0D98BD9F" w14:textId="633401A0" w:rsidR="0081622D" w:rsidRPr="0081622D" w:rsidRDefault="00421FC8" w:rsidP="003335E9">
      <w:pPr>
        <w:pStyle w:val="2"/>
      </w:pPr>
      <w:bookmarkStart w:id="102" w:name="_Ref384634883"/>
      <w:bookmarkStart w:id="103" w:name="_Toc389549746"/>
      <w:r>
        <w:rPr>
          <w:rFonts w:hint="eastAsia"/>
        </w:rPr>
        <w:lastRenderedPageBreak/>
        <w:t>政府</w:t>
      </w:r>
      <w:r w:rsidR="0081622D">
        <w:rPr>
          <w:rFonts w:hint="eastAsia"/>
        </w:rPr>
        <w:t>標準利用規約</w:t>
      </w:r>
      <w:bookmarkEnd w:id="101"/>
      <w:r w:rsidR="00B64CC4" w:rsidRPr="0055606A">
        <w:rPr>
          <w:rFonts w:hint="eastAsia"/>
        </w:rPr>
        <w:t>（第1.0 版）</w:t>
      </w:r>
      <w:bookmarkEnd w:id="102"/>
      <w:r w:rsidR="003335E9" w:rsidRPr="003335E9">
        <w:rPr>
          <w:rFonts w:hint="eastAsia"/>
        </w:rPr>
        <w:t>（案）</w:t>
      </w:r>
      <w:bookmarkEnd w:id="103"/>
    </w:p>
    <w:p w14:paraId="37AF45F8" w14:textId="75E7336A" w:rsidR="006C4F43" w:rsidRDefault="00421FC8" w:rsidP="003335E9">
      <w:pPr>
        <w:pStyle w:val="5"/>
      </w:pP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について</w:t>
      </w:r>
    </w:p>
    <w:p w14:paraId="5A1C0054" w14:textId="304ACBD2" w:rsidR="0081622D" w:rsidRDefault="00421FC8" w:rsidP="00421FC8">
      <w:pPr>
        <w:ind w:leftChars="100" w:left="210"/>
      </w:pPr>
      <w:r>
        <w:rPr>
          <w:rFonts w:hint="eastAsia"/>
        </w:rPr>
        <w:t xml:space="preserve">　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は、前述の通り、電子行政オープンデータ実務者会議において、有識者や各府省の意見を踏まえて、各府省の</w:t>
      </w:r>
      <w:r w:rsidR="005B666F">
        <w:rPr>
          <w:rFonts w:hint="eastAsia"/>
        </w:rPr>
        <w:t>ホームページ</w:t>
      </w:r>
      <w:r w:rsidR="00DA130E">
        <w:rPr>
          <w:rFonts w:hint="eastAsia"/>
        </w:rPr>
        <w:t>（</w:t>
      </w:r>
      <w:r w:rsidR="00DA130E" w:rsidRPr="00DA130E">
        <w:rPr>
          <w:rFonts w:hint="eastAsia"/>
        </w:rPr>
        <w:t>国の府省（施設等機関、地方支分部局等、府省に属する組織を含む。）が、その名称において開設しているインターネット上の</w:t>
      </w:r>
      <w:r w:rsidR="00DA130E">
        <w:rPr>
          <w:rFonts w:hint="eastAsia"/>
        </w:rPr>
        <w:t>ホームページ、データベースサイト、個別業務サイト等を広く含む</w:t>
      </w:r>
      <w:r w:rsidR="001B2E41">
        <w:rPr>
          <w:rFonts w:hint="eastAsia"/>
        </w:rPr>
        <w:t>。</w:t>
      </w:r>
      <w:r w:rsidR="00DA130E">
        <w:rPr>
          <w:rFonts w:hint="eastAsia"/>
        </w:rPr>
        <w:t>）</w:t>
      </w:r>
      <w:r>
        <w:rPr>
          <w:rFonts w:hint="eastAsia"/>
        </w:rPr>
        <w:t>に適用するために作成された利用</w:t>
      </w:r>
      <w:r w:rsidR="00B64CC4">
        <w:rPr>
          <w:rFonts w:hint="eastAsia"/>
        </w:rPr>
        <w:t>ルール</w:t>
      </w:r>
      <w:r>
        <w:rPr>
          <w:rFonts w:hint="eastAsia"/>
        </w:rPr>
        <w:t>である。</w:t>
      </w:r>
    </w:p>
    <w:p w14:paraId="7F456A0F" w14:textId="77777777" w:rsidR="00421FC8" w:rsidRPr="00B64CC4" w:rsidRDefault="00421FC8" w:rsidP="00421FC8">
      <w:pPr>
        <w:ind w:leftChars="100" w:left="210"/>
      </w:pPr>
    </w:p>
    <w:p w14:paraId="2502AF99" w14:textId="73D17A3F" w:rsidR="00421FC8" w:rsidRDefault="00421FC8" w:rsidP="00421FC8">
      <w:pPr>
        <w:ind w:leftChars="100" w:left="210"/>
      </w:pPr>
      <w:r>
        <w:rPr>
          <w:rFonts w:hint="eastAsia"/>
        </w:rPr>
        <w:t xml:space="preserve">　</w:t>
      </w:r>
      <w:r w:rsidR="00647658">
        <w:rPr>
          <w:rFonts w:hint="eastAsia"/>
        </w:rPr>
        <w:t>データの</w:t>
      </w:r>
      <w:r w:rsidR="0085378F">
        <w:rPr>
          <w:rFonts w:hint="eastAsia"/>
        </w:rPr>
        <w:t>利用条件については、</w:t>
      </w:r>
      <w:r>
        <w:rPr>
          <w:rFonts w:hint="eastAsia"/>
        </w:rPr>
        <w:t>基本的には、出典を記載すれば、複製、公衆送信、翻訳・変形等の翻案等、自由な利用</w:t>
      </w:r>
      <w:r w:rsidR="00B64CC4">
        <w:rPr>
          <w:rFonts w:hint="eastAsia"/>
        </w:rPr>
        <w:t>が可能である</w:t>
      </w:r>
      <w:r>
        <w:rPr>
          <w:rFonts w:hint="eastAsia"/>
        </w:rPr>
        <w:t>。その際の出典の記載方法については</w:t>
      </w:r>
      <w:r w:rsidR="00B64CC4">
        <w:rPr>
          <w:rFonts w:hint="eastAsia"/>
        </w:rPr>
        <w:t>、</w:t>
      </w:r>
      <w:r>
        <w:rPr>
          <w:rFonts w:hint="eastAsia"/>
        </w:rPr>
        <w:t>各府省が定め</w:t>
      </w:r>
      <w:r w:rsidR="00B64CC4">
        <w:rPr>
          <w:rFonts w:hint="eastAsia"/>
        </w:rPr>
        <w:t>ることが可能で</w:t>
      </w:r>
      <w:r>
        <w:rPr>
          <w:rFonts w:hint="eastAsia"/>
        </w:rPr>
        <w:t>、</w:t>
      </w:r>
      <w:r w:rsidR="00B64CC4">
        <w:rPr>
          <w:rFonts w:hint="eastAsia"/>
        </w:rPr>
        <w:t>各府省は</w:t>
      </w:r>
      <w:r>
        <w:rPr>
          <w:rFonts w:hint="eastAsia"/>
        </w:rPr>
        <w:t>出典の記載方法を例示</w:t>
      </w:r>
      <w:r w:rsidR="00B64CC4">
        <w:rPr>
          <w:rFonts w:hint="eastAsia"/>
        </w:rPr>
        <w:t>する必要がある</w:t>
      </w:r>
      <w:r>
        <w:rPr>
          <w:rFonts w:hint="eastAsia"/>
        </w:rPr>
        <w:t>。また、著作物性のないデータも</w:t>
      </w:r>
      <w:r w:rsidR="00B64CC4">
        <w:rPr>
          <w:rFonts w:hint="eastAsia"/>
        </w:rPr>
        <w:t>利用ルールの</w:t>
      </w:r>
      <w:r>
        <w:rPr>
          <w:rFonts w:hint="eastAsia"/>
        </w:rPr>
        <w:t>適用対象としている。</w:t>
      </w:r>
      <w:r w:rsidR="00A21610" w:rsidRPr="00A21610">
        <w:rPr>
          <w:rFonts w:hint="eastAsia"/>
        </w:rPr>
        <w:t>文章</w:t>
      </w:r>
      <w:r w:rsidR="00A21610">
        <w:rPr>
          <w:rFonts w:hint="eastAsia"/>
        </w:rPr>
        <w:t>表現</w:t>
      </w:r>
      <w:r w:rsidR="00A21610" w:rsidRPr="00A21610">
        <w:rPr>
          <w:rFonts w:hint="eastAsia"/>
        </w:rPr>
        <w:t>については、一般の利用者に分かりやすい</w:t>
      </w:r>
      <w:r w:rsidR="00A21610">
        <w:rPr>
          <w:rFonts w:hint="eastAsia"/>
        </w:rPr>
        <w:t>よう、</w:t>
      </w:r>
      <w:r w:rsidR="00A21610" w:rsidRPr="00A21610">
        <w:rPr>
          <w:rFonts w:hint="eastAsia"/>
        </w:rPr>
        <w:t>平易な表現と</w:t>
      </w:r>
      <w:r w:rsidR="00A21610">
        <w:rPr>
          <w:rFonts w:hint="eastAsia"/>
        </w:rPr>
        <w:t>なっている。</w:t>
      </w:r>
    </w:p>
    <w:p w14:paraId="731734A8" w14:textId="510AAEEA" w:rsidR="00B64CC4" w:rsidRDefault="00B64CC4" w:rsidP="00421FC8">
      <w:pPr>
        <w:ind w:leftChars="100" w:left="210" w:firstLineChars="100" w:firstLine="210"/>
      </w:pPr>
      <w:r>
        <w:rPr>
          <w:rFonts w:hint="eastAsia"/>
        </w:rPr>
        <w:t>CC-BY</w:t>
      </w:r>
      <w:r>
        <w:rPr>
          <w:rFonts w:hint="eastAsia"/>
        </w:rPr>
        <w:t>との最大の相違点は、</w:t>
      </w:r>
      <w:r w:rsidR="00421FC8">
        <w:rPr>
          <w:rFonts w:hint="eastAsia"/>
        </w:rPr>
        <w:t>「法令・条例・公序良俗に反する利用」と「国家・国民の安全に脅威を与える利用」を禁止</w:t>
      </w:r>
      <w:r w:rsidR="005522FC">
        <w:rPr>
          <w:rFonts w:hint="eastAsia"/>
        </w:rPr>
        <w:t>する条項が盛り込まれている</w:t>
      </w:r>
      <w:r>
        <w:rPr>
          <w:rFonts w:hint="eastAsia"/>
        </w:rPr>
        <w:t>点</w:t>
      </w:r>
      <w:r w:rsidR="007D558A">
        <w:rPr>
          <w:rFonts w:hint="eastAsia"/>
        </w:rPr>
        <w:t>、編集・加工等を行ったことの</w:t>
      </w:r>
      <w:r w:rsidR="007D558A" w:rsidRPr="007D558A">
        <w:rPr>
          <w:rFonts w:hint="eastAsia"/>
        </w:rPr>
        <w:t>記載</w:t>
      </w:r>
      <w:r w:rsidR="007D558A">
        <w:rPr>
          <w:rFonts w:hint="eastAsia"/>
        </w:rPr>
        <w:t>を求めるとともに、</w:t>
      </w:r>
      <w:r w:rsidR="005522FC">
        <w:rPr>
          <w:rFonts w:hint="eastAsia"/>
        </w:rPr>
        <w:t>編集・加工</w:t>
      </w:r>
      <w:r w:rsidR="00C62424">
        <w:rPr>
          <w:rFonts w:hint="eastAsia"/>
        </w:rPr>
        <w:t>等</w:t>
      </w:r>
      <w:r w:rsidR="005522FC">
        <w:rPr>
          <w:rFonts w:hint="eastAsia"/>
        </w:rPr>
        <w:t>した情報を</w:t>
      </w:r>
      <w:r w:rsidR="007D558A" w:rsidRPr="007D558A">
        <w:rPr>
          <w:rFonts w:hint="eastAsia"/>
        </w:rPr>
        <w:t>あたか</w:t>
      </w:r>
      <w:r w:rsidR="007D558A">
        <w:rPr>
          <w:rFonts w:hint="eastAsia"/>
        </w:rPr>
        <w:t>も国（又は府省等）が作成したかのような態様で公表・利用することを</w:t>
      </w:r>
      <w:r w:rsidR="007D558A" w:rsidRPr="007D558A">
        <w:rPr>
          <w:rFonts w:hint="eastAsia"/>
        </w:rPr>
        <w:t>禁止</w:t>
      </w:r>
      <w:r w:rsidR="005522FC">
        <w:rPr>
          <w:rFonts w:hint="eastAsia"/>
        </w:rPr>
        <w:t>する条項が盛り込まれている点</w:t>
      </w:r>
      <w:r w:rsidR="007D558A">
        <w:rPr>
          <w:rFonts w:hint="eastAsia"/>
        </w:rPr>
        <w:t>の２点</w:t>
      </w:r>
      <w:r>
        <w:rPr>
          <w:rFonts w:hint="eastAsia"/>
        </w:rPr>
        <w:t>である</w:t>
      </w:r>
      <w:r w:rsidR="00421FC8">
        <w:rPr>
          <w:rFonts w:hint="eastAsia"/>
        </w:rPr>
        <w:t>。</w:t>
      </w:r>
      <w:r w:rsidR="005522FC">
        <w:rPr>
          <w:rFonts w:hint="eastAsia"/>
        </w:rPr>
        <w:t>これらの条項が盛り込まれた</w:t>
      </w:r>
      <w:r w:rsidR="00071D34">
        <w:rPr>
          <w:rFonts w:hint="eastAsia"/>
        </w:rPr>
        <w:t>の</w:t>
      </w:r>
      <w:r w:rsidR="005522FC">
        <w:rPr>
          <w:rFonts w:hint="eastAsia"/>
        </w:rPr>
        <w:t>は</w:t>
      </w:r>
      <w:r w:rsidR="00313B2A">
        <w:rPr>
          <w:rFonts w:hint="eastAsia"/>
        </w:rPr>
        <w:t>、</w:t>
      </w:r>
      <w:r w:rsidR="008017C0">
        <w:rPr>
          <w:rFonts w:hint="eastAsia"/>
        </w:rPr>
        <w:t>情報</w:t>
      </w:r>
      <w:r w:rsidR="005522FC">
        <w:rPr>
          <w:rFonts w:hint="eastAsia"/>
        </w:rPr>
        <w:t>提供者である各府省から、</w:t>
      </w:r>
      <w:r w:rsidR="00313B2A" w:rsidRPr="00313B2A">
        <w:rPr>
          <w:rFonts w:hint="eastAsia"/>
        </w:rPr>
        <w:t>府省ホームページで公開されているコンテンツは多様であ</w:t>
      </w:r>
      <w:r w:rsidR="00FB0B0D">
        <w:rPr>
          <w:rFonts w:hint="eastAsia"/>
        </w:rPr>
        <w:t>って</w:t>
      </w:r>
      <w:r w:rsidR="00313B2A" w:rsidRPr="00313B2A">
        <w:rPr>
          <w:rFonts w:hint="eastAsia"/>
        </w:rPr>
        <w:t>、</w:t>
      </w:r>
      <w:r w:rsidR="00851899">
        <w:rPr>
          <w:rFonts w:hint="eastAsia"/>
        </w:rPr>
        <w:t>利用形態によっては国家・国民の安全に脅威を及ぼす可能性があるものもある</w:t>
      </w:r>
      <w:r w:rsidR="00CC47BB">
        <w:rPr>
          <w:rFonts w:hint="eastAsia"/>
        </w:rPr>
        <w:t>、</w:t>
      </w:r>
      <w:r w:rsidR="00851899">
        <w:rPr>
          <w:rFonts w:hint="eastAsia"/>
        </w:rPr>
        <w:t>データを改ざんして虚偽の表示を行ったもの</w:t>
      </w:r>
      <w:r w:rsidR="00313B2A" w:rsidRPr="00313B2A">
        <w:rPr>
          <w:rFonts w:hint="eastAsia"/>
        </w:rPr>
        <w:t>につ</w:t>
      </w:r>
      <w:r w:rsidR="00071D34">
        <w:rPr>
          <w:rFonts w:hint="eastAsia"/>
        </w:rPr>
        <w:t>いて</w:t>
      </w:r>
      <w:r w:rsidR="005522FC">
        <w:rPr>
          <w:rFonts w:hint="eastAsia"/>
        </w:rPr>
        <w:t>国が当該情報を作成したとの誤認を招くことは認められない等</w:t>
      </w:r>
      <w:r w:rsidR="00313B2A" w:rsidRPr="00313B2A">
        <w:rPr>
          <w:rFonts w:hint="eastAsia"/>
        </w:rPr>
        <w:t>の意見が</w:t>
      </w:r>
      <w:r w:rsidR="00071D34">
        <w:rPr>
          <w:rFonts w:hint="eastAsia"/>
        </w:rPr>
        <w:t>出され、これら意見を踏まえ、</w:t>
      </w:r>
      <w:r w:rsidR="00071D34" w:rsidRPr="00071D34">
        <w:rPr>
          <w:rFonts w:hint="eastAsia"/>
        </w:rPr>
        <w:t>国のできるだけ多くのコンテンツに適用できる</w:t>
      </w:r>
      <w:r w:rsidR="00071D34">
        <w:rPr>
          <w:rFonts w:hint="eastAsia"/>
        </w:rPr>
        <w:t>ものとして作成されたためである。</w:t>
      </w:r>
    </w:p>
    <w:p w14:paraId="5C4BF416" w14:textId="77777777" w:rsidR="00B64CC4" w:rsidRDefault="00B64CC4" w:rsidP="00421FC8">
      <w:pPr>
        <w:ind w:leftChars="100" w:left="210" w:firstLineChars="100" w:firstLine="210"/>
      </w:pPr>
      <w:r>
        <w:rPr>
          <w:rFonts w:hint="eastAsia"/>
        </w:rPr>
        <w:t>また</w:t>
      </w:r>
      <w:r w:rsidR="00421FC8">
        <w:rPr>
          <w:rFonts w:hint="eastAsia"/>
        </w:rPr>
        <w:t>、データの</w:t>
      </w:r>
      <w:r>
        <w:rPr>
          <w:rFonts w:hint="eastAsia"/>
        </w:rPr>
        <w:t>二次</w:t>
      </w:r>
      <w:r w:rsidR="00421FC8">
        <w:rPr>
          <w:rFonts w:hint="eastAsia"/>
        </w:rPr>
        <w:t>利用に制約</w:t>
      </w:r>
      <w:r>
        <w:rPr>
          <w:rFonts w:hint="eastAsia"/>
        </w:rPr>
        <w:t>が生じる</w:t>
      </w:r>
      <w:r w:rsidR="00421FC8">
        <w:rPr>
          <w:rFonts w:hint="eastAsia"/>
        </w:rPr>
        <w:t>個別法令</w:t>
      </w:r>
      <w:r>
        <w:rPr>
          <w:rFonts w:hint="eastAsia"/>
        </w:rPr>
        <w:t>がある場合</w:t>
      </w:r>
      <w:r w:rsidR="00071D34">
        <w:rPr>
          <w:rFonts w:hint="eastAsia"/>
        </w:rPr>
        <w:t>に</w:t>
      </w:r>
      <w:r w:rsidR="00421FC8">
        <w:rPr>
          <w:rFonts w:hint="eastAsia"/>
        </w:rPr>
        <w:t>、主なものをわかりやすい形で紹介する</w:t>
      </w:r>
      <w:r>
        <w:rPr>
          <w:rFonts w:hint="eastAsia"/>
        </w:rPr>
        <w:t>こととしている</w:t>
      </w:r>
      <w:r w:rsidR="007D558A">
        <w:rPr>
          <w:rFonts w:hint="eastAsia"/>
        </w:rPr>
        <w:t>点も特徴である</w:t>
      </w:r>
      <w:r>
        <w:rPr>
          <w:rFonts w:hint="eastAsia"/>
        </w:rPr>
        <w:t>。</w:t>
      </w:r>
    </w:p>
    <w:p w14:paraId="68DFCEED" w14:textId="27B8B890" w:rsidR="00421FC8" w:rsidRDefault="007D558A" w:rsidP="00421FC8">
      <w:pPr>
        <w:ind w:leftChars="100" w:left="210" w:firstLineChars="100" w:firstLine="210"/>
      </w:pPr>
      <w:r>
        <w:rPr>
          <w:rFonts w:hint="eastAsia"/>
        </w:rPr>
        <w:t>更に、</w:t>
      </w:r>
      <w:r w:rsidR="00421FC8">
        <w:rPr>
          <w:rFonts w:hint="eastAsia"/>
        </w:rPr>
        <w:t>第三者が著作権や、著作権以外の権利</w:t>
      </w:r>
      <w:r w:rsidR="00B64CC4">
        <w:rPr>
          <w:rFonts w:hint="eastAsia"/>
        </w:rPr>
        <w:t>（例：パブリシティ権</w:t>
      </w:r>
      <w:r w:rsidR="003D0A67">
        <w:rPr>
          <w:rFonts w:hint="eastAsia"/>
        </w:rPr>
        <w:t>等</w:t>
      </w:r>
      <w:r w:rsidR="00B64CC4">
        <w:rPr>
          <w:rFonts w:hint="eastAsia"/>
        </w:rPr>
        <w:t>）</w:t>
      </w:r>
      <w:r w:rsidR="00421FC8">
        <w:rPr>
          <w:rFonts w:hint="eastAsia"/>
        </w:rPr>
        <w:t>を有しているデータについては、特に権利処理済であることが明示されているものを除き、</w:t>
      </w:r>
      <w:r w:rsidR="007D4C93">
        <w:rPr>
          <w:rFonts w:hint="eastAsia"/>
        </w:rPr>
        <w:t>情報</w:t>
      </w:r>
      <w:r w:rsidR="00421FC8">
        <w:rPr>
          <w:rFonts w:hint="eastAsia"/>
        </w:rPr>
        <w:t>利用者の責任で、当該第三者から利用の許諾を得る</w:t>
      </w:r>
      <w:r w:rsidR="00B64CC4">
        <w:rPr>
          <w:rFonts w:hint="eastAsia"/>
        </w:rPr>
        <w:t>ことと</w:t>
      </w:r>
      <w:r w:rsidR="00421FC8">
        <w:rPr>
          <w:rFonts w:hint="eastAsia"/>
        </w:rPr>
        <w:t>している。第三者</w:t>
      </w:r>
      <w:r w:rsidR="00B64CC4">
        <w:rPr>
          <w:rFonts w:hint="eastAsia"/>
        </w:rPr>
        <w:t>の</w:t>
      </w:r>
      <w:r w:rsidR="00421FC8">
        <w:rPr>
          <w:rFonts w:hint="eastAsia"/>
        </w:rPr>
        <w:t>権利</w:t>
      </w:r>
      <w:r w:rsidR="00B64CC4">
        <w:rPr>
          <w:rFonts w:hint="eastAsia"/>
        </w:rPr>
        <w:t>の有無については、できるだけわかりやすい形で明示することとしているが、各府省によって既存のコンテンツの権利関係等の表示方法が異なることから、</w:t>
      </w:r>
      <w:r w:rsidR="00FB0B0D">
        <w:rPr>
          <w:rFonts w:hint="eastAsia"/>
        </w:rPr>
        <w:t>具体的にどのような形で明示するか</w:t>
      </w:r>
      <w:r w:rsidR="00B64CC4">
        <w:rPr>
          <w:rFonts w:hint="eastAsia"/>
        </w:rPr>
        <w:t>は各府省に委ねることとしている</w:t>
      </w:r>
      <w:r w:rsidR="00421FC8">
        <w:rPr>
          <w:rFonts w:hint="eastAsia"/>
        </w:rPr>
        <w:t>。</w:t>
      </w:r>
    </w:p>
    <w:p w14:paraId="6D123941" w14:textId="0F6533D7" w:rsidR="00421FC8" w:rsidRPr="00421FC8" w:rsidRDefault="00421FC8" w:rsidP="00421FC8">
      <w:pPr>
        <w:ind w:leftChars="100" w:left="210" w:firstLineChars="100" w:firstLine="210"/>
      </w:pPr>
      <w:r>
        <w:rPr>
          <w:rFonts w:hint="eastAsia"/>
        </w:rPr>
        <w:t>各府省は</w:t>
      </w:r>
      <w:r w:rsidR="00B64CC4">
        <w:rPr>
          <w:rFonts w:hint="eastAsia"/>
        </w:rPr>
        <w:t>、</w:t>
      </w:r>
      <w:r w:rsidR="00A336FB">
        <w:rPr>
          <w:rFonts w:hint="eastAsia"/>
        </w:rPr>
        <w:t>ホームページの利用規約として</w:t>
      </w:r>
      <w:r w:rsidR="007A0771">
        <w:rPr>
          <w:rFonts w:hint="eastAsia"/>
        </w:rPr>
        <w:t>、</w:t>
      </w:r>
      <w:r w:rsidR="00A336FB">
        <w:rPr>
          <w:rFonts w:hint="eastAsia"/>
        </w:rPr>
        <w:t>最低限、</w:t>
      </w:r>
      <w:r>
        <w:rPr>
          <w:rFonts w:hint="eastAsia"/>
        </w:rPr>
        <w:t>政府標準利用規約</w:t>
      </w:r>
      <w:r w:rsidR="00B64CC4" w:rsidRPr="0055606A">
        <w:rPr>
          <w:rFonts w:hint="eastAsia"/>
        </w:rPr>
        <w:t>（第</w:t>
      </w:r>
      <w:r w:rsidR="00B64CC4" w:rsidRPr="0055606A">
        <w:rPr>
          <w:rFonts w:hint="eastAsia"/>
        </w:rPr>
        <w:t xml:space="preserve">1.0 </w:t>
      </w:r>
      <w:r w:rsidR="00B64CC4" w:rsidRPr="0055606A">
        <w:rPr>
          <w:rFonts w:hint="eastAsia"/>
        </w:rPr>
        <w:t>版）</w:t>
      </w:r>
      <w:r w:rsidR="003335E9" w:rsidRPr="003335E9">
        <w:rPr>
          <w:rFonts w:hint="eastAsia"/>
        </w:rPr>
        <w:t>（案）</w:t>
      </w:r>
      <w:r>
        <w:rPr>
          <w:rFonts w:hint="eastAsia"/>
        </w:rPr>
        <w:t>を採用すること</w:t>
      </w:r>
      <w:r w:rsidR="00B64CC4">
        <w:rPr>
          <w:rFonts w:hint="eastAsia"/>
        </w:rPr>
        <w:t>が</w:t>
      </w:r>
      <w:r>
        <w:rPr>
          <w:rFonts w:hint="eastAsia"/>
        </w:rPr>
        <w:t>求められて</w:t>
      </w:r>
      <w:r w:rsidR="00CD5DDF">
        <w:rPr>
          <w:rFonts w:hint="eastAsia"/>
        </w:rPr>
        <w:t>おり</w:t>
      </w:r>
      <w:r>
        <w:rPr>
          <w:rFonts w:hint="eastAsia"/>
        </w:rPr>
        <w:t>、これとは別の利用ルール</w:t>
      </w:r>
      <w:r w:rsidR="009E33FD">
        <w:rPr>
          <w:rFonts w:hint="eastAsia"/>
        </w:rPr>
        <w:t>（厳しい利用ルール）</w:t>
      </w:r>
      <w:r>
        <w:rPr>
          <w:rFonts w:hint="eastAsia"/>
        </w:rPr>
        <w:t>を</w:t>
      </w:r>
      <w:r w:rsidR="009E33FD">
        <w:rPr>
          <w:rFonts w:hint="eastAsia"/>
        </w:rPr>
        <w:t>一部</w:t>
      </w:r>
      <w:r>
        <w:rPr>
          <w:rFonts w:hint="eastAsia"/>
        </w:rPr>
        <w:t>コンテンツに適用する場合には、</w:t>
      </w:r>
      <w:r w:rsidR="009E33FD">
        <w:rPr>
          <w:rFonts w:hint="eastAsia"/>
        </w:rPr>
        <w:t>その</w:t>
      </w:r>
      <w:r>
        <w:rPr>
          <w:rFonts w:hint="eastAsia"/>
        </w:rPr>
        <w:t>具体的かつ合理的な</w:t>
      </w:r>
      <w:r w:rsidR="00FB0B0D">
        <w:rPr>
          <w:rFonts w:hint="eastAsia"/>
        </w:rPr>
        <w:t>根拠</w:t>
      </w:r>
      <w:r w:rsidR="009E33FD">
        <w:rPr>
          <w:rFonts w:hint="eastAsia"/>
        </w:rPr>
        <w:t>を説明する責任を負うことと</w:t>
      </w:r>
      <w:r w:rsidR="00A336FB">
        <w:rPr>
          <w:rFonts w:hint="eastAsia"/>
        </w:rPr>
        <w:t>され</w:t>
      </w:r>
      <w:r w:rsidR="009E33FD">
        <w:rPr>
          <w:rFonts w:hint="eastAsia"/>
        </w:rPr>
        <w:t>ている</w:t>
      </w:r>
      <w:r w:rsidR="002D4F7E">
        <w:rPr>
          <w:rFonts w:hint="eastAsia"/>
        </w:rPr>
        <w:t>。</w:t>
      </w:r>
      <w:r w:rsidR="00A336FB">
        <w:rPr>
          <w:rFonts w:hint="eastAsia"/>
        </w:rPr>
        <w:t>なお、</w:t>
      </w:r>
      <w:r w:rsidR="00A336FB" w:rsidRPr="00A336FB">
        <w:rPr>
          <w:rFonts w:hint="eastAsia"/>
        </w:rPr>
        <w:t>CC-BY</w:t>
      </w:r>
      <w:r w:rsidR="00A336FB" w:rsidRPr="00A336FB">
        <w:rPr>
          <w:rFonts w:hint="eastAsia"/>
        </w:rPr>
        <w:t>や</w:t>
      </w:r>
      <w:r w:rsidR="00A336FB" w:rsidRPr="00A336FB">
        <w:rPr>
          <w:rFonts w:hint="eastAsia"/>
        </w:rPr>
        <w:t>CC0</w:t>
      </w:r>
      <w:r w:rsidR="00A336FB" w:rsidRPr="00A336FB">
        <w:rPr>
          <w:rFonts w:hint="eastAsia"/>
        </w:rPr>
        <w:t>を採用する場合には、</w:t>
      </w:r>
      <w:r w:rsidR="00A336FB">
        <w:rPr>
          <w:rFonts w:hint="eastAsia"/>
        </w:rPr>
        <w:t>政府標準利用規約（第</w:t>
      </w:r>
      <w:r w:rsidR="00A336FB">
        <w:rPr>
          <w:rFonts w:hint="eastAsia"/>
        </w:rPr>
        <w:t>1.0</w:t>
      </w:r>
      <w:r w:rsidR="00A336FB">
        <w:rPr>
          <w:rFonts w:hint="eastAsia"/>
        </w:rPr>
        <w:t>版）</w:t>
      </w:r>
      <w:r w:rsidR="00A336FB" w:rsidRPr="00A336FB">
        <w:rPr>
          <w:rFonts w:hint="eastAsia"/>
        </w:rPr>
        <w:t>より</w:t>
      </w:r>
      <w:r w:rsidR="00A336FB">
        <w:rPr>
          <w:rFonts w:hint="eastAsia"/>
        </w:rPr>
        <w:t>も</w:t>
      </w:r>
      <w:r w:rsidR="00A336FB" w:rsidRPr="00A336FB">
        <w:rPr>
          <w:rFonts w:hint="eastAsia"/>
        </w:rPr>
        <w:t>制約の緩いルール</w:t>
      </w:r>
      <w:r w:rsidR="00A336FB">
        <w:rPr>
          <w:rFonts w:hint="eastAsia"/>
        </w:rPr>
        <w:t>を採用</w:t>
      </w:r>
      <w:r w:rsidR="00A336FB" w:rsidRPr="00A336FB">
        <w:rPr>
          <w:rFonts w:hint="eastAsia"/>
        </w:rPr>
        <w:t>することになるため、具体的かつ合理的な根拠を</w:t>
      </w:r>
      <w:r w:rsidR="00A336FB" w:rsidRPr="00A336FB">
        <w:rPr>
          <w:rFonts w:hint="eastAsia"/>
        </w:rPr>
        <w:lastRenderedPageBreak/>
        <w:t>ホームページ上で明確に説明する必要は</w:t>
      </w:r>
      <w:r w:rsidR="007A0771">
        <w:rPr>
          <w:rFonts w:hint="eastAsia"/>
        </w:rPr>
        <w:t>な</w:t>
      </w:r>
      <w:r w:rsidR="00A336FB" w:rsidRPr="00A336FB">
        <w:rPr>
          <w:rFonts w:hint="eastAsia"/>
        </w:rPr>
        <w:t>い。</w:t>
      </w:r>
    </w:p>
    <w:p w14:paraId="6F2B66AD" w14:textId="3303A141" w:rsidR="00421FC8" w:rsidRDefault="00851899" w:rsidP="00944422">
      <w:pPr>
        <w:ind w:leftChars="100" w:left="210" w:firstLineChars="102" w:firstLine="214"/>
      </w:pPr>
      <w:r>
        <w:rPr>
          <w:rFonts w:hint="eastAsia"/>
        </w:rPr>
        <w:t>なお、</w:t>
      </w:r>
      <w:r w:rsidR="00944422">
        <w:fldChar w:fldCharType="begin"/>
      </w:r>
      <w:r w:rsidR="00944422">
        <w:instrText xml:space="preserve"> </w:instrText>
      </w:r>
      <w:r w:rsidR="00944422">
        <w:rPr>
          <w:rFonts w:hint="eastAsia"/>
        </w:rPr>
        <w:instrText>REF _Ref388653764 \h</w:instrText>
      </w:r>
      <w:r w:rsidR="00944422">
        <w:instrText xml:space="preserve"> </w:instrText>
      </w:r>
      <w:r w:rsidR="00944422">
        <w:fldChar w:fldCharType="separate"/>
      </w:r>
      <w:r w:rsidR="008859E9">
        <w:rPr>
          <w:rFonts w:hint="eastAsia"/>
        </w:rPr>
        <w:t>表</w:t>
      </w:r>
      <w:r w:rsidR="008859E9">
        <w:rPr>
          <w:rFonts w:hint="eastAsia"/>
        </w:rPr>
        <w:t xml:space="preserve"> </w:t>
      </w:r>
      <w:r w:rsidR="008859E9">
        <w:rPr>
          <w:noProof/>
        </w:rPr>
        <w:t>5</w:t>
      </w:r>
      <w:r w:rsidR="008859E9">
        <w:noBreakHyphen/>
      </w:r>
      <w:r w:rsidR="008859E9">
        <w:rPr>
          <w:noProof/>
        </w:rPr>
        <w:t>5</w:t>
      </w:r>
      <w:r w:rsidR="00944422">
        <w:fldChar w:fldCharType="end"/>
      </w:r>
      <w:r>
        <w:rPr>
          <w:rFonts w:hint="eastAsia"/>
        </w:rPr>
        <w:t>、</w:t>
      </w:r>
      <w:r w:rsidR="00944422">
        <w:fldChar w:fldCharType="begin"/>
      </w:r>
      <w:r w:rsidR="00944422">
        <w:instrText xml:space="preserve"> </w:instrText>
      </w:r>
      <w:r w:rsidR="00944422">
        <w:rPr>
          <w:rFonts w:hint="eastAsia"/>
        </w:rPr>
        <w:instrText>REF _Ref388653771 \h</w:instrText>
      </w:r>
      <w:r w:rsidR="00944422">
        <w:instrText xml:space="preserve"> </w:instrText>
      </w:r>
      <w:r w:rsidR="00944422">
        <w:fldChar w:fldCharType="separate"/>
      </w:r>
      <w:r w:rsidR="008859E9">
        <w:rPr>
          <w:rFonts w:hint="eastAsia"/>
        </w:rPr>
        <w:t>表</w:t>
      </w:r>
      <w:r w:rsidR="008859E9">
        <w:rPr>
          <w:rFonts w:hint="eastAsia"/>
        </w:rPr>
        <w:t xml:space="preserve"> </w:t>
      </w:r>
      <w:r w:rsidR="008859E9">
        <w:rPr>
          <w:noProof/>
        </w:rPr>
        <w:t>5</w:t>
      </w:r>
      <w:r w:rsidR="008859E9">
        <w:noBreakHyphen/>
      </w:r>
      <w:r w:rsidR="008859E9">
        <w:rPr>
          <w:noProof/>
        </w:rPr>
        <w:t>6</w:t>
      </w:r>
      <w:r w:rsidR="00944422">
        <w:fldChar w:fldCharType="end"/>
      </w:r>
      <w:r>
        <w:rPr>
          <w:rFonts w:hint="eastAsia"/>
        </w:rPr>
        <w:t>は、平成</w:t>
      </w:r>
      <w:r>
        <w:rPr>
          <w:rFonts w:hint="eastAsia"/>
        </w:rPr>
        <w:t>26</w:t>
      </w:r>
      <w:r>
        <w:rPr>
          <w:rFonts w:hint="eastAsia"/>
        </w:rPr>
        <w:t>年</w:t>
      </w:r>
      <w:r>
        <w:rPr>
          <w:rFonts w:hint="eastAsia"/>
        </w:rPr>
        <w:t>4</w:t>
      </w:r>
      <w:r>
        <w:rPr>
          <w:rFonts w:hint="eastAsia"/>
        </w:rPr>
        <w:t>月</w:t>
      </w:r>
      <w:r>
        <w:rPr>
          <w:rFonts w:hint="eastAsia"/>
        </w:rPr>
        <w:t>1</w:t>
      </w:r>
      <w:r>
        <w:rPr>
          <w:rFonts w:hint="eastAsia"/>
        </w:rPr>
        <w:t>日の</w:t>
      </w:r>
      <w:r w:rsidR="0053221F">
        <w:rPr>
          <w:rFonts w:hint="eastAsia"/>
        </w:rPr>
        <w:t>第</w:t>
      </w:r>
      <w:r w:rsidR="0053221F">
        <w:rPr>
          <w:rFonts w:hint="eastAsia"/>
        </w:rPr>
        <w:t>6</w:t>
      </w:r>
      <w:r w:rsidR="0053221F">
        <w:rPr>
          <w:rFonts w:hint="eastAsia"/>
        </w:rPr>
        <w:t>回</w:t>
      </w:r>
      <w:r>
        <w:rPr>
          <w:rFonts w:hint="eastAsia"/>
        </w:rPr>
        <w:t>電子行政オープンデータ実務者会議に提出された資料であるが</w:t>
      </w:r>
      <w:r w:rsidR="0053221F">
        <w:rPr>
          <w:rStyle w:val="afe"/>
        </w:rPr>
        <w:footnoteReference w:id="31"/>
      </w:r>
      <w:r>
        <w:rPr>
          <w:rFonts w:hint="eastAsia"/>
        </w:rPr>
        <w:t>、当日の会議においては、見直し検討の時期については前倒しで行うことが求められている。</w:t>
      </w:r>
    </w:p>
    <w:p w14:paraId="49A16BA5" w14:textId="77777777" w:rsidR="00257308" w:rsidRDefault="00257308" w:rsidP="00944422">
      <w:pPr>
        <w:ind w:leftChars="100" w:left="210" w:firstLineChars="102" w:firstLine="214"/>
      </w:pPr>
    </w:p>
    <w:p w14:paraId="6706EA80" w14:textId="6D47B08C" w:rsidR="00152EA3" w:rsidRPr="00421FC8" w:rsidRDefault="00152EA3" w:rsidP="00137BAA">
      <w:pPr>
        <w:pStyle w:val="aa"/>
      </w:pPr>
      <w:bookmarkStart w:id="104" w:name="_Ref388653764"/>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5</w:t>
      </w:r>
      <w:r w:rsidR="00CC72BF">
        <w:fldChar w:fldCharType="end"/>
      </w:r>
      <w:bookmarkEnd w:id="104"/>
      <w:r>
        <w:t xml:space="preserve">　政府標準利用規約（第1.0版）</w:t>
      </w:r>
      <w:r w:rsidR="00987BAF">
        <w:t>（仮称）</w:t>
      </w:r>
      <w:r w:rsidR="003335E9" w:rsidRPr="003335E9">
        <w:rPr>
          <w:rFonts w:hint="eastAsia"/>
        </w:rPr>
        <w:t>（案）</w:t>
      </w:r>
    </w:p>
    <w:tbl>
      <w:tblPr>
        <w:tblStyle w:val="af8"/>
        <w:tblW w:w="0" w:type="auto"/>
        <w:tblInd w:w="108" w:type="dxa"/>
        <w:tblLook w:val="04A0" w:firstRow="1" w:lastRow="0" w:firstColumn="1" w:lastColumn="0" w:noHBand="0" w:noVBand="1"/>
      </w:tblPr>
      <w:tblGrid>
        <w:gridCol w:w="8594"/>
      </w:tblGrid>
      <w:tr w:rsidR="00152EA3" w14:paraId="7A63F04E" w14:textId="77777777" w:rsidTr="008F531C">
        <w:tc>
          <w:tcPr>
            <w:tcW w:w="8594" w:type="dxa"/>
          </w:tcPr>
          <w:p w14:paraId="519B4B0F" w14:textId="77777777" w:rsidR="00987BAF" w:rsidRPr="00987BAF" w:rsidRDefault="00987BAF" w:rsidP="00987BAF">
            <w:pPr>
              <w:snapToGrid w:val="0"/>
              <w:spacing w:line="420" w:lineRule="exact"/>
              <w:jc w:val="center"/>
              <w:rPr>
                <w:rFonts w:ascii="ＭＳ ゴシック" w:eastAsia="ＭＳ ゴシック" w:hAnsi="ＭＳ ゴシック"/>
                <w:b/>
                <w:sz w:val="18"/>
                <w:szCs w:val="18"/>
              </w:rPr>
            </w:pPr>
            <w:r w:rsidRPr="00987BAF">
              <w:rPr>
                <w:rFonts w:ascii="ＭＳ ゴシック" w:eastAsia="ＭＳ ゴシック" w:hAnsi="ＭＳ ゴシック" w:hint="eastAsia"/>
                <w:b/>
                <w:sz w:val="18"/>
                <w:szCs w:val="18"/>
              </w:rPr>
              <w:t>「政府標準利用規約（第1.0版）」（仮称）（案）</w:t>
            </w:r>
          </w:p>
          <w:p w14:paraId="4D9B5032" w14:textId="77777777" w:rsidR="00987BAF" w:rsidRPr="00987BAF" w:rsidRDefault="00987BAF" w:rsidP="00987BAF">
            <w:pPr>
              <w:snapToGrid w:val="0"/>
              <w:rPr>
                <w:rFonts w:ascii="ＭＳ ゴシック" w:eastAsia="ＭＳ ゴシック" w:hAnsi="ＭＳ ゴシック"/>
                <w:sz w:val="18"/>
                <w:szCs w:val="18"/>
              </w:rPr>
            </w:pPr>
          </w:p>
          <w:p w14:paraId="5A606E85"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70C0"/>
                <w:sz w:val="18"/>
                <w:szCs w:val="18"/>
              </w:rPr>
            </w:pPr>
            <w:r w:rsidRPr="00987BAF">
              <w:rPr>
                <w:rFonts w:ascii="ＭＳ Ｐゴシック" w:eastAsia="ＭＳ Ｐゴシック" w:hAnsi="ＭＳ Ｐゴシック" w:hint="eastAsia"/>
                <w:color w:val="0070C0"/>
                <w:sz w:val="18"/>
                <w:szCs w:val="18"/>
              </w:rPr>
              <w:t>注：青太字部分は、各府省がそれぞれ記載する箇所。</w:t>
            </w:r>
          </w:p>
          <w:p w14:paraId="407CD4C9" w14:textId="77777777" w:rsidR="00987BAF" w:rsidRPr="00987BAF" w:rsidRDefault="00987BAF" w:rsidP="00987BAF">
            <w:pPr>
              <w:snapToGrid w:val="0"/>
              <w:ind w:leftChars="334" w:left="701" w:firstLineChars="1151" w:firstLine="2072"/>
              <w:jc w:val="distribute"/>
              <w:rPr>
                <w:rFonts w:ascii="ＭＳ Ｐゴシック" w:eastAsia="ＭＳ Ｐゴシック" w:hAnsi="ＭＳ Ｐゴシック"/>
                <w:color w:val="00B050"/>
                <w:sz w:val="18"/>
                <w:szCs w:val="18"/>
              </w:rPr>
            </w:pPr>
            <w:r w:rsidRPr="00987BAF">
              <w:rPr>
                <w:rFonts w:ascii="ＭＳ Ｐゴシック" w:eastAsia="ＭＳ Ｐゴシック" w:hAnsi="ＭＳ Ｐゴシック" w:hint="eastAsia"/>
                <w:color w:val="FF0000"/>
                <w:sz w:val="18"/>
                <w:szCs w:val="18"/>
              </w:rPr>
              <w:t>注：赤字部分は、項目の説明（利用ルールとしての文言ではない。）</w:t>
            </w:r>
          </w:p>
          <w:p w14:paraId="0FFBEF26" w14:textId="77777777" w:rsidR="00987BAF" w:rsidRPr="00987BAF" w:rsidRDefault="00987BAF" w:rsidP="00987BAF">
            <w:pPr>
              <w:snapToGrid w:val="0"/>
              <w:rPr>
                <w:rFonts w:ascii="ＭＳ ゴシック" w:eastAsia="ＭＳ ゴシック" w:hAnsi="ＭＳ ゴシック"/>
                <w:sz w:val="18"/>
                <w:szCs w:val="18"/>
              </w:rPr>
            </w:pPr>
          </w:p>
          <w:p w14:paraId="4F124D42" w14:textId="77777777" w:rsidR="00987BAF" w:rsidRPr="00987BAF" w:rsidRDefault="00987BAF" w:rsidP="00987BAF">
            <w:pPr>
              <w:snapToGrid w:val="0"/>
              <w:rPr>
                <w:rFonts w:ascii="ＭＳ Ｐゴシック" w:eastAsia="ＭＳ Ｐゴシック" w:hAnsi="ＭＳ Ｐゴシック"/>
                <w:sz w:val="18"/>
                <w:szCs w:val="18"/>
              </w:rPr>
            </w:pPr>
          </w:p>
          <w:p w14:paraId="0C2ACF9F"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616BB6CA"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7C504DC7"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2FC4C8CD"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B581D8A" w14:textId="77777777" w:rsidR="00987BAF" w:rsidRPr="00987BAF" w:rsidRDefault="00987BAF" w:rsidP="00987BAF">
            <w:pPr>
              <w:snapToGrid w:val="0"/>
              <w:ind w:left="180" w:hangingChars="100" w:hanging="180"/>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p w14:paraId="6E721265"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29388FAC"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　出典の記載について</w:t>
            </w:r>
          </w:p>
          <w:p w14:paraId="79EC915F" w14:textId="77777777" w:rsidR="00987BAF" w:rsidRPr="00987BAF" w:rsidRDefault="00987BAF" w:rsidP="00987BAF">
            <w:pPr>
              <w:snapToGrid w:val="0"/>
              <w:ind w:leftChars="203" w:left="541" w:hangingChars="64" w:hanging="115"/>
              <w:rPr>
                <w:rFonts w:ascii="ＭＳ Ｐゴシック" w:eastAsia="ＭＳ Ｐゴシック" w:hAnsi="ＭＳ Ｐゴシック"/>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391EC31"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（出典記載例）</w:t>
            </w:r>
          </w:p>
          <w:p w14:paraId="101EBEE3"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68DCEF4"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09491ADF"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4988147"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79A45755"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30B75037"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p w14:paraId="038D1CE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p>
          <w:p w14:paraId="5799C7D7"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419476B8" w14:textId="77777777" w:rsidR="00987BAF" w:rsidRPr="00987BAF" w:rsidRDefault="00987BAF" w:rsidP="00987BAF">
            <w:pPr>
              <w:snapToGrid w:val="0"/>
              <w:ind w:leftChars="202" w:left="564" w:hanging="140"/>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779B5518"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1D1C7B46" w14:textId="77777777" w:rsidR="00987BAF" w:rsidRPr="00987BAF" w:rsidRDefault="00987BAF" w:rsidP="00987BAF">
            <w:pPr>
              <w:snapToGrid w:val="0"/>
              <w:ind w:leftChars="202" w:left="424" w:firstLineChars="68" w:firstLine="123"/>
              <w:rPr>
                <w:rFonts w:ascii="ＭＳ Ｐゴシック" w:eastAsia="ＭＳ Ｐゴシック" w:hAnsi="ＭＳ Ｐゴシック"/>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68B1E22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0B3DD514"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5E240AC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7BD4137"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p w14:paraId="227BB02D"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E2275FA"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sz w:val="18"/>
                <w:szCs w:val="18"/>
              </w:rPr>
              <w:t>３）　禁止している利用について</w:t>
            </w:r>
          </w:p>
          <w:p w14:paraId="0B14EA8A"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3C766735"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25622323" w14:textId="77777777" w:rsidR="00987BAF" w:rsidRPr="00987BAF" w:rsidRDefault="00987BAF" w:rsidP="00987BAF">
            <w:pPr>
              <w:snapToGrid w:val="0"/>
              <w:ind w:firstLineChars="200" w:firstLine="360"/>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p w14:paraId="40EAC91C"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0A321762"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3EB7C6C5"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2B5147F0"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684189E4"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3553E983"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p w14:paraId="6F321FD4" w14:textId="77777777" w:rsidR="00987BAF" w:rsidRPr="00987BAF" w:rsidRDefault="00987BAF" w:rsidP="00987BAF">
            <w:pPr>
              <w:snapToGrid w:val="0"/>
              <w:rPr>
                <w:rFonts w:ascii="HGP創英角ｺﾞｼｯｸUB" w:eastAsia="HGP創英角ｺﾞｼｯｸUB" w:hAnsi="HGP創英角ｺﾞｼｯｸUB"/>
                <w:color w:val="000000"/>
                <w:sz w:val="18"/>
                <w:szCs w:val="18"/>
              </w:rPr>
            </w:pPr>
          </w:p>
          <w:p w14:paraId="70FBEEAA"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0BFFEA1F"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73C54C33"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p w14:paraId="73092F6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426D157B"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6DDDE207"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4351848" w14:textId="77777777" w:rsidR="00987BAF" w:rsidRPr="00987BAF" w:rsidRDefault="00987BAF" w:rsidP="00987BAF">
            <w:pPr>
              <w:snapToGrid w:val="0"/>
              <w:ind w:leftChars="235" w:left="671" w:hangingChars="99" w:hanging="178"/>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p w14:paraId="33F17805" w14:textId="77777777" w:rsidR="00987BAF" w:rsidRPr="00987BAF" w:rsidRDefault="00987BAF" w:rsidP="00987BAF">
            <w:pPr>
              <w:snapToGrid w:val="0"/>
              <w:ind w:leftChars="135" w:left="641" w:hangingChars="199" w:hanging="358"/>
              <w:rPr>
                <w:rFonts w:ascii="ＭＳ Ｐゴシック" w:eastAsia="ＭＳ Ｐゴシック" w:hAnsi="ＭＳ Ｐゴシック"/>
                <w:color w:val="000000"/>
                <w:sz w:val="18"/>
                <w:szCs w:val="18"/>
              </w:rPr>
            </w:pPr>
          </w:p>
          <w:p w14:paraId="51962704"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08639E12"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70B3D54E" w14:textId="77777777" w:rsidR="00987BAF" w:rsidRPr="00987BAF" w:rsidRDefault="00987BAF" w:rsidP="00987BAF">
            <w:pPr>
              <w:snapToGrid w:val="0"/>
              <w:ind w:leftChars="203" w:left="660" w:hangingChars="130" w:hanging="234"/>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平成２６年○月○日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cs="Courier New" w:hint="eastAsia"/>
                <w:sz w:val="18"/>
                <w:szCs w:val="18"/>
              </w:rPr>
              <w:t>本利用ルールは、政府標準利用規約（第1.0版）</w:t>
            </w:r>
            <w:r w:rsidRPr="00987BAF">
              <w:rPr>
                <w:rFonts w:ascii="ＭＳ Ｐゴシック" w:eastAsia="ＭＳ Ｐゴシック" w:hAnsi="ＭＳ Ｐゴシック" w:cs="Courier New"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本利用ルールは、今後変更される可能性があります。なお、本利用ルールについては、平成２７年度末を目途に見直しの検討を行うものとします。</w:t>
            </w:r>
          </w:p>
          <w:p w14:paraId="3E0AF717"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45B5FA75" w14:textId="77777777" w:rsidR="00987BAF" w:rsidRPr="00987BAF" w:rsidRDefault="00987BAF" w:rsidP="00987BAF">
            <w:pPr>
              <w:snapToGrid w:val="0"/>
              <w:rPr>
                <w:rFonts w:ascii="ＭＳ Ｐゴシック" w:eastAsia="ＭＳ Ｐゴシック" w:hAnsi="ＭＳ Ｐゴシック"/>
                <w:color w:val="000000"/>
                <w:sz w:val="18"/>
                <w:szCs w:val="18"/>
              </w:rPr>
            </w:pPr>
          </w:p>
          <w:p w14:paraId="715630D2"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129BCBB9"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DE32D2E"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0F4927AA"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p>
          <w:p w14:paraId="0483521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3CF11213"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074F34F4" w14:textId="77777777" w:rsidR="00987BAF" w:rsidRPr="00987BAF" w:rsidRDefault="00987BAF" w:rsidP="00987BAF">
            <w:pPr>
              <w:snapToGrid w:val="0"/>
              <w:rPr>
                <w:rFonts w:ascii="ＭＳ ゴシック" w:eastAsia="ＭＳ ゴシック" w:hAnsi="ＭＳ ゴシック"/>
                <w:sz w:val="18"/>
                <w:szCs w:val="18"/>
              </w:rPr>
            </w:pPr>
          </w:p>
          <w:p w14:paraId="04AF2426" w14:textId="77777777" w:rsidR="00987BAF" w:rsidRPr="00987BAF" w:rsidRDefault="00987BAF" w:rsidP="00987BAF">
            <w:pPr>
              <w:snapToGrid w:val="0"/>
              <w:rPr>
                <w:rFonts w:ascii="ＭＳ ゴシック" w:eastAsia="ＭＳ ゴシック" w:hAnsi="ＭＳ ゴシック"/>
                <w:sz w:val="18"/>
                <w:szCs w:val="18"/>
              </w:rPr>
            </w:pPr>
          </w:p>
          <w:p w14:paraId="51DBDAC1" w14:textId="03C7463A" w:rsidR="00152EA3" w:rsidRPr="00987BAF" w:rsidRDefault="00987BAF" w:rsidP="00987BAF">
            <w:pPr>
              <w:snapToGrid w:val="0"/>
              <w:ind w:left="180" w:hangingChars="100" w:hanging="180"/>
              <w:rPr>
                <w:rFonts w:asciiTheme="majorEastAsia" w:eastAsiaTheme="majorEastAsia" w:hAnsiTheme="majorEastAsia"/>
                <w:color w:val="FF0000"/>
                <w:sz w:val="24"/>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6F0EE29F" w14:textId="77777777" w:rsidR="006C4F43" w:rsidRDefault="006C4F43" w:rsidP="00B338A3"/>
    <w:p w14:paraId="2918DDA2" w14:textId="3ACA2B93" w:rsidR="00577D6F" w:rsidRDefault="00577D6F">
      <w:pPr>
        <w:widowControl/>
        <w:jc w:val="left"/>
      </w:pPr>
      <w:r>
        <w:br w:type="page"/>
      </w:r>
    </w:p>
    <w:p w14:paraId="78F67706" w14:textId="1B02779A" w:rsidR="006C4F43" w:rsidRDefault="00577D6F" w:rsidP="008F531C">
      <w:pPr>
        <w:pStyle w:val="aa"/>
      </w:pPr>
      <w:bookmarkStart w:id="105" w:name="_Ref388653771"/>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5</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6</w:t>
      </w:r>
      <w:r w:rsidR="00CC72BF">
        <w:fldChar w:fldCharType="end"/>
      </w:r>
      <w:bookmarkEnd w:id="105"/>
      <w:r>
        <w:t xml:space="preserve">　</w:t>
      </w:r>
      <w:r w:rsidRPr="00577D6F">
        <w:rPr>
          <w:rFonts w:hint="eastAsia"/>
        </w:rPr>
        <w:t>「政府標準利用規約（第1.0版）」（仮称）（案）の解説（案）</w:t>
      </w:r>
    </w:p>
    <w:tbl>
      <w:tblPr>
        <w:tblStyle w:val="af8"/>
        <w:tblW w:w="0" w:type="auto"/>
        <w:tblLook w:val="04A0" w:firstRow="1" w:lastRow="0" w:firstColumn="1" w:lastColumn="0" w:noHBand="0" w:noVBand="1"/>
      </w:tblPr>
      <w:tblGrid>
        <w:gridCol w:w="8702"/>
      </w:tblGrid>
      <w:tr w:rsidR="00577D6F" w14:paraId="67EFE24A" w14:textId="77777777" w:rsidTr="00577D6F">
        <w:tc>
          <w:tcPr>
            <w:tcW w:w="8702" w:type="dxa"/>
          </w:tcPr>
          <w:p w14:paraId="2376D18C" w14:textId="77777777" w:rsidR="00987BAF" w:rsidRPr="00987BAF" w:rsidRDefault="00987BAF" w:rsidP="00987BAF">
            <w:pPr>
              <w:jc w:val="center"/>
              <w:rPr>
                <w:rFonts w:asciiTheme="majorEastAsia" w:eastAsiaTheme="majorEastAsia" w:hAnsiTheme="majorEastAsia"/>
                <w:sz w:val="18"/>
                <w:szCs w:val="18"/>
              </w:rPr>
            </w:pPr>
            <w:r w:rsidRPr="00987BAF">
              <w:rPr>
                <w:rFonts w:asciiTheme="majorEastAsia" w:eastAsiaTheme="majorEastAsia" w:hAnsiTheme="majorEastAsia" w:hint="eastAsia"/>
                <w:sz w:val="18"/>
                <w:szCs w:val="18"/>
              </w:rPr>
              <w:t>「政府標準利用規約（第1.0版）」（仮称）（案）の解説（案）</w:t>
            </w:r>
          </w:p>
          <w:p w14:paraId="20519B6A" w14:textId="77777777" w:rsidR="00987BAF" w:rsidRPr="00987BAF" w:rsidRDefault="00987BAF" w:rsidP="00987BAF">
            <w:pPr>
              <w:snapToGrid w:val="0"/>
              <w:rPr>
                <w:rFonts w:ascii="ＭＳ ゴシック" w:eastAsia="ＭＳ ゴシック" w:hAnsi="ＭＳ ゴシック"/>
                <w:sz w:val="18"/>
                <w:szCs w:val="18"/>
              </w:rPr>
            </w:pPr>
          </w:p>
          <w:p w14:paraId="75C3E3C8" w14:textId="77777777" w:rsidR="00987BAF" w:rsidRPr="00987BAF" w:rsidRDefault="00987BAF" w:rsidP="00987BAF">
            <w:pPr>
              <w:snapToGrid w:val="0"/>
              <w:ind w:firstLineChars="2421" w:firstLine="4358"/>
              <w:jc w:val="distribute"/>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平成２６年４月１日</w:t>
            </w:r>
          </w:p>
          <w:p w14:paraId="77066B49" w14:textId="77777777" w:rsidR="00987BAF" w:rsidRPr="00987BAF" w:rsidRDefault="00987BAF" w:rsidP="00987BAF">
            <w:pPr>
              <w:snapToGrid w:val="0"/>
              <w:ind w:firstLineChars="2421" w:firstLine="4358"/>
              <w:jc w:val="distribute"/>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内閣官房ＩＴ総合戦略室</w:t>
            </w:r>
          </w:p>
          <w:p w14:paraId="04D4915B" w14:textId="77777777" w:rsidR="00987BAF" w:rsidRPr="00987BAF" w:rsidRDefault="00987BAF" w:rsidP="00987BAF">
            <w:pPr>
              <w:snapToGrid w:val="0"/>
              <w:rPr>
                <w:rFonts w:ascii="ＭＳ ゴシック" w:eastAsia="ＭＳ ゴシック" w:hAnsi="ＭＳ ゴシック"/>
                <w:sz w:val="18"/>
                <w:szCs w:val="18"/>
              </w:rPr>
            </w:pPr>
          </w:p>
          <w:p w14:paraId="69D90E66" w14:textId="77777777" w:rsidR="00987BAF" w:rsidRPr="00987BAF" w:rsidRDefault="00987BAF" w:rsidP="00987BAF">
            <w:pPr>
              <w:rPr>
                <w:rFonts w:asciiTheme="majorEastAsia" w:eastAsiaTheme="majorEastAsia" w:hAnsiTheme="majorEastAsia"/>
                <w:sz w:val="18"/>
                <w:szCs w:val="18"/>
              </w:rPr>
            </w:pPr>
            <w:bookmarkStart w:id="106" w:name="_Toc377661321"/>
            <w:r w:rsidRPr="00987BAF">
              <w:rPr>
                <w:rFonts w:asciiTheme="majorEastAsia" w:eastAsiaTheme="majorEastAsia" w:hAnsiTheme="majorEastAsia" w:hint="eastAsia"/>
                <w:sz w:val="18"/>
                <w:szCs w:val="18"/>
              </w:rPr>
              <w:t>＜全体の構成、基本的考え方について</w:t>
            </w:r>
            <w:bookmarkEnd w:id="106"/>
            <w:r w:rsidRPr="00987BAF">
              <w:rPr>
                <w:rFonts w:asciiTheme="majorEastAsia" w:eastAsiaTheme="majorEastAsia" w:hAnsiTheme="majorEastAsia" w:hint="eastAsia"/>
                <w:sz w:val="18"/>
                <w:szCs w:val="18"/>
              </w:rPr>
              <w:t>＞</w:t>
            </w:r>
          </w:p>
          <w:p w14:paraId="470A3DB0" w14:textId="77777777" w:rsidR="00987BAF" w:rsidRPr="00987BAF" w:rsidRDefault="00987BAF" w:rsidP="00987BAF">
            <w:pPr>
              <w:snapToGrid w:val="0"/>
              <w:rPr>
                <w:sz w:val="18"/>
                <w:szCs w:val="18"/>
              </w:rPr>
            </w:pPr>
          </w:p>
          <w:p w14:paraId="6EED7295"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「政府標準利用規約（第1.0版）」（仮称）は、各府省ホームページの利用ルールの見直しについて、「二次利用の促進のための府省のデータ公開に関する基本的考え方（ガイドライン）」（2013年6月25日　各府省情報化統括責任者（ＣＩＯ）連絡会議決定）（以下「ガイドライン」という。）において、「国が著作権者である著作物については、国において、どのような利用条件で公開するかを決定できることから、広く二次利用を認める（著作権以外の具体的かつ合理的な根拠に基づき二次利用を制限する場合を除き、制約なく二次利用を認める）形で、あらかじめ著作物の利用に係る考えを表示する。当該表示については、できるだけ分かりやすく統一的なものとする。」とされたことを踏まえ、各府省ホームページの利用ルールのひな形として作成したものである。</w:t>
            </w:r>
          </w:p>
          <w:p w14:paraId="2651C2AE"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29A64D2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オープンデータにおいて、広く二次利用を認める際の利用条件としては、国際的には、クリエイティブ・コモンズ・ライセンスの表示ライセンス（以下「CC-BY」という。）や、これと互換性のあるライセンスが多く利用されている。同じ利用条件で公開されているコンテンツ同士であれば組み合わせて利用しやすいため、国際的なコンテンツの組み合わせ利用の観点からは、CC-BY（又はそれと互換性のある利用ルール）を採用することが望ましいと考えられる。</w:t>
            </w:r>
          </w:p>
          <w:p w14:paraId="6BE99C2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一方、検討の過程で、府省からは、府省ホームページで公開されているコンテンツは多様であり、一律にCC-BYで二次利用を認めるのは困難であり、コンテンツの特性に応じて、各府省で別の利用条件を定められるようにする必要がある、国のコンテンツを編集・加工して作成した情報について、国が当該情報を作成したとの誤認を招くことは認められないなどの意見があった。</w:t>
            </w:r>
          </w:p>
          <w:p w14:paraId="7C17F0E8"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3D8200C6"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こで、「政府標準利用規約（第1.0版）」（仮称）は、「ガイドライン」を踏まえ、できるだけ分かりやすく統一的な利用条件とするという観点から、文章については、一般の利用者に分かりやすい平易な表現とし、内容については、基本的な利用条件はCC-BYと同様に出典の記載としつつ、各府省から示された意見も踏まえ、国のできるだけ多くのコンテンツに適用できるものとした。</w:t>
            </w:r>
          </w:p>
          <w:p w14:paraId="3F647596"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また、各府省ホームページで公開されているコンテンツのうち、「政府標準利用規約（第1.0版）」（仮称）の統一的ルール（１．のルール）が適用できないものについては、各府省が当該コンテンツの特性に応じた利用ルールを設けることも許容している。（ただし、「ガイドライン」に示されているとおり、個別法令に根拠のない利用制約を課すような別の利用ルールを設ける場合は、そのコンテンツの範囲を具体的に示した上で、別の利用ルールを設ける具体的かつ合理的な根拠を示すべきものとしている。）</w:t>
            </w:r>
          </w:p>
          <w:p w14:paraId="0BFFC42D"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6E15AD2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各府省ホームページにおけるコンテンツ利用に関するルール（「著作権について」、「免責事項」等）を、「政府標準利用規約（第1.0版）」（仮称）に変更することで、「ガイドライン」に示された考え方に即した見直しが実現できると考えられる。</w:t>
            </w:r>
          </w:p>
          <w:p w14:paraId="50A114A6"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の際、各府省ホームページで公開されているコンテンツの利用ルールが同一であることを分かりやすく示すとともに、今後、利用ルールの変更があった場合に、そのことを分かりやすく示すために、利用ルールのひな形に名称を付け、バージョンを記載することが有用と考えられるため、「政府標準利用規約（第1.0版）」という名称を付けた。</w:t>
            </w:r>
          </w:p>
          <w:p w14:paraId="4EA20FD4"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3A460498" w14:textId="77777777" w:rsidR="00987BAF" w:rsidRPr="00987BAF" w:rsidRDefault="00987BAF" w:rsidP="00987BAF">
            <w:pPr>
              <w:pStyle w:val="affe"/>
              <w:snapToGrid w:val="0"/>
              <w:ind w:firstLineChars="100" w:firstLine="180"/>
              <w:rPr>
                <w:rFonts w:hAnsi="ＭＳ ゴシック"/>
                <w:sz w:val="18"/>
                <w:szCs w:val="18"/>
              </w:rPr>
            </w:pPr>
            <w:r w:rsidRPr="00987BAF">
              <w:rPr>
                <w:rFonts w:hAnsi="ＭＳ ゴシック" w:hint="eastAsia"/>
                <w:sz w:val="18"/>
                <w:szCs w:val="18"/>
              </w:rPr>
              <w:t>なお、各府省のホームページにおいて利用ルール（利用規約）が利用者に分かりやすく表示される</w:t>
            </w:r>
            <w:r w:rsidRPr="00987BAF">
              <w:rPr>
                <w:rFonts w:hAnsi="ＭＳ ゴシック" w:hint="eastAsia"/>
                <w:kern w:val="0"/>
                <w:sz w:val="18"/>
                <w:szCs w:val="18"/>
              </w:rPr>
              <w:t>ことが重要であり、</w:t>
            </w:r>
            <w:r w:rsidRPr="00987BAF">
              <w:rPr>
                <w:rFonts w:hAnsi="ＭＳ ゴシック" w:cs="Calibri" w:hint="eastAsia"/>
                <w:color w:val="000000"/>
                <w:sz w:val="18"/>
                <w:szCs w:val="18"/>
              </w:rPr>
              <w:t>利用規約へのリンクが明瞭に設けられ、利用者がいつでも容易に利用規約を閲覧できるようなホームページの構成を工夫することが求められる。</w:t>
            </w:r>
          </w:p>
          <w:p w14:paraId="2B2B071F"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2CBD0A2D" w14:textId="77777777" w:rsidR="00987BAF" w:rsidRDefault="00987BAF" w:rsidP="00987BAF">
            <w:pPr>
              <w:snapToGrid w:val="0"/>
              <w:ind w:firstLineChars="100" w:firstLine="180"/>
              <w:rPr>
                <w:rFonts w:ascii="ＭＳ ゴシック" w:eastAsia="ＭＳ ゴシック" w:hAnsi="ＭＳ ゴシック"/>
                <w:sz w:val="18"/>
                <w:szCs w:val="18"/>
              </w:rPr>
            </w:pPr>
          </w:p>
          <w:p w14:paraId="4C2D4338" w14:textId="77777777" w:rsidR="00987BAF" w:rsidRDefault="00987BAF" w:rsidP="00987BAF">
            <w:pPr>
              <w:snapToGrid w:val="0"/>
              <w:ind w:firstLineChars="100" w:firstLine="180"/>
              <w:rPr>
                <w:rFonts w:ascii="ＭＳ ゴシック" w:eastAsia="ＭＳ ゴシック" w:hAnsi="ＭＳ ゴシック"/>
                <w:sz w:val="18"/>
                <w:szCs w:val="18"/>
              </w:rPr>
            </w:pPr>
          </w:p>
          <w:p w14:paraId="7F78A477" w14:textId="77777777" w:rsidR="00987BAF" w:rsidRDefault="00987BAF" w:rsidP="00987BAF">
            <w:pPr>
              <w:snapToGrid w:val="0"/>
              <w:ind w:firstLineChars="100" w:firstLine="180"/>
              <w:rPr>
                <w:rFonts w:ascii="ＭＳ ゴシック" w:eastAsia="ＭＳ ゴシック" w:hAnsi="ＭＳ ゴシック"/>
                <w:sz w:val="18"/>
                <w:szCs w:val="18"/>
              </w:rPr>
            </w:pPr>
          </w:p>
          <w:p w14:paraId="524A635D"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6B3C38F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br w:type="page"/>
            </w:r>
          </w:p>
          <w:p w14:paraId="0063172F" w14:textId="77777777" w:rsidR="00987BAF" w:rsidRPr="00987BAF" w:rsidRDefault="00987BAF" w:rsidP="00987BAF">
            <w:pPr>
              <w:rPr>
                <w:rFonts w:asciiTheme="majorEastAsia" w:eastAsiaTheme="majorEastAsia" w:hAnsiTheme="majorEastAsia"/>
                <w:sz w:val="18"/>
                <w:szCs w:val="18"/>
              </w:rPr>
            </w:pPr>
            <w:bookmarkStart w:id="107" w:name="_Toc377661322"/>
            <w:r w:rsidRPr="00987BAF">
              <w:rPr>
                <w:rFonts w:asciiTheme="majorEastAsia" w:eastAsiaTheme="majorEastAsia" w:hAnsiTheme="majorEastAsia" w:hint="eastAsia"/>
                <w:sz w:val="18"/>
                <w:szCs w:val="18"/>
              </w:rPr>
              <w:lastRenderedPageBreak/>
              <w:t>＜各項目について</w:t>
            </w:r>
            <w:bookmarkEnd w:id="107"/>
            <w:r w:rsidRPr="00987BAF">
              <w:rPr>
                <w:rFonts w:asciiTheme="majorEastAsia" w:eastAsiaTheme="majorEastAsia" w:hAnsiTheme="majorEastAsia" w:hint="eastAsia"/>
                <w:sz w:val="18"/>
                <w:szCs w:val="18"/>
              </w:rPr>
              <w:t>＞</w:t>
            </w:r>
          </w:p>
          <w:p w14:paraId="747D0E4F"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30D356E6" w14:textId="77777777" w:rsidTr="00987BAF">
              <w:tc>
                <w:tcPr>
                  <w:tcW w:w="9072" w:type="dxa"/>
                  <w:tcBorders>
                    <w:top w:val="single" w:sz="4" w:space="0" w:color="auto"/>
                    <w:left w:val="single" w:sz="4" w:space="0" w:color="auto"/>
                    <w:bottom w:val="single" w:sz="4" w:space="0" w:color="auto"/>
                    <w:right w:val="single" w:sz="4" w:space="0" w:color="auto"/>
                  </w:tcBorders>
                </w:tcPr>
                <w:p w14:paraId="7C9ADB4B" w14:textId="77777777" w:rsidR="00987BAF" w:rsidRPr="00987BAF" w:rsidRDefault="00987BAF" w:rsidP="00987BAF">
                  <w:pPr>
                    <w:snapToGrid w:val="0"/>
                    <w:ind w:leftChars="1" w:left="573" w:hangingChars="317" w:hanging="571"/>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１．当</w:t>
                  </w:r>
                  <w:r w:rsidRPr="00987BAF">
                    <w:rPr>
                      <w:rFonts w:ascii="HGP創英角ｺﾞｼｯｸUB" w:eastAsia="HGP創英角ｺﾞｼｯｸUB" w:hAnsi="HGP創英角ｺﾞｼｯｸUB" w:hint="eastAsia"/>
                      <w:color w:val="0070C0"/>
                      <w:sz w:val="18"/>
                      <w:szCs w:val="18"/>
                    </w:rPr>
                    <w:t>ホームページ</w:t>
                  </w:r>
                  <w:r w:rsidRPr="00987BAF">
                    <w:rPr>
                      <w:rFonts w:ascii="HGP創英角ｺﾞｼｯｸUB" w:eastAsia="HGP創英角ｺﾞｼｯｸUB" w:hAnsi="HGP創英角ｺﾞｼｯｸUB" w:hint="eastAsia"/>
                      <w:sz w:val="18"/>
                      <w:szCs w:val="18"/>
                    </w:rPr>
                    <w:t>のコンテンツの利用について</w:t>
                  </w:r>
                </w:p>
                <w:p w14:paraId="5BDBB85E"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当</w:t>
                  </w:r>
                  <w:r w:rsidRPr="00987BAF">
                    <w:rPr>
                      <w:rFonts w:ascii="ＭＳ Ｐゴシック" w:eastAsia="ＭＳ Ｐゴシック" w:hAnsi="ＭＳ Ｐゴシック" w:hint="eastAsia"/>
                      <w:b/>
                      <w:color w:val="0070C0"/>
                      <w:sz w:val="18"/>
                      <w:szCs w:val="18"/>
                    </w:rPr>
                    <w:t>ホームページ</w:t>
                  </w:r>
                  <w:r w:rsidRPr="00987BAF">
                    <w:rPr>
                      <w:rFonts w:ascii="ＭＳ Ｐゴシック" w:eastAsia="ＭＳ Ｐゴシック" w:hAnsi="ＭＳ Ｐゴシック" w:hint="eastAsia"/>
                      <w:color w:val="000000"/>
                      <w:sz w:val="18"/>
                      <w:szCs w:val="18"/>
                    </w:rPr>
                    <w:t>で公開している情報（以下「コンテンツ」といいます。）は、別の利用ルールが適用されるコンテンツを除き、どなたでも以下の１）～７）に従って、複製、公衆送信、翻訳・変形等の翻案等、自由に利用できます。商用利用も可能です。（別の利用ルールが適用されるコンテンツについては、「２．別の利用ルールが適用されるコンテンツについて」をご覧ください。）</w:t>
                  </w:r>
                </w:p>
                <w:p w14:paraId="173CCC30"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コンテンツ利用に当たっては、本利用ルールに同意したものとみなします。</w:t>
                  </w:r>
                </w:p>
                <w:p w14:paraId="1271FF58" w14:textId="77777777" w:rsidR="00987BAF" w:rsidRPr="00987BAF" w:rsidRDefault="00987BAF" w:rsidP="00987BAF">
                  <w:pPr>
                    <w:snapToGrid w:val="0"/>
                    <w:rPr>
                      <w:rFonts w:ascii="HGP創英角ｺﾞｼｯｸUB" w:eastAsia="HGP創英角ｺﾞｼｯｸUB" w:hAnsi="HGP創英角ｺﾞｼｯｸUB"/>
                      <w:sz w:val="18"/>
                      <w:szCs w:val="18"/>
                    </w:rPr>
                  </w:pPr>
                </w:p>
                <w:p w14:paraId="3A5D8565" w14:textId="77777777" w:rsidR="00987BAF" w:rsidRPr="00987BAF" w:rsidRDefault="00987BAF" w:rsidP="00987BAF">
                  <w:pPr>
                    <w:snapToGrid w:val="0"/>
                    <w:ind w:leftChars="100" w:left="390" w:hangingChars="100" w:hanging="180"/>
                    <w:rPr>
                      <w:rFonts w:ascii="ＭＳ ゴシック" w:eastAsia="ＭＳ ゴシック" w:hAnsi="ＭＳ ゴシック"/>
                      <w:sz w:val="18"/>
                      <w:szCs w:val="18"/>
                    </w:rPr>
                  </w:pPr>
                  <w:r w:rsidRPr="00987BAF">
                    <w:rPr>
                      <w:rFonts w:ascii="HGP創英角ｺﾞｼｯｸUB" w:eastAsia="HGP創英角ｺﾞｼｯｸUB" w:hAnsi="HGP創英角ｺﾞｼｯｸUB" w:hint="eastAsia"/>
                      <w:color w:val="FF0000"/>
                      <w:sz w:val="18"/>
                      <w:szCs w:val="18"/>
                    </w:rPr>
                    <w:t xml:space="preserve">　</w:t>
                  </w:r>
                  <w:r w:rsidRPr="00987BAF">
                    <w:rPr>
                      <w:rFonts w:ascii="ＭＳ Ｐゴシック" w:eastAsia="ＭＳ Ｐゴシック" w:hAnsi="ＭＳ Ｐゴシック" w:hint="eastAsia"/>
                      <w:b/>
                      <w:color w:val="FF0000"/>
                      <w:sz w:val="18"/>
                      <w:szCs w:val="18"/>
                    </w:rPr>
                    <w:t>※「ホームページ」との文言については、「ウェブサイト」、「サイト」等、各府省により適宜、適当な文言とすることができます。</w:t>
                  </w:r>
                </w:p>
              </w:tc>
            </w:tr>
          </w:tbl>
          <w:p w14:paraId="36B97BEA" w14:textId="77777777" w:rsidR="00987BAF" w:rsidRPr="00987BAF" w:rsidRDefault="00987BAF" w:rsidP="00987BAF">
            <w:pPr>
              <w:snapToGrid w:val="0"/>
              <w:rPr>
                <w:rFonts w:ascii="ＭＳ ゴシック" w:eastAsia="ＭＳ ゴシック" w:hAnsi="ＭＳ ゴシック"/>
                <w:sz w:val="18"/>
                <w:szCs w:val="18"/>
              </w:rPr>
            </w:pPr>
          </w:p>
          <w:p w14:paraId="04D388F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423B289A"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r w:rsidRPr="00987BAF">
              <w:rPr>
                <w:rFonts w:ascii="ＭＳ ゴシック" w:eastAsia="ＭＳ ゴシック" w:hAnsi="ＭＳ ゴシック" w:hint="eastAsia"/>
                <w:sz w:val="18"/>
                <w:szCs w:val="18"/>
              </w:rPr>
              <w:t>この部分は、「政府標準利用規約（第1.0版）」（仮称）の統一的なルールとして、</w:t>
            </w:r>
            <w:r w:rsidRPr="00987BAF">
              <w:rPr>
                <w:rFonts w:ascii="ＭＳ ゴシック" w:eastAsia="ＭＳ ゴシック" w:hAnsi="ＭＳ ゴシック" w:hint="eastAsia"/>
                <w:color w:val="000000"/>
                <w:sz w:val="18"/>
                <w:szCs w:val="18"/>
              </w:rPr>
              <w:t>「２．別の利用ルールが適用されるコンテンツについて」に記載されているコンテンツを除いたコンテンツについて、</w:t>
            </w:r>
            <w:r w:rsidRPr="00987BAF">
              <w:rPr>
                <w:rFonts w:ascii="ＭＳ ゴシック" w:eastAsia="ＭＳ ゴシック" w:hAnsi="ＭＳ ゴシック" w:hint="eastAsia"/>
                <w:sz w:val="18"/>
                <w:szCs w:val="18"/>
              </w:rPr>
              <w:t>１）～５）で示されている条件に従う限り、複製、公衆送信、翻訳・変形等の翻案等、自由な利用が許諾されていることを規定している</w:t>
            </w:r>
            <w:r w:rsidRPr="00987BAF">
              <w:rPr>
                <w:rFonts w:ascii="ＭＳ ゴシック" w:eastAsia="ＭＳ ゴシック" w:hAnsi="ＭＳ ゴシック" w:hint="eastAsia"/>
                <w:color w:val="000000"/>
                <w:sz w:val="18"/>
                <w:szCs w:val="18"/>
              </w:rPr>
              <w:t>。</w:t>
            </w:r>
          </w:p>
          <w:p w14:paraId="72917BD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の採用を想定しているのは、国の府省（施設等機関、地方支分部局等、府省に属する組織を含む。）が、その名称において開設しているインターネット上のホームページ、データベースサイト、個別業務サイト等を広く含むものであり、「ホームページ」との文言については、「ウェブサイト」、「サイト」等、各府省により適宜、適当な文言とすることができることとしている。</w:t>
            </w:r>
          </w:p>
          <w:p w14:paraId="52494737"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p>
          <w:p w14:paraId="603DEDE8"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r w:rsidRPr="00987BAF">
              <w:rPr>
                <w:rFonts w:ascii="ＭＳ ゴシック" w:eastAsia="ＭＳ ゴシック" w:hAnsi="ＭＳ ゴシック" w:hint="eastAsia"/>
                <w:color w:val="000000"/>
                <w:sz w:val="18"/>
                <w:szCs w:val="18"/>
              </w:rPr>
              <w:t>また、コンテンツの利用に当たり、利用ルールの不知を主張されることのないよう、コンテンツ利用に当たっては本利用ルールに同意したものとみなすことを規定している。</w:t>
            </w:r>
          </w:p>
          <w:p w14:paraId="42DCD0D2" w14:textId="77777777" w:rsidR="00987BAF" w:rsidRPr="00987BAF" w:rsidRDefault="00987BAF" w:rsidP="00987BAF">
            <w:pPr>
              <w:snapToGrid w:val="0"/>
              <w:ind w:firstLineChars="100" w:firstLine="180"/>
              <w:rPr>
                <w:rFonts w:ascii="ＭＳ ゴシック" w:eastAsia="ＭＳ ゴシック" w:hAnsi="ＭＳ ゴシック"/>
                <w:color w:val="000000"/>
                <w:sz w:val="18"/>
                <w:szCs w:val="18"/>
              </w:rPr>
            </w:pPr>
          </w:p>
          <w:p w14:paraId="2C43E59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color w:val="000000"/>
                <w:sz w:val="18"/>
                <w:szCs w:val="18"/>
              </w:rPr>
              <w:t>なお、著作物性のない</w:t>
            </w:r>
            <w:r w:rsidRPr="00987BAF">
              <w:rPr>
                <w:rFonts w:ascii="ＭＳ ゴシック" w:eastAsia="ＭＳ ゴシック" w:hAnsi="ＭＳ ゴシック" w:hint="eastAsia"/>
                <w:sz w:val="18"/>
                <w:szCs w:val="18"/>
              </w:rPr>
              <w:t>コンテンツ（数値データ、図表、簡単なグラフ等）については、著作権法上、誰の許諾がなくとも自由な利用が可能であることから、「政府標準利用規約（第1.0版）」（仮称）の適用対象としないことも考えられる。しかし、「政府標準利用規約（第1.0版）」（仮称）は基本的に出典の記載をすれば自由な利用を認めるものであり、著作物性のないコンテンツに適用しても実質的に利用を制約することにはつながらないこと、著作物性のないコンテンツについても出典を記載させることが望ましいと考えられること、著作物性の有無にかかわらず共通して定めるべき事項もあること、著作物性の有無の区別は困難であり一律に扱う方が利用者にメリットがある場合も多いことから、著作物性のないコンテンツも「政府標準利用規約（第1.0版）」（仮称）の適用対象とすることとした。ただし、国が著作権を有するコンテンツについては、本利用ルールは著作権の利用許諾としての側面をもつのに対して、著作物性のないコンテンツ等、国に著作権のないコンテンツについては、本利用ルールは債権的効力をもつにとどまる。</w:t>
            </w:r>
          </w:p>
          <w:p w14:paraId="61597CC1"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4113D792"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6EFA175F"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3141E59D" w14:textId="77777777" w:rsidR="00987BAF" w:rsidRPr="00987BAF" w:rsidRDefault="00987BAF" w:rsidP="00987BAF">
                  <w:pPr>
                    <w:snapToGrid w:val="0"/>
                    <w:ind w:firstLineChars="118" w:firstLine="212"/>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１）　出典の記載について</w:t>
                  </w:r>
                </w:p>
                <w:p w14:paraId="48128F40" w14:textId="77777777" w:rsidR="00987BAF" w:rsidRPr="00987BAF" w:rsidRDefault="00987BAF" w:rsidP="00987BAF">
                  <w:pPr>
                    <w:snapToGrid w:val="0"/>
                    <w:ind w:leftChars="203" w:left="541" w:hangingChars="64" w:hanging="115"/>
                    <w:rPr>
                      <w:rFonts w:ascii="ＭＳ Ｐゴシック" w:eastAsia="ＭＳ Ｐゴシック" w:hAnsi="ＭＳ Ｐゴシック"/>
                      <w:sz w:val="18"/>
                      <w:szCs w:val="18"/>
                    </w:rPr>
                  </w:pPr>
                  <w:r w:rsidRPr="00987BAF">
                    <w:rPr>
                      <w:rFonts w:ascii="ＭＳ Ｐゴシック" w:eastAsia="ＭＳ Ｐゴシック" w:hAnsi="ＭＳ Ｐゴシック" w:hint="eastAsia"/>
                      <w:color w:val="000000"/>
                      <w:sz w:val="18"/>
                      <w:szCs w:val="18"/>
                    </w:rPr>
                    <w:t>ア　コンテンツを利用する際は出典を記載してください。</w:t>
                  </w:r>
                  <w:r w:rsidRPr="00987BAF">
                    <w:rPr>
                      <w:rFonts w:ascii="ＭＳ Ｐゴシック" w:eastAsia="ＭＳ Ｐゴシック" w:hAnsi="ＭＳ Ｐゴシック" w:hint="eastAsia"/>
                      <w:sz w:val="18"/>
                      <w:szCs w:val="18"/>
                    </w:rPr>
                    <w:t>出典の記載方法は以下のとおりです。</w:t>
                  </w:r>
                </w:p>
                <w:p w14:paraId="0B0E7494"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（出典記載例）</w:t>
                  </w:r>
                </w:p>
                <w:p w14:paraId="449AFB93"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出典：A省ホームページ　（当該ページのURL）</w:t>
                  </w:r>
                </w:p>
                <w:p w14:paraId="08B21DE2"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出典：「○○動向調査」（A省） （当該ページのURL）　（○年○月○日に利用）　など</w:t>
                  </w:r>
                </w:p>
                <w:p w14:paraId="343114A9"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イ　コンテンツを編集・加工等して利用する場合は、上記出典とは別に、編集・加工等を行ったことを記載してください。また編集・加工した情報を、あたかも国（又は府省等）が作成したかのような態様で公表・利用することは禁止します。</w:t>
                  </w:r>
                </w:p>
                <w:p w14:paraId="59F25BA7"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　　（コンテンツを編集・加工等して利用する場合の記載例）</w:t>
                  </w:r>
                </w:p>
                <w:p w14:paraId="41B301B7"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「○○動向調査」（Ａ省） （当該ページのURL）を加工して作成</w:t>
                  </w:r>
                </w:p>
                <w:p w14:paraId="0B55A07A" w14:textId="77777777" w:rsidR="00987BAF" w:rsidRPr="00987BAF" w:rsidRDefault="00987BAF" w:rsidP="00987BAF">
                  <w:pPr>
                    <w:snapToGrid w:val="0"/>
                    <w:ind w:leftChars="269" w:left="565" w:firstLineChars="168" w:firstLine="304"/>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「○○動向調査」（A省） （当該ページのURL）をもとに○○株式会社作成　など</w:t>
                  </w:r>
                </w:p>
              </w:tc>
            </w:tr>
          </w:tbl>
          <w:p w14:paraId="0B5F9A6A" w14:textId="77777777" w:rsidR="00987BAF" w:rsidRPr="00987BAF" w:rsidRDefault="00987BAF" w:rsidP="00987BAF">
            <w:pPr>
              <w:snapToGrid w:val="0"/>
              <w:rPr>
                <w:rFonts w:ascii="ＭＳ ゴシック" w:eastAsia="ＭＳ ゴシック" w:hAnsi="ＭＳ ゴシック"/>
                <w:sz w:val="18"/>
                <w:szCs w:val="18"/>
              </w:rPr>
            </w:pPr>
          </w:p>
          <w:p w14:paraId="6DB39492"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1D578A7F"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アは、コンテンツを利用する際には出典の記載が条件とされていることを規定するとともに、出典の記載の方法を示すものである。</w:t>
            </w:r>
          </w:p>
          <w:p w14:paraId="4268DB5D"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出典の記載方法については、必ずしも統一的である必要はなく、各府省で適当と考える表記が異なっても問題はないと考えられるため、各府省が出典の記載例を作成し、利用者がそれによって出典を記載できるようにした。青字部分には、各府省が出典の記載例を提示することが必要である。</w:t>
            </w:r>
          </w:p>
          <w:p w14:paraId="4BB46596"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lastRenderedPageBreak/>
              <w:t xml:space="preserve">　</w:t>
            </w:r>
          </w:p>
          <w:p w14:paraId="62AA0D6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イは、編集・加工等の二次利用を行った場合には、編集・加工等を行ったことを記載することを求め、また、編集・加工された情報があたかも国・府省が作成した資料であるかのように公表・利用することを禁止している。例えば、ある府省の作成した統計データの数値を改ざんした上で、当該府省が公開したものであるように表記することは禁止される。</w:t>
            </w:r>
          </w:p>
          <w:p w14:paraId="30D1D196" w14:textId="77777777" w:rsidR="00987BAF" w:rsidRPr="00987BAF" w:rsidRDefault="00987BAF" w:rsidP="00987BAF">
            <w:pPr>
              <w:snapToGrid w:val="0"/>
              <w:rPr>
                <w:rFonts w:ascii="ＭＳ ゴシック" w:eastAsia="ＭＳ ゴシック" w:hAnsi="ＭＳ ゴシック"/>
                <w:sz w:val="18"/>
                <w:szCs w:val="18"/>
              </w:rPr>
            </w:pPr>
          </w:p>
          <w:p w14:paraId="5CEA9428"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（参考）CC-BYとの関係について</w:t>
            </w:r>
          </w:p>
          <w:p w14:paraId="2E42B7F2" w14:textId="77777777" w:rsidR="00987BAF" w:rsidRPr="00987BAF" w:rsidRDefault="00987BAF" w:rsidP="00987BAF">
            <w:pPr>
              <w:snapToGrid w:val="0"/>
              <w:ind w:left="180" w:hangingChars="100" w:hanging="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基本的な利用条件をCC-BYと同様の出典の記載としつつも、CC-BYとは別の利用ルールとした理由としては、次のような点が挙げられる。</w:t>
            </w:r>
          </w:p>
          <w:p w14:paraId="50978A97" w14:textId="77777777" w:rsidR="00987BAF" w:rsidRPr="00987BAF" w:rsidRDefault="00987BAF" w:rsidP="00987BAF">
            <w:pPr>
              <w:pStyle w:val="ab"/>
              <w:numPr>
                <w:ilvl w:val="0"/>
                <w:numId w:val="81"/>
              </w:numPr>
              <w:snapToGrid w:val="0"/>
              <w:ind w:leftChars="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コンテンツを編集・加工等した場合にはそのことを記載させること、公序良俗に反するなど各府省が望ましくないと考える利用は認めないことなど、コンテンツを公開する府省の考えを併せて示すことができること。</w:t>
            </w:r>
          </w:p>
          <w:p w14:paraId="60ACAE3A" w14:textId="77777777" w:rsidR="00987BAF" w:rsidRPr="00987BAF" w:rsidRDefault="00987BAF" w:rsidP="00987BAF">
            <w:pPr>
              <w:pStyle w:val="ab"/>
              <w:numPr>
                <w:ilvl w:val="0"/>
                <w:numId w:val="81"/>
              </w:numPr>
              <w:snapToGrid w:val="0"/>
              <w:ind w:leftChars="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CC-BYは著作権のあるコンテンツを対象とするライセンスであるが、著作物性の有無にかかわらず共通して定めるべき条件や事項が存在すること。</w:t>
            </w:r>
          </w:p>
          <w:p w14:paraId="5BA4CC13" w14:textId="77777777" w:rsidR="00987BAF" w:rsidRPr="00987BAF" w:rsidRDefault="00987BAF" w:rsidP="00987BAF">
            <w:pPr>
              <w:pStyle w:val="ab"/>
              <w:numPr>
                <w:ilvl w:val="0"/>
                <w:numId w:val="81"/>
              </w:numPr>
              <w:snapToGrid w:val="0"/>
              <w:ind w:leftChars="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CC-BYのライセンス文には、CC-BYでライセンスされたコンテンツを再配布したり、他のコンテンツと組み合わせたりしたときの著作権表示の方法などについて専門的な条件が定められているが、分かりやすい利用ルールとする観点からは、これらの専門的な条件を必ずしも採用する必要はないと考えられること。</w:t>
            </w:r>
          </w:p>
          <w:p w14:paraId="5C35C90C" w14:textId="77777777" w:rsidR="00987BAF" w:rsidRPr="00987BAF" w:rsidRDefault="00987BAF" w:rsidP="00987BAF">
            <w:pPr>
              <w:snapToGrid w:val="0"/>
              <w:rPr>
                <w:rFonts w:ascii="ＭＳ ゴシック" w:eastAsia="ＭＳ ゴシック" w:hAnsi="ＭＳ ゴシック"/>
                <w:sz w:val="18"/>
                <w:szCs w:val="18"/>
              </w:rPr>
            </w:pPr>
          </w:p>
          <w:p w14:paraId="2E90B65D"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4053E8CD"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00B0E5E8"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HGP創英角ｺﾞｼｯｸUB" w:eastAsia="HGP創英角ｺﾞｼｯｸUB" w:hAnsi="HGP創英角ｺﾞｼｯｸUB" w:hint="eastAsia"/>
                      <w:sz w:val="18"/>
                      <w:szCs w:val="18"/>
                    </w:rPr>
                    <w:t>２）　第三者の権利を侵害しないようにしてください</w:t>
                  </w:r>
                </w:p>
                <w:p w14:paraId="1D7099C6" w14:textId="77777777" w:rsidR="00987BAF" w:rsidRPr="00987BAF" w:rsidRDefault="00987BAF" w:rsidP="00987BAF">
                  <w:pPr>
                    <w:snapToGrid w:val="0"/>
                    <w:ind w:leftChars="202" w:left="564" w:hanging="140"/>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ア　コンテンツの中には、第三者（国以外の者をいいます。以下同じ。）が著作権その他の権利を有している場合があります。第三者が著作権を有しているコンテンツや、第三者が著作権以外の権利（例：写真における肖像権、パブリシティ権等）を有しているコンテンツについては、特に権利処理済であることが明示されているものを除き、利用者の責任で、当該第三者から利用の許諾を得てください。</w:t>
                  </w:r>
                </w:p>
                <w:p w14:paraId="03C80605"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sz w:val="18"/>
                      <w:szCs w:val="18"/>
                    </w:rPr>
                    <w:t>イ　コンテンツのうち第三者が権利を有しているものについては、出典の表記等によって第三者が権利を有していることを直接的又は間接的に表示・示唆しているものもありますが、明確に第三者が権利を有している部分の特定・明示等を行っていないものも</w:t>
                  </w:r>
                  <w:r w:rsidRPr="00987BAF">
                    <w:rPr>
                      <w:rFonts w:ascii="ＭＳ Ｐゴシック" w:eastAsia="ＭＳ Ｐゴシック" w:hAnsi="ＭＳ Ｐゴシック" w:hint="eastAsia"/>
                      <w:color w:val="000000"/>
                      <w:sz w:val="18"/>
                      <w:szCs w:val="18"/>
                    </w:rPr>
                    <w:t>あります。利用する場合は利用者の責任において確認してください。</w:t>
                  </w:r>
                </w:p>
                <w:p w14:paraId="2B9B9891" w14:textId="77777777" w:rsidR="00987BAF" w:rsidRPr="00987BAF" w:rsidRDefault="00987BAF" w:rsidP="00987BAF">
                  <w:pPr>
                    <w:snapToGrid w:val="0"/>
                    <w:ind w:leftChars="202" w:left="424" w:firstLineChars="68" w:firstLine="123"/>
                    <w:rPr>
                      <w:rFonts w:ascii="ＭＳ Ｐゴシック" w:eastAsia="ＭＳ Ｐゴシック" w:hAnsi="ＭＳ Ｐゴシック"/>
                      <w:b/>
                      <w:color w:val="000000"/>
                      <w:sz w:val="18"/>
                      <w:szCs w:val="18"/>
                    </w:rPr>
                  </w:pPr>
                  <w:r w:rsidRPr="00987BAF">
                    <w:rPr>
                      <w:rFonts w:ascii="ＭＳ Ｐゴシック" w:eastAsia="ＭＳ Ｐゴシック" w:hAnsi="ＭＳ Ｐゴシック" w:hint="eastAsia"/>
                      <w:b/>
                      <w:color w:val="0070C0"/>
                      <w:sz w:val="18"/>
                      <w:szCs w:val="18"/>
                    </w:rPr>
                    <w:t>（→第三者に権利があることを表示・示唆している場合の例）［別紙に記載］</w:t>
                  </w:r>
                </w:p>
                <w:p w14:paraId="0B38AAFD" w14:textId="77777777" w:rsidR="00987BAF" w:rsidRPr="00987BAF" w:rsidRDefault="00987BAF" w:rsidP="00987BAF">
                  <w:pPr>
                    <w:snapToGrid w:val="0"/>
                    <w:ind w:leftChars="202" w:left="564" w:hanging="14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ウ　</w:t>
                  </w:r>
                  <w:r w:rsidRPr="00987BAF">
                    <w:rPr>
                      <w:rFonts w:ascii="ＭＳ Ｐゴシック" w:eastAsia="ＭＳ Ｐゴシック" w:hAnsi="ＭＳ Ｐゴシック" w:hint="eastAsia"/>
                      <w:sz w:val="18"/>
                      <w:szCs w:val="18"/>
                    </w:rPr>
                    <w:t>外部データベース等とのＡＰＩ（Application Programming Interface）連携等により取得しているコンテンツについては、その提供元の利用条件に従ってください。</w:t>
                  </w:r>
                </w:p>
                <w:p w14:paraId="18045F8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0070C0"/>
                      <w:sz w:val="18"/>
                      <w:szCs w:val="18"/>
                    </w:rPr>
                    <w:t>（→外部データベース等とのＡＰＩ連携等により取得しているコンテンツの例）［別紙に記載］</w:t>
                  </w:r>
                </w:p>
                <w:p w14:paraId="7AD07A70" w14:textId="77777777" w:rsidR="00987BAF" w:rsidRPr="00987BAF" w:rsidRDefault="00987BAF" w:rsidP="00987BAF">
                  <w:pPr>
                    <w:snapToGrid w:val="0"/>
                    <w:ind w:leftChars="202" w:left="424" w:firstLineChars="100" w:firstLine="18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p w14:paraId="2AF62771" w14:textId="77777777" w:rsidR="00987BAF" w:rsidRPr="00987BAF" w:rsidRDefault="00987BAF" w:rsidP="00987BAF">
                  <w:pPr>
                    <w:pStyle w:val="ab"/>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エ　第三者が著作権等を有しているコンテンツであっても、著作権法上認められている引用など、著作権者等の許諾なしに利用できる場合があります。</w:t>
                  </w:r>
                </w:p>
              </w:tc>
            </w:tr>
          </w:tbl>
          <w:p w14:paraId="6E16D6A3" w14:textId="77777777" w:rsidR="00987BAF" w:rsidRPr="00987BAF" w:rsidRDefault="00987BAF" w:rsidP="00987BAF">
            <w:pPr>
              <w:snapToGrid w:val="0"/>
              <w:rPr>
                <w:rFonts w:ascii="ＭＳ ゴシック" w:eastAsia="ＭＳ ゴシック" w:hAnsi="ＭＳ ゴシック"/>
                <w:sz w:val="18"/>
                <w:szCs w:val="18"/>
              </w:rPr>
            </w:pPr>
          </w:p>
          <w:p w14:paraId="7D352711"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7B28C11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国以外の者（以下「第三者」という。）が権利を保有しているものもある。第三者が権利を保有しているコンテンツについては、著作権法で認められている行為等を除き、当該第三者から利用許諾を取らなければ利用することはできない。</w:t>
            </w:r>
          </w:p>
          <w:p w14:paraId="6585852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現在、各府省ホームページに掲載されているコンテンツの多くは、オープンデータを想定して作成されたものではなく、国（府省）が第三者の権利関係を明確に把握しておらず、また二次利用についての権利処理を行っていないものが多数存在する。</w:t>
            </w:r>
          </w:p>
          <w:p w14:paraId="4E52CAC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そのため、アでは、第三者が権利を保有しているコンテンツは、特に権利処理済であることが明示されているものを除き、利用者の責任で、当該第三者から利用の許諾を得る必要があることを規定している。</w:t>
            </w:r>
          </w:p>
          <w:p w14:paraId="59399C9D"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w:t>
            </w:r>
          </w:p>
          <w:p w14:paraId="123A23F5"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その上で、第三者が権利を保有しているコンテンツを各府省が網羅的に特定して示すことは困難であるものの、第三者が権利を保有しているコンテンツであるか否かを利用者が判断する助けとなるよう、イでは、第三者が権利を保有しているコンテンツであることを示唆・表示する記載の例（例えば、白書において第三者のコンテンツを引用する際にどのような表記をしているか等）などを別紙に具体的に記載しておくこととした。</w:t>
            </w:r>
          </w:p>
          <w:p w14:paraId="5B821737"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なお、利用者から問い合わせがあった際には、当該箇所について第三者が権利を保有しているかどうかについて、可能な範囲で調査し情報を提供することが望ましい。</w:t>
            </w:r>
          </w:p>
          <w:p w14:paraId="28C16F13" w14:textId="77777777" w:rsidR="00987BAF" w:rsidRPr="00987BAF" w:rsidRDefault="00987BAF" w:rsidP="00987BAF">
            <w:pPr>
              <w:snapToGrid w:val="0"/>
              <w:rPr>
                <w:rFonts w:ascii="ＭＳ ゴシック" w:eastAsia="ＭＳ ゴシック" w:hAnsi="ＭＳ ゴシック"/>
                <w:sz w:val="18"/>
                <w:szCs w:val="18"/>
              </w:rPr>
            </w:pPr>
          </w:p>
          <w:p w14:paraId="1FCEFA6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また、府省ホームページにおいて、ウィンドウの中にＳＮＳのコンテンツをリアルタイムで表示するな</w:t>
            </w:r>
            <w:r w:rsidRPr="00987BAF">
              <w:rPr>
                <w:rFonts w:ascii="ＭＳ ゴシック" w:eastAsia="ＭＳ ゴシック" w:hAnsi="ＭＳ ゴシック" w:hint="eastAsia"/>
                <w:sz w:val="18"/>
                <w:szCs w:val="18"/>
              </w:rPr>
              <w:lastRenderedPageBreak/>
              <w:t>ど、外部データベース等とのＡＰＩ連携等により取得しているコンテンツがある場合もあることから、ウでは、そのようなコンテンツについては、その提供元の利用条件に従うべきことを規定している。</w:t>
            </w:r>
          </w:p>
          <w:p w14:paraId="626A0F39" w14:textId="77777777" w:rsidR="00987BAF" w:rsidRPr="00987BAF" w:rsidRDefault="00987BAF" w:rsidP="00987BAF">
            <w:pPr>
              <w:snapToGrid w:val="0"/>
              <w:rPr>
                <w:rFonts w:ascii="ＭＳ ゴシック" w:eastAsia="ＭＳ ゴシック" w:hAnsi="ＭＳ ゴシック"/>
                <w:sz w:val="18"/>
                <w:szCs w:val="18"/>
              </w:rPr>
            </w:pPr>
          </w:p>
          <w:p w14:paraId="634B79B1"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3E582572"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61886818" w14:textId="77777777" w:rsidR="00987BAF" w:rsidRPr="00987BAF" w:rsidRDefault="00987BAF" w:rsidP="00987BAF">
                  <w:pPr>
                    <w:snapToGrid w:val="0"/>
                    <w:ind w:firstLineChars="118" w:firstLine="212"/>
                    <w:rPr>
                      <w:rFonts w:ascii="HGP創英角ｺﾞｼｯｸUB" w:eastAsia="HGP創英角ｺﾞｼｯｸUB" w:hAnsi="HGP創英角ｺﾞｼｯｸUB"/>
                      <w:color w:val="000000"/>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３）　禁止している利用について</w:t>
                  </w:r>
                </w:p>
                <w:p w14:paraId="490E5708"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コンテンツに関し、以下のように利用することは禁止します。</w:t>
                  </w:r>
                </w:p>
                <w:p w14:paraId="462DA07A" w14:textId="77777777" w:rsidR="00987BAF" w:rsidRPr="00987BAF" w:rsidRDefault="00987BAF" w:rsidP="00987BAF">
                  <w:pPr>
                    <w:snapToGrid w:val="0"/>
                    <w:ind w:leftChars="203" w:left="547"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　（ア）法令、条例又は公序良俗に反する利用</w:t>
                  </w:r>
                </w:p>
                <w:p w14:paraId="5F72489A" w14:textId="77777777" w:rsidR="00987BAF" w:rsidRPr="00987BAF" w:rsidRDefault="00987BAF" w:rsidP="00987BAF">
                  <w:pPr>
                    <w:snapToGrid w:val="0"/>
                    <w:ind w:firstLineChars="200" w:firstLine="360"/>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color w:val="000000"/>
                      <w:sz w:val="18"/>
                      <w:szCs w:val="18"/>
                    </w:rPr>
                    <w:t xml:space="preserve">　（イ）国家・国民の安全に脅威を与える利用</w:t>
                  </w:r>
                </w:p>
              </w:tc>
            </w:tr>
          </w:tbl>
          <w:p w14:paraId="56A156A9" w14:textId="77777777" w:rsidR="00987BAF" w:rsidRPr="00987BAF" w:rsidRDefault="00987BAF" w:rsidP="00987BAF">
            <w:pPr>
              <w:snapToGrid w:val="0"/>
              <w:rPr>
                <w:rFonts w:ascii="ＭＳ ゴシック" w:eastAsia="ＭＳ ゴシック" w:hAnsi="ＭＳ ゴシック"/>
                <w:sz w:val="18"/>
                <w:szCs w:val="18"/>
              </w:rPr>
            </w:pPr>
          </w:p>
          <w:p w14:paraId="06867FD8"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70E32AE7"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本項は、コンテンツの公開主体である国（府省）が一般的に望ましくないと考える利用の態様を示し、本利用ルールが、そのような利用について禁止していることを規定している。</w:t>
            </w:r>
          </w:p>
          <w:p w14:paraId="55F1CAE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ここに規定された利用を行った場合には、利用許諾が取り消されることになる。</w:t>
            </w:r>
          </w:p>
          <w:p w14:paraId="38025B89"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4D7E5928"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規定の趣旨としては、地図、海図、航空図、警報・予報、防災情報等について、国家・国民の安全に関わるものであり、利用形態によっては国家・国民の安全に脅威を与える可能性があることや、法令、条例又は公序良俗に反する利用に対して適切な措置をとることができることを明確にする必要があるとの意見があるところ、これらのコンテンツは相当のウェイトを占めるものであり、国のできるだけ多くのコンテンツに統一的なルールを適用する観点から、これらも含めるルールとするため、本利用ルールにおいて、これらの行為は禁止することとしたものである。</w:t>
            </w:r>
          </w:p>
          <w:p w14:paraId="032F2AD4"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438AAB95" w14:textId="77777777" w:rsidR="00987BAF" w:rsidRPr="00987BAF" w:rsidRDefault="00987BAF" w:rsidP="00987BAF">
            <w:pPr>
              <w:snapToGrid w:val="0"/>
              <w:ind w:firstLineChars="100" w:firstLine="180"/>
              <w:rPr>
                <w:rFonts w:ascii="ＭＳ ゴシック" w:eastAsia="ＭＳ ゴシック" w:hAnsi="ＭＳ ゴシック"/>
                <w:kern w:val="0"/>
                <w:sz w:val="18"/>
                <w:szCs w:val="18"/>
              </w:rPr>
            </w:pPr>
            <w:r w:rsidRPr="00987BAF">
              <w:rPr>
                <w:rFonts w:ascii="ＭＳ ゴシック" w:eastAsia="ＭＳ ゴシック" w:hAnsi="ＭＳ ゴシック" w:hint="eastAsia"/>
                <w:sz w:val="18"/>
                <w:szCs w:val="18"/>
              </w:rPr>
              <w:t>なお、「公序良俗に反する利用」については、犯罪にかかわるもの、人倫（婚姻秩序・性道徳）に反するもの、賭博にかかわるもの、人の自由を極度に制限するもの、暴利行為又は不公正な取引行為などがあり、典型例としては、法に抵触する行為を助長する利用、卑猥又は脅迫的</w:t>
            </w:r>
            <w:r w:rsidRPr="00987BAF">
              <w:rPr>
                <w:rFonts w:ascii="ＭＳ ゴシック" w:eastAsia="ＭＳ ゴシック" w:hAnsi="ＭＳ ゴシック" w:hint="eastAsia"/>
                <w:kern w:val="0"/>
                <w:sz w:val="18"/>
                <w:szCs w:val="18"/>
              </w:rPr>
              <w:t>な</w:t>
            </w:r>
            <w:r w:rsidRPr="00987BAF">
              <w:rPr>
                <w:rFonts w:ascii="ＭＳ ゴシック" w:eastAsia="ＭＳ ゴシック" w:hAnsi="ＭＳ ゴシック" w:hint="eastAsia"/>
                <w:sz w:val="18"/>
                <w:szCs w:val="18"/>
              </w:rPr>
              <w:t>利用などが挙げられる</w:t>
            </w:r>
            <w:r w:rsidRPr="00987BAF">
              <w:rPr>
                <w:rFonts w:ascii="ＭＳ ゴシック" w:eastAsia="ＭＳ ゴシック" w:hAnsi="ＭＳ ゴシック" w:hint="eastAsia"/>
                <w:kern w:val="0"/>
                <w:sz w:val="18"/>
                <w:szCs w:val="18"/>
              </w:rPr>
              <w:t>。</w:t>
            </w:r>
          </w:p>
          <w:p w14:paraId="39E53F2F" w14:textId="77777777" w:rsidR="00987BAF" w:rsidRPr="00987BAF" w:rsidRDefault="00987BAF" w:rsidP="00987BAF">
            <w:pPr>
              <w:snapToGrid w:val="0"/>
              <w:ind w:leftChars="100" w:left="570" w:hangingChars="200" w:hanging="360"/>
              <w:rPr>
                <w:rFonts w:ascii="ＭＳ 明朝" w:hAnsi="ＭＳ 明朝"/>
                <w:sz w:val="18"/>
                <w:szCs w:val="18"/>
              </w:rPr>
            </w:pPr>
          </w:p>
          <w:p w14:paraId="2AB5C691" w14:textId="77777777" w:rsidR="00987BAF" w:rsidRPr="00987BAF" w:rsidRDefault="00987BAF" w:rsidP="00987BAF">
            <w:pPr>
              <w:snapToGrid w:val="0"/>
              <w:ind w:leftChars="100" w:left="570" w:hangingChars="200" w:hanging="360"/>
              <w:rPr>
                <w:rFonts w:ascii="ＭＳ 明朝" w:hAnsi="ＭＳ 明朝"/>
                <w:sz w:val="18"/>
                <w:szCs w:val="18"/>
              </w:rPr>
            </w:pPr>
            <w:r w:rsidRPr="00987BAF">
              <w:rPr>
                <w:rFonts w:ascii="ＭＳ 明朝" w:hAnsi="ＭＳ 明朝" w:hint="eastAsia"/>
                <w:sz w:val="18"/>
                <w:szCs w:val="18"/>
              </w:rPr>
              <w:t xml:space="preserve">（参考）オーストラリアやニュージーランドのオープンデータのポータルサイトは、著作権についてはCC-BYでデータを提供しているが、利用規約において、"defamatory", "threatening", "obscene", "encourages conduct that would </w:t>
            </w:r>
            <w:r w:rsidRPr="00987BAF">
              <w:rPr>
                <w:rFonts w:ascii="ＭＳ 明朝" w:hAnsi="ＭＳ 明朝" w:hint="eastAsia"/>
                <w:kern w:val="0"/>
                <w:sz w:val="18"/>
                <w:szCs w:val="18"/>
              </w:rPr>
              <w:t>contravene any law", "otherwise injurious or objectionable"といった</w:t>
            </w:r>
            <w:r w:rsidRPr="00987BAF">
              <w:rPr>
                <w:rFonts w:ascii="ＭＳ 明朝" w:hAnsi="ＭＳ 明朝" w:hint="eastAsia"/>
                <w:sz w:val="18"/>
                <w:szCs w:val="18"/>
              </w:rPr>
              <w:t>サイトの利用は禁じている。</w:t>
            </w:r>
          </w:p>
          <w:p w14:paraId="1A8F7003" w14:textId="77777777" w:rsidR="00987BAF" w:rsidRPr="00987BAF" w:rsidRDefault="00987BAF" w:rsidP="00987BAF">
            <w:pPr>
              <w:snapToGrid w:val="0"/>
              <w:rPr>
                <w:rFonts w:ascii="ＭＳ ゴシック" w:eastAsia="ＭＳ ゴシック" w:hAnsi="ＭＳ ゴシック"/>
                <w:sz w:val="18"/>
                <w:szCs w:val="18"/>
              </w:rPr>
            </w:pPr>
          </w:p>
          <w:p w14:paraId="32694F86"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2AD8161"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0D1C8619"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sz w:val="18"/>
                      <w:szCs w:val="18"/>
                    </w:rPr>
                    <w:br w:type="page"/>
                  </w:r>
                  <w:r w:rsidRPr="00987BAF">
                    <w:rPr>
                      <w:rFonts w:ascii="HGP創英角ｺﾞｼｯｸUB" w:eastAsia="HGP創英角ｺﾞｼｯｸUB" w:hAnsi="HGP創英角ｺﾞｼｯｸUB" w:hint="eastAsia"/>
                      <w:sz w:val="18"/>
                      <w:szCs w:val="18"/>
                    </w:rPr>
                    <w:t>４）　個別</w:t>
                  </w:r>
                  <w:r w:rsidRPr="00987BAF">
                    <w:rPr>
                      <w:rFonts w:ascii="HGP創英角ｺﾞｼｯｸUB" w:eastAsia="HGP創英角ｺﾞｼｯｸUB" w:hAnsi="HGP創英角ｺﾞｼｯｸUB" w:hint="eastAsia"/>
                      <w:color w:val="000000"/>
                      <w:sz w:val="18"/>
                      <w:szCs w:val="18"/>
                    </w:rPr>
                    <w:t>法令</w:t>
                  </w:r>
                  <w:r w:rsidRPr="00987BAF">
                    <w:rPr>
                      <w:rFonts w:ascii="HGP創英角ｺﾞｼｯｸUB" w:eastAsia="HGP創英角ｺﾞｼｯｸUB" w:hAnsi="HGP創英角ｺﾞｼｯｸUB" w:hint="eastAsia"/>
                      <w:sz w:val="18"/>
                      <w:szCs w:val="18"/>
                    </w:rPr>
                    <w:t>による利用の制約があるコンテンツについて</w:t>
                  </w:r>
                </w:p>
                <w:p w14:paraId="1A512C53" w14:textId="77777777" w:rsidR="00987BAF" w:rsidRPr="00987BAF" w:rsidRDefault="00987BAF" w:rsidP="00987BAF">
                  <w:pPr>
                    <w:snapToGrid w:val="0"/>
                    <w:ind w:leftChars="202" w:left="545" w:hangingChars="67" w:hanging="121"/>
                    <w:rPr>
                      <w:rFonts w:ascii="ＭＳ Ｐゴシック" w:eastAsia="ＭＳ Ｐゴシック" w:hAnsi="ＭＳ Ｐゴシック"/>
                      <w:sz w:val="18"/>
                      <w:szCs w:val="18"/>
                    </w:rPr>
                  </w:pPr>
                  <w:r w:rsidRPr="00987BAF">
                    <w:rPr>
                      <w:rFonts w:ascii="ＭＳ Ｐゴシック" w:eastAsia="ＭＳ Ｐゴシック" w:hAnsi="ＭＳ Ｐゴシック" w:hint="eastAsia"/>
                      <w:sz w:val="18"/>
                      <w:szCs w:val="18"/>
                    </w:rPr>
                    <w:t xml:space="preserve">ア　</w:t>
                  </w:r>
                  <w:r w:rsidRPr="00987BAF">
                    <w:rPr>
                      <w:rFonts w:ascii="ＭＳ Ｐゴシック" w:eastAsia="ＭＳ Ｐゴシック" w:hAnsi="ＭＳ Ｐゴシック" w:hint="eastAsia"/>
                      <w:color w:val="000000"/>
                      <w:sz w:val="18"/>
                      <w:szCs w:val="18"/>
                    </w:rPr>
                    <w:t>一部のコンテンツには、個別法令により利用に制約がある場合があります。特に、以下に記載する法令についてはご注意ください。</w:t>
                  </w:r>
                  <w:r w:rsidRPr="00987BAF">
                    <w:rPr>
                      <w:rFonts w:ascii="ＭＳ Ｐゴシック" w:eastAsia="ＭＳ Ｐゴシック" w:hAnsi="ＭＳ Ｐゴシック" w:hint="eastAsia"/>
                      <w:sz w:val="18"/>
                      <w:szCs w:val="18"/>
                    </w:rPr>
                    <w:t>詳しくはそれぞれのリンク先ページをご参照ください。</w:t>
                  </w:r>
                </w:p>
                <w:p w14:paraId="371E2B51"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1B70A0FD" w14:textId="77777777" w:rsidR="00987BAF" w:rsidRPr="00987BAF" w:rsidRDefault="00987BAF" w:rsidP="00987BAF">
                  <w:pPr>
                    <w:snapToGrid w:val="0"/>
                    <w:ind w:leftChars="269" w:left="565" w:firstLine="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0070C0"/>
                      <w:sz w:val="18"/>
                      <w:szCs w:val="18"/>
                    </w:rPr>
                    <w:t>△△法（個別法名）に基づく△△（コンテンツ名）の利用に当たっての△△（制約内容）について（→該当ページにリンク）</w:t>
                  </w:r>
                </w:p>
                <w:p w14:paraId="4ADCC63A" w14:textId="77777777" w:rsidR="00987BAF" w:rsidRPr="00987BAF" w:rsidRDefault="00987BAF" w:rsidP="00987BAF">
                  <w:pPr>
                    <w:snapToGrid w:val="0"/>
                    <w:ind w:firstLineChars="200" w:firstLine="361"/>
                    <w:rPr>
                      <w:rFonts w:ascii="HGP創英角ｺﾞｼｯｸUB" w:eastAsia="HGP創英角ｺﾞｼｯｸUB" w:hAnsi="HGP創英角ｺﾞｼｯｸUB"/>
                      <w:sz w:val="18"/>
                      <w:szCs w:val="18"/>
                    </w:rPr>
                  </w:pPr>
                  <w:r w:rsidRPr="00987BAF">
                    <w:rPr>
                      <w:rFonts w:ascii="ＭＳ Ｐゴシック" w:eastAsia="ＭＳ Ｐゴシック" w:hAnsi="ＭＳ Ｐゴシック" w:hint="eastAsia"/>
                      <w:b/>
                      <w:color w:val="FF0000"/>
                      <w:sz w:val="18"/>
                      <w:szCs w:val="18"/>
                    </w:rPr>
                    <w:t>※特に記載すべき個別法令がない場合、本項目は削除してください。</w:t>
                  </w:r>
                </w:p>
              </w:tc>
            </w:tr>
          </w:tbl>
          <w:p w14:paraId="254925B4" w14:textId="77777777" w:rsidR="00987BAF" w:rsidRPr="00987BAF" w:rsidRDefault="00987BAF" w:rsidP="00987BAF">
            <w:pPr>
              <w:snapToGrid w:val="0"/>
              <w:rPr>
                <w:rFonts w:ascii="ＭＳ ゴシック" w:eastAsia="ＭＳ ゴシック" w:hAnsi="ＭＳ ゴシック"/>
                <w:sz w:val="18"/>
                <w:szCs w:val="18"/>
              </w:rPr>
            </w:pPr>
          </w:p>
          <w:p w14:paraId="02383E77"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42C10710"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個別法令によって利用の制約があるものがある。例えば、一部の地図（基本測量の測量成果）は、測量法によって、複製頒布や一定の態様の二次利用について、国土地理院の長の承認が必要とされている。</w:t>
            </w:r>
          </w:p>
          <w:p w14:paraId="0238D4A0"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本項は、本利用ルールで変更することができない個別法令による利用の制約があるコンテンツが存在するということについて、利用者の注意を喚起するものである。</w:t>
            </w:r>
          </w:p>
          <w:p w14:paraId="5941A024"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個別法令による利用制約があるコンテンツについて、利用者に情報を提供するために、各府省において重要と考えるものはここに示すことが望ましい。</w:t>
            </w:r>
          </w:p>
          <w:p w14:paraId="45A970C1"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w:t>
            </w:r>
          </w:p>
          <w:p w14:paraId="04217CAA" w14:textId="77777777" w:rsidR="00987BAF" w:rsidRPr="00987BAF" w:rsidRDefault="00987BAF" w:rsidP="00987BAF">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6A801E3B"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13B83AE3" w14:textId="77777777" w:rsidR="00987BAF" w:rsidRPr="00987BAF" w:rsidRDefault="00987BAF" w:rsidP="00987BAF">
                  <w:pPr>
                    <w:snapToGrid w:val="0"/>
                    <w:ind w:leftChars="135" w:left="641" w:hangingChars="199" w:hanging="358"/>
                    <w:rPr>
                      <w:rFonts w:ascii="HGP創英角ｺﾞｼｯｸUB" w:eastAsia="HGP創英角ｺﾞｼｯｸUB" w:hAnsi="HGP創英角ｺﾞｼｯｸUB"/>
                      <w:color w:val="000000"/>
                      <w:sz w:val="18"/>
                      <w:szCs w:val="18"/>
                    </w:rPr>
                  </w:pPr>
                  <w:r w:rsidRPr="00987BAF">
                    <w:rPr>
                      <w:rFonts w:ascii="HGP創英角ｺﾞｼｯｸUB" w:eastAsia="HGP創英角ｺﾞｼｯｸUB" w:hAnsi="HGP創英角ｺﾞｼｯｸUB" w:hint="eastAsia"/>
                      <w:color w:val="000000"/>
                      <w:sz w:val="18"/>
                      <w:szCs w:val="18"/>
                    </w:rPr>
                    <w:t>５）　準拠法と合意管轄について</w:t>
                  </w:r>
                </w:p>
                <w:p w14:paraId="1DB7C1A0" w14:textId="77777777" w:rsidR="00987BAF" w:rsidRPr="00987BAF" w:rsidRDefault="00987BAF" w:rsidP="00987BAF">
                  <w:pPr>
                    <w:snapToGrid w:val="0"/>
                    <w:ind w:leftChars="202" w:left="545" w:hangingChars="67" w:hanging="121"/>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この利用ルールは、日本法に基づいて解釈されます。</w:t>
                  </w:r>
                </w:p>
                <w:p w14:paraId="2D8BE294" w14:textId="77777777" w:rsidR="00987BAF" w:rsidRPr="00987BAF" w:rsidRDefault="00987BAF" w:rsidP="00987BAF">
                  <w:pPr>
                    <w:pStyle w:val="ab"/>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 xml:space="preserve">イ　</w:t>
                  </w:r>
                  <w:r w:rsidRPr="00987BAF">
                    <w:rPr>
                      <w:rFonts w:ascii="ＭＳ Ｐゴシック" w:eastAsia="ＭＳ Ｐゴシック" w:hAnsi="ＭＳ Ｐゴシック" w:hint="eastAsia"/>
                      <w:sz w:val="18"/>
                      <w:szCs w:val="18"/>
                    </w:rPr>
                    <w:t>本利用ルールによるコンテンツの利用及び本利用ルール</w:t>
                  </w:r>
                  <w:r w:rsidRPr="00987BAF">
                    <w:rPr>
                      <w:rFonts w:ascii="ＭＳ Ｐゴシック" w:eastAsia="ＭＳ Ｐゴシック" w:hAnsi="ＭＳ Ｐゴシック" w:hint="eastAsia"/>
                      <w:color w:val="000000"/>
                      <w:sz w:val="18"/>
                      <w:szCs w:val="18"/>
                    </w:rPr>
                    <w:t>に関する紛争については、当該紛争に係るコンテンツ又は利用ルールを公開している組織の所在地を管轄する地方裁判所を、第一審の専属的な合意管轄裁判所とします。</w:t>
                  </w:r>
                </w:p>
              </w:tc>
            </w:tr>
          </w:tbl>
          <w:p w14:paraId="5014AECD" w14:textId="77777777" w:rsidR="00987BAF" w:rsidRPr="00987BAF" w:rsidRDefault="00987BAF" w:rsidP="00987BAF">
            <w:pPr>
              <w:snapToGrid w:val="0"/>
              <w:rPr>
                <w:rFonts w:ascii="ＭＳ ゴシック" w:eastAsia="ＭＳ ゴシック" w:hAnsi="ＭＳ ゴシック"/>
                <w:sz w:val="18"/>
                <w:szCs w:val="18"/>
              </w:rPr>
            </w:pPr>
          </w:p>
          <w:p w14:paraId="4482C17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6745E28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アでは、本利用ルールの準拠法が日本法であることを規定している。</w:t>
            </w:r>
          </w:p>
          <w:p w14:paraId="7F0F3FA2"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イでは、本利用ルールによるコンテンツの利用及び本利用ルールに関し、コンテンツ提供府省又はコンテンツ利用者が訴訟を提起する場合には、各府省の所在地を管轄する地方裁判所を、第一審の専属的な合意管轄裁判所とすることとしている。</w:t>
            </w:r>
          </w:p>
          <w:p w14:paraId="070922B7"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なお、ここでの紛争とは、コンテンツの提供主体である各府省とそのコンテンツの利用者との間の紛争である。</w:t>
            </w:r>
          </w:p>
          <w:p w14:paraId="04857983" w14:textId="77777777" w:rsidR="00987BAF" w:rsidRPr="00987BAF" w:rsidRDefault="00987BAF" w:rsidP="00987BAF">
            <w:pPr>
              <w:snapToGrid w:val="0"/>
              <w:rPr>
                <w:rFonts w:ascii="ＭＳ ゴシック" w:eastAsia="ＭＳ ゴシック" w:hAnsi="ＭＳ ゴシック"/>
                <w:sz w:val="18"/>
                <w:szCs w:val="18"/>
              </w:rPr>
            </w:pPr>
          </w:p>
          <w:p w14:paraId="0F933E74"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45BF803F" w14:textId="77777777" w:rsidTr="00987BAF">
              <w:tc>
                <w:tcPr>
                  <w:tcW w:w="8368" w:type="dxa"/>
                  <w:tcBorders>
                    <w:top w:val="single" w:sz="4" w:space="0" w:color="auto"/>
                    <w:left w:val="single" w:sz="4" w:space="0" w:color="auto"/>
                    <w:bottom w:val="single" w:sz="4" w:space="0" w:color="auto"/>
                    <w:right w:val="single" w:sz="4" w:space="0" w:color="auto"/>
                  </w:tcBorders>
                  <w:hideMark/>
                </w:tcPr>
                <w:p w14:paraId="2135242C" w14:textId="77777777" w:rsidR="00987BAF" w:rsidRPr="00987BAF" w:rsidRDefault="00987BAF" w:rsidP="00987BAF">
                  <w:pPr>
                    <w:snapToGrid w:val="0"/>
                    <w:ind w:firstLineChars="100" w:firstLine="180"/>
                    <w:rPr>
                      <w:rFonts w:ascii="ＭＳ Ｐゴシック" w:eastAsia="ＭＳ Ｐゴシック" w:hAnsi="ＭＳ Ｐゴシック"/>
                      <w:color w:val="000000"/>
                      <w:sz w:val="18"/>
                      <w:szCs w:val="18"/>
                    </w:rPr>
                  </w:pPr>
                  <w:r w:rsidRPr="00987BAF">
                    <w:rPr>
                      <w:rFonts w:ascii="HGP創英角ｺﾞｼｯｸUB" w:eastAsia="HGP創英角ｺﾞｼｯｸUB" w:hAnsi="HGP創英角ｺﾞｼｯｸUB" w:hint="eastAsia"/>
                      <w:color w:val="000000"/>
                      <w:sz w:val="18"/>
                      <w:szCs w:val="18"/>
                    </w:rPr>
                    <w:t>６）　免責について</w:t>
                  </w:r>
                </w:p>
                <w:p w14:paraId="0EB96682" w14:textId="77777777" w:rsidR="00987BAF" w:rsidRPr="00987BAF" w:rsidRDefault="00987BAF" w:rsidP="00987BAF">
                  <w:pPr>
                    <w:snapToGrid w:val="0"/>
                    <w:ind w:leftChars="165" w:left="526" w:hangingChars="100" w:hanging="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国は、利用者がコンテンツを用いて行う一切の行為（コンテンツを編集・加工等した情報を利用することを含む。）について何ら責任を負うものではありません。</w:t>
                  </w:r>
                </w:p>
                <w:p w14:paraId="799E3761" w14:textId="77777777" w:rsidR="00987BAF" w:rsidRPr="00987BAF" w:rsidRDefault="00987BAF" w:rsidP="00987BAF">
                  <w:pPr>
                    <w:snapToGrid w:val="0"/>
                    <w:ind w:firstLineChars="151" w:firstLine="272"/>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イ　コンテンツは、予告なく変更、移転、削除等が</w:t>
                  </w:r>
                  <w:r w:rsidRPr="00987BAF">
                    <w:rPr>
                      <w:rFonts w:ascii="ＭＳ Ｐゴシック" w:eastAsia="ＭＳ Ｐゴシック" w:hAnsi="ＭＳ Ｐゴシック" w:hint="eastAsia"/>
                      <w:sz w:val="18"/>
                      <w:szCs w:val="18"/>
                    </w:rPr>
                    <w:t>行われることがあります。</w:t>
                  </w:r>
                </w:p>
              </w:tc>
            </w:tr>
          </w:tbl>
          <w:p w14:paraId="5EA7BC0A" w14:textId="77777777" w:rsidR="00987BAF" w:rsidRPr="00987BAF" w:rsidRDefault="00987BAF" w:rsidP="00987BAF">
            <w:pPr>
              <w:snapToGrid w:val="0"/>
              <w:rPr>
                <w:rFonts w:ascii="ＭＳ ゴシック" w:eastAsia="ＭＳ ゴシック" w:hAnsi="ＭＳ ゴシック"/>
                <w:sz w:val="18"/>
                <w:szCs w:val="18"/>
              </w:rPr>
            </w:pPr>
          </w:p>
          <w:p w14:paraId="63E5AC97"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7D1AF857"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本項は、コンテンツの利用に関するコンテンツ提供者の免責事項を定めている。</w:t>
            </w:r>
          </w:p>
          <w:p w14:paraId="0EB6197E"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では、各府省ホームページで公開されているコンテンツの利用形態は多様であり、事前に全てを予測することはできないところ、利用者がコンテンツを用いて行う一切の行為について、公開主体である国（府省）は責任を負うものではないことを規定している。</w:t>
            </w:r>
          </w:p>
          <w:p w14:paraId="7AFCC239"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例えば、</w:t>
            </w:r>
            <w:r w:rsidRPr="00987BAF">
              <w:rPr>
                <w:rFonts w:ascii="ＭＳ ゴシック" w:eastAsia="ＭＳ ゴシック" w:hAnsi="ＭＳ ゴシック" w:cs="メイリオ" w:hint="eastAsia"/>
                <w:kern w:val="0"/>
                <w:sz w:val="18"/>
                <w:szCs w:val="18"/>
              </w:rPr>
              <w:t>万一、正確性等に欠けるコンテンツがあった場合に、それにより利用者に損害が生じたとしても、国（府省）はその損害につき責任を負わないという趣旨である</w:t>
            </w:r>
            <w:r w:rsidRPr="00987BAF">
              <w:rPr>
                <w:rFonts w:ascii="ＭＳ ゴシック" w:eastAsia="ＭＳ ゴシック" w:hAnsi="ＭＳ ゴシック" w:hint="eastAsia"/>
                <w:sz w:val="18"/>
                <w:szCs w:val="18"/>
              </w:rPr>
              <w:t>。</w:t>
            </w:r>
          </w:p>
          <w:p w14:paraId="4DB40189"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0DABD624"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イでは、各府省ホームページで公開されているコンテンツが、予告なく変更、移転、削除等することがあることについて、あらかじめ利用者の注意を喚起するものである。</w:t>
            </w:r>
          </w:p>
          <w:p w14:paraId="1442CFBD" w14:textId="77777777" w:rsidR="00987BAF" w:rsidRPr="00987BAF" w:rsidRDefault="00987BAF" w:rsidP="00987BAF">
            <w:pPr>
              <w:snapToGrid w:val="0"/>
              <w:rPr>
                <w:rFonts w:ascii="ＭＳ ゴシック" w:eastAsia="ＭＳ ゴシック" w:hAnsi="ＭＳ ゴシック"/>
                <w:sz w:val="18"/>
                <w:szCs w:val="18"/>
              </w:rPr>
            </w:pPr>
          </w:p>
          <w:p w14:paraId="3DA03451" w14:textId="77777777" w:rsidR="00987BAF" w:rsidRPr="00987BAF" w:rsidRDefault="00987BAF" w:rsidP="00987BAF">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54130E0E"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4603D9EC" w14:textId="77777777" w:rsidR="00987BAF" w:rsidRPr="00987BAF" w:rsidRDefault="00987BAF" w:rsidP="00987BAF">
                  <w:pPr>
                    <w:snapToGrid w:val="0"/>
                    <w:ind w:leftChars="136" w:left="621" w:hangingChars="186" w:hanging="335"/>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７）　その他</w:t>
                  </w:r>
                </w:p>
                <w:p w14:paraId="1CCC0C0D" w14:textId="77777777" w:rsidR="00987BAF" w:rsidRPr="00987BAF" w:rsidRDefault="00987BAF" w:rsidP="00987BAF">
                  <w:pPr>
                    <w:snapToGrid w:val="0"/>
                    <w:ind w:leftChars="203" w:left="541" w:hangingChars="64" w:hanging="115"/>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ア　この利用ルールは、著作権法上認められている引用などの利用について、制限するものではありません。</w:t>
                  </w:r>
                </w:p>
                <w:p w14:paraId="5AF715FA" w14:textId="77777777" w:rsidR="00987BAF" w:rsidRPr="00987BAF" w:rsidRDefault="00987BAF" w:rsidP="00987BAF">
                  <w:pPr>
                    <w:pStyle w:val="affe"/>
                    <w:snapToGrid w:val="0"/>
                    <w:ind w:leftChars="200" w:left="600" w:hangingChars="100" w:hanging="180"/>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color w:val="000000"/>
                      <w:sz w:val="18"/>
                      <w:szCs w:val="18"/>
                    </w:rPr>
                    <w:t>イ　本利用ルールは、</w:t>
                  </w:r>
                  <w:r w:rsidRPr="00987BAF">
                    <w:rPr>
                      <w:rFonts w:ascii="ＭＳ Ｐゴシック" w:eastAsia="ＭＳ Ｐゴシック" w:hAnsi="ＭＳ Ｐゴシック" w:hint="eastAsia"/>
                      <w:color w:val="0070C0"/>
                      <w:sz w:val="18"/>
                      <w:szCs w:val="18"/>
                    </w:rPr>
                    <w:t>平成２６年○月○日</w:t>
                  </w:r>
                  <w:r w:rsidRPr="00987BAF">
                    <w:rPr>
                      <w:rFonts w:ascii="ＭＳ Ｐゴシック" w:eastAsia="ＭＳ Ｐゴシック" w:hAnsi="ＭＳ Ｐゴシック" w:hint="eastAsia"/>
                      <w:color w:val="000000"/>
                      <w:sz w:val="18"/>
                      <w:szCs w:val="18"/>
                    </w:rPr>
                    <w:t>に定めたものです。</w:t>
                  </w:r>
                  <w:r w:rsidRPr="00987BAF">
                    <w:rPr>
                      <w:rFonts w:ascii="ＭＳ Ｐゴシック" w:eastAsia="ＭＳ Ｐゴシック" w:hAnsi="ＭＳ Ｐゴシック" w:hint="eastAsia"/>
                      <w:sz w:val="18"/>
                      <w:szCs w:val="18"/>
                    </w:rPr>
                    <w:t>本利用ルールは、政府標準利用規約（第1.0版）</w:t>
                  </w:r>
                  <w:r w:rsidRPr="00987BAF">
                    <w:rPr>
                      <w:rFonts w:ascii="ＭＳ Ｐゴシック" w:eastAsia="ＭＳ Ｐゴシック" w:hAnsi="ＭＳ Ｐゴシック" w:hint="eastAsia"/>
                      <w:kern w:val="0"/>
                      <w:sz w:val="18"/>
                      <w:szCs w:val="18"/>
                    </w:rPr>
                    <w:t>に準拠しています。</w:t>
                  </w:r>
                  <w:r w:rsidRPr="00987BAF">
                    <w:rPr>
                      <w:rFonts w:ascii="ＭＳ Ｐゴシック" w:eastAsia="ＭＳ Ｐゴシック" w:hAnsi="ＭＳ Ｐゴシック" w:hint="eastAsia"/>
                      <w:color w:val="000000"/>
                      <w:sz w:val="18"/>
                      <w:szCs w:val="18"/>
                    </w:rPr>
                    <w:t>本利用ルールは、今後変更される可能性があります。なお、本利用ルールについては、平成２７年度末を目途に見直しの検討を行うものとします。</w:t>
                  </w:r>
                </w:p>
              </w:tc>
            </w:tr>
          </w:tbl>
          <w:p w14:paraId="7A0F210C" w14:textId="77777777" w:rsidR="00987BAF" w:rsidRPr="00987BAF" w:rsidRDefault="00987BAF" w:rsidP="00987BAF">
            <w:pPr>
              <w:snapToGrid w:val="0"/>
              <w:rPr>
                <w:rFonts w:ascii="ＭＳ ゴシック" w:eastAsia="ＭＳ ゴシック" w:hAnsi="ＭＳ ゴシック"/>
                <w:sz w:val="18"/>
                <w:szCs w:val="18"/>
              </w:rPr>
            </w:pPr>
          </w:p>
          <w:p w14:paraId="3173D421"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439DB8C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本項は、各府省ホームページで公開されているコンテンツの利用にあたって、利用者に説明が必要と考えられる事項について記載している。</w:t>
            </w:r>
          </w:p>
          <w:p w14:paraId="14C57186" w14:textId="77777777" w:rsidR="00987BAF" w:rsidRPr="00987BAF" w:rsidRDefault="00987BAF" w:rsidP="00987BAF">
            <w:pPr>
              <w:snapToGrid w:val="0"/>
              <w:ind w:firstLineChars="100" w:firstLine="180"/>
              <w:rPr>
                <w:rFonts w:ascii="ＭＳ ゴシック" w:eastAsia="ＭＳ ゴシック" w:hAnsi="ＭＳ ゴシック"/>
                <w:sz w:val="18"/>
                <w:szCs w:val="18"/>
              </w:rPr>
            </w:pPr>
          </w:p>
          <w:p w14:paraId="75A0D80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アでは、著作権法の権利制限規定（第３０条～第４７条の９）に当たる行為について、この利用ルールが制限するものでないことを説明している。</w:t>
            </w:r>
          </w:p>
          <w:p w14:paraId="368B6C4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著作権法の権利制限規定に当たる行為としては、私的使用のための複製、公正な慣行に合致し、報道、批評、研究その他の目的上正当な範囲内で行なわれる引用、学校その他の非営利教育機関における授業の過程における使用に供することを目的とした必要と認められる限度の複製などがある。（行為によっては、著作権法の規定により、その複製又は利用の態様に応じ合理的と認められる方法及び程度により、著作物の出所を明示しなければならないこととされている。）</w:t>
            </w:r>
          </w:p>
          <w:p w14:paraId="1DC62921" w14:textId="77777777" w:rsidR="00987BAF" w:rsidRPr="00987BAF" w:rsidRDefault="00987BAF" w:rsidP="00987BAF">
            <w:pPr>
              <w:pStyle w:val="affe"/>
              <w:snapToGrid w:val="0"/>
              <w:ind w:firstLineChars="100" w:firstLine="180"/>
              <w:rPr>
                <w:sz w:val="18"/>
                <w:szCs w:val="18"/>
              </w:rPr>
            </w:pPr>
            <w:r w:rsidRPr="00987BAF">
              <w:rPr>
                <w:rFonts w:hint="eastAsia"/>
                <w:sz w:val="18"/>
                <w:szCs w:val="18"/>
              </w:rPr>
              <w:t>（参考）文化庁ホームページ「著作権制度の概要」</w:t>
            </w:r>
          </w:p>
          <w:p w14:paraId="56248D16" w14:textId="3A0034D5" w:rsidR="00987BAF" w:rsidRPr="00987BAF" w:rsidRDefault="00987BAF" w:rsidP="00E428A2">
            <w:pPr>
              <w:pStyle w:val="affe"/>
              <w:snapToGrid w:val="0"/>
              <w:ind w:firstLineChars="500" w:firstLine="900"/>
              <w:rPr>
                <w:rFonts w:hAnsi="ＭＳ ゴシック"/>
                <w:sz w:val="18"/>
                <w:szCs w:val="18"/>
              </w:rPr>
            </w:pPr>
            <w:r w:rsidRPr="00E428A2">
              <w:rPr>
                <w:rFonts w:hint="eastAsia"/>
                <w:sz w:val="18"/>
                <w:szCs w:val="18"/>
              </w:rPr>
              <w:t>http://www.bunka.go.jp/chosakuken/</w:t>
            </w:r>
            <w:r w:rsidRPr="00987BAF">
              <w:rPr>
                <w:rFonts w:hint="eastAsia"/>
                <w:kern w:val="0"/>
                <w:sz w:val="18"/>
                <w:szCs w:val="18"/>
              </w:rPr>
              <w:t>gaiyou.html</w:t>
            </w:r>
          </w:p>
          <w:p w14:paraId="53456460"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本利用ルールは、著作物性のないコンテンツも適用対象としているが、著作物性のないコンテンツについても、上記のような利用は可能であるという趣旨である。</w:t>
            </w:r>
          </w:p>
          <w:p w14:paraId="2828997B" w14:textId="77777777" w:rsidR="00987BAF" w:rsidRPr="00987BAF" w:rsidRDefault="00987BAF" w:rsidP="00987BAF">
            <w:pPr>
              <w:snapToGrid w:val="0"/>
              <w:rPr>
                <w:rFonts w:ascii="ＭＳ ゴシック" w:eastAsia="ＭＳ ゴシック" w:hAnsi="ＭＳ ゴシック"/>
                <w:sz w:val="18"/>
                <w:szCs w:val="18"/>
              </w:rPr>
            </w:pPr>
          </w:p>
          <w:p w14:paraId="3894DF06"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イでは、各府省ホームページにおいて、「政府標準利用規約（第1.0版）」（仮称）のルールの適用を開始した時期を明記することとしている。</w:t>
            </w:r>
          </w:p>
          <w:p w14:paraId="423CACC4"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また、各府省ホームページにおいて、その利用ルールが「政府標準利用規約（第1.0版）」であることが分かるようにするため、政府標準利用規約（第1.0版）に準拠していることを記載することとしている。</w:t>
            </w:r>
          </w:p>
          <w:p w14:paraId="2CBCAEE6" w14:textId="77777777" w:rsidR="00987BAF" w:rsidRPr="00987BAF" w:rsidRDefault="00987BAF" w:rsidP="00987BAF">
            <w:pPr>
              <w:autoSpaceDE w:val="0"/>
              <w:autoSpaceDN w:val="0"/>
              <w:adjustRightInd w:val="0"/>
              <w:snapToGrid w:val="0"/>
              <w:ind w:firstLineChars="100" w:firstLine="180"/>
              <w:jc w:val="left"/>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さらに、本利用ルールが今後変更される可能性があることについて、あらかじめ利用者の注意を喚起するとともに、「世界最先端ＩＴ国家創造宣言」</w:t>
            </w:r>
            <w:r w:rsidRPr="00987BAF">
              <w:rPr>
                <w:rFonts w:ascii="ＭＳ ゴシック" w:eastAsia="ＭＳ ゴシック" w:hAnsi="ＭＳ ゴシック" w:cs="MS-Gothic" w:hint="eastAsia"/>
                <w:kern w:val="0"/>
                <w:sz w:val="18"/>
                <w:szCs w:val="18"/>
              </w:rPr>
              <w:t>（平成25年6月14日閣議決定）</w:t>
            </w:r>
            <w:r w:rsidRPr="00987BAF">
              <w:rPr>
                <w:rFonts w:ascii="ＭＳ ゴシック" w:eastAsia="ＭＳ ゴシック" w:hAnsi="ＭＳ ゴシック" w:hint="eastAsia"/>
                <w:sz w:val="18"/>
                <w:szCs w:val="18"/>
              </w:rPr>
              <w:t>や「電子行政オープンデータ</w:t>
            </w:r>
            <w:r w:rsidRPr="00987BAF">
              <w:rPr>
                <w:rFonts w:ascii="ＭＳ ゴシック" w:eastAsia="ＭＳ ゴシック" w:hAnsi="ＭＳ ゴシック" w:hint="eastAsia"/>
                <w:sz w:val="18"/>
                <w:szCs w:val="18"/>
              </w:rPr>
              <w:lastRenderedPageBreak/>
              <w:t>推進のためのロードマップ」</w:t>
            </w:r>
            <w:r w:rsidRPr="00987BAF">
              <w:rPr>
                <w:rFonts w:ascii="ＭＳ ゴシック" w:eastAsia="ＭＳ ゴシック" w:hAnsi="ＭＳ ゴシック" w:cs="MS-Gothic" w:hint="eastAsia"/>
                <w:kern w:val="0"/>
                <w:sz w:val="18"/>
                <w:szCs w:val="18"/>
              </w:rPr>
              <w:t>（平成25年6月14日IT総合戦略本部決定）</w:t>
            </w:r>
            <w:r w:rsidRPr="00987BAF">
              <w:rPr>
                <w:rFonts w:ascii="ＭＳ ゴシック" w:eastAsia="ＭＳ ゴシック" w:hAnsi="ＭＳ ゴシック" w:hint="eastAsia"/>
                <w:sz w:val="18"/>
                <w:szCs w:val="18"/>
              </w:rPr>
              <w:t>において、「</w:t>
            </w:r>
            <w:r w:rsidRPr="00987BAF">
              <w:rPr>
                <w:rFonts w:ascii="ＭＳ ゴシック" w:eastAsia="ＭＳ ゴシック" w:hAnsi="ＭＳ ゴシック" w:cs="MS-Gothic" w:hint="eastAsia"/>
                <w:kern w:val="0"/>
                <w:sz w:val="18"/>
                <w:szCs w:val="18"/>
              </w:rPr>
              <w:t>2015 年度（平成27年度）末には、他の先進国と同水準の公開内容を実現する</w:t>
            </w:r>
            <w:r w:rsidRPr="00987BAF">
              <w:rPr>
                <w:rFonts w:ascii="ＭＳ ゴシック" w:eastAsia="ＭＳ ゴシック" w:hAnsi="ＭＳ ゴシック" w:hint="eastAsia"/>
                <w:sz w:val="18"/>
                <w:szCs w:val="18"/>
              </w:rPr>
              <w:t>」とされていることを踏まえ、その時期を目途に本利用ルールの見直しの検討を行うことを規定している。</w:t>
            </w:r>
          </w:p>
          <w:p w14:paraId="5D8E8345"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この見直しの検討の際には、国際的に広く利用されているCC-BYとの互換性を図る観点から、「１．３）禁止している利用について」の見直しが一つのテーマと考えられる。</w:t>
            </w:r>
          </w:p>
          <w:p w14:paraId="3F4EE67A" w14:textId="77777777" w:rsidR="00987BAF" w:rsidRPr="00987BAF" w:rsidRDefault="00987BAF" w:rsidP="00987BAF">
            <w:pPr>
              <w:snapToGrid w:val="0"/>
              <w:rPr>
                <w:rFonts w:ascii="ＭＳ ゴシック" w:eastAsia="ＭＳ ゴシック" w:hAnsi="ＭＳ ゴシック"/>
                <w:sz w:val="18"/>
                <w:szCs w:val="18"/>
              </w:rPr>
            </w:pPr>
          </w:p>
          <w:p w14:paraId="50ECAC30" w14:textId="77777777" w:rsidR="00987BAF" w:rsidRPr="00987BAF" w:rsidRDefault="00987BAF" w:rsidP="00987BAF">
            <w:pPr>
              <w:widowControl/>
              <w:snapToGrid w:val="0"/>
              <w:jc w:val="left"/>
              <w:rPr>
                <w:rFonts w:ascii="ＭＳ Ｐゴシック" w:eastAsia="ＭＳ Ｐゴシック" w:hAnsi="ＭＳ Ｐゴシック"/>
                <w:sz w:val="18"/>
                <w:szCs w:val="18"/>
              </w:rPr>
            </w:pPr>
          </w:p>
          <w:p w14:paraId="22968D6C" w14:textId="77777777" w:rsidR="00987BAF" w:rsidRPr="00987BAF" w:rsidRDefault="00987BAF" w:rsidP="00987BAF">
            <w:pPr>
              <w:widowControl/>
              <w:snapToGrid w:val="0"/>
              <w:jc w:val="left"/>
              <w:rPr>
                <w:rFonts w:ascii="ＭＳ Ｐゴシック" w:eastAsia="ＭＳ Ｐゴシック" w:hAnsi="ＭＳ Ｐ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FD3FCD1" w14:textId="77777777" w:rsidTr="00987BAF">
              <w:tc>
                <w:tcPr>
                  <w:tcW w:w="9072" w:type="dxa"/>
                  <w:tcBorders>
                    <w:top w:val="single" w:sz="4" w:space="0" w:color="auto"/>
                    <w:left w:val="single" w:sz="4" w:space="0" w:color="auto"/>
                    <w:bottom w:val="single" w:sz="4" w:space="0" w:color="auto"/>
                    <w:right w:val="single" w:sz="4" w:space="0" w:color="auto"/>
                  </w:tcBorders>
                </w:tcPr>
                <w:p w14:paraId="04BC35DD" w14:textId="77777777" w:rsidR="00987BAF" w:rsidRPr="00987BAF" w:rsidRDefault="00987BAF" w:rsidP="00987BAF">
                  <w:pPr>
                    <w:snapToGrid w:val="0"/>
                    <w:rPr>
                      <w:rFonts w:ascii="ＭＳ Ｐゴシック" w:eastAsia="ＭＳ Ｐゴシック" w:hAnsi="ＭＳ Ｐゴシック"/>
                      <w:b/>
                      <w:color w:val="000000"/>
                      <w:sz w:val="18"/>
                      <w:szCs w:val="18"/>
                    </w:rPr>
                  </w:pPr>
                  <w:r w:rsidRPr="00987BAF">
                    <w:rPr>
                      <w:rFonts w:ascii="HGP創英角ｺﾞｼｯｸUB" w:eastAsia="HGP創英角ｺﾞｼｯｸUB" w:hAnsi="HGP創英角ｺﾞｼｯｸUB" w:hint="eastAsia"/>
                      <w:color w:val="000000"/>
                      <w:sz w:val="18"/>
                      <w:szCs w:val="18"/>
                    </w:rPr>
                    <w:t>２．別の利用ルールが適用されるコンテンツについて</w:t>
                  </w:r>
                </w:p>
                <w:p w14:paraId="436B19A8" w14:textId="77777777" w:rsidR="00987BAF" w:rsidRPr="00987BAF" w:rsidRDefault="00987BAF" w:rsidP="00987BAF">
                  <w:pPr>
                    <w:pStyle w:val="ab"/>
                    <w:snapToGrid w:val="0"/>
                    <w:ind w:leftChars="0" w:left="0" w:firstLineChars="100" w:firstLine="180"/>
                    <w:rPr>
                      <w:rFonts w:ascii="ＭＳ Ｐゴシック" w:eastAsia="ＭＳ Ｐゴシック" w:hAnsi="ＭＳ Ｐゴシック"/>
                      <w:color w:val="000000"/>
                      <w:sz w:val="18"/>
                      <w:szCs w:val="18"/>
                    </w:rPr>
                  </w:pPr>
                  <w:r w:rsidRPr="00987BAF">
                    <w:rPr>
                      <w:rFonts w:ascii="ＭＳ Ｐゴシック" w:eastAsia="ＭＳ Ｐゴシック" w:hAnsi="ＭＳ Ｐゴシック" w:hint="eastAsia"/>
                      <w:color w:val="000000"/>
                      <w:sz w:val="18"/>
                      <w:szCs w:val="18"/>
                    </w:rPr>
                    <w:t xml:space="preserve">以下のコンテンツについては、この利用ルールとは別の利用ルールが適用されます。詳細は、リンク先のページをご参照ください。　</w:t>
                  </w:r>
                </w:p>
                <w:p w14:paraId="7EC4089C"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0070C0"/>
                      <w:sz w:val="18"/>
                      <w:szCs w:val="18"/>
                    </w:rPr>
                    <w:t>××（コンテンツ名）の利用について（→該当ページにリンク）</w:t>
                  </w:r>
                </w:p>
                <w:p w14:paraId="418B4CEC" w14:textId="77777777" w:rsidR="00987BAF" w:rsidRPr="00987BAF" w:rsidRDefault="00987BAF" w:rsidP="00987BAF">
                  <w:pPr>
                    <w:snapToGrid w:val="0"/>
                    <w:ind w:leftChars="269" w:left="565" w:firstLine="2"/>
                    <w:rPr>
                      <w:rFonts w:ascii="ＭＳ Ｐゴシック" w:eastAsia="ＭＳ Ｐゴシック" w:hAnsi="ＭＳ Ｐゴシック"/>
                      <w:b/>
                      <w:color w:val="FF0000"/>
                      <w:sz w:val="18"/>
                      <w:szCs w:val="18"/>
                    </w:rPr>
                  </w:pPr>
                </w:p>
                <w:p w14:paraId="1812C424"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FF0000"/>
                      <w:sz w:val="18"/>
                      <w:szCs w:val="18"/>
                    </w:rPr>
                  </w:pPr>
                  <w:r w:rsidRPr="00987BAF">
                    <w:rPr>
                      <w:rFonts w:ascii="ＭＳ Ｐゴシック" w:eastAsia="ＭＳ Ｐゴシック" w:hAnsi="ＭＳ Ｐゴシック" w:hint="eastAsia"/>
                      <w:b/>
                      <w:color w:val="FF0000"/>
                      <w:sz w:val="18"/>
                      <w:szCs w:val="18"/>
                    </w:rPr>
                    <w:t>※個別法令に根拠のない利用制約を課して別の利用ルールを設ける場合、各府省は、別の利用ルールを設ける具体的かつ合理的な根拠を、上記リンク先ページで明確に説明する責任を負うものとします。</w:t>
                  </w:r>
                </w:p>
                <w:p w14:paraId="22FB5AB8"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0070C0"/>
                      <w:sz w:val="18"/>
                      <w:szCs w:val="18"/>
                    </w:rPr>
                  </w:pPr>
                  <w:r w:rsidRPr="00987BAF">
                    <w:rPr>
                      <w:rFonts w:ascii="ＭＳ Ｐゴシック" w:eastAsia="ＭＳ Ｐゴシック" w:hAnsi="ＭＳ Ｐゴシック" w:hint="eastAsia"/>
                      <w:b/>
                      <w:color w:val="FF0000"/>
                      <w:sz w:val="18"/>
                      <w:szCs w:val="18"/>
                    </w:rPr>
                    <w:t>※該当するコンテンツがない場合、本項目は削除してください。</w:t>
                  </w:r>
                </w:p>
              </w:tc>
            </w:tr>
          </w:tbl>
          <w:p w14:paraId="2296ABB4" w14:textId="77777777" w:rsidR="00987BAF" w:rsidRPr="00987BAF" w:rsidRDefault="00987BAF" w:rsidP="00987BAF">
            <w:pPr>
              <w:snapToGrid w:val="0"/>
              <w:rPr>
                <w:rFonts w:ascii="ＭＳ ゴシック" w:eastAsia="ＭＳ ゴシック" w:hAnsi="ＭＳ ゴシック"/>
                <w:sz w:val="18"/>
                <w:szCs w:val="18"/>
              </w:rPr>
            </w:pPr>
          </w:p>
          <w:p w14:paraId="0945E0B3"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58C9F15E"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各府省ホームページで公開されているコンテンツの中には、個別法令による利用制約の対象ではないが、「政府標準利用規約（第1.0版）」（仮称）の統一的ルール（１．のルール）とは異なる利用条件（別の利用ルール）を定めることが適当と考えられるものがある。</w:t>
            </w:r>
          </w:p>
          <w:p w14:paraId="563D81C8"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そのようなコンテンツがある場合については、この項目において、利用者に分かりやすいように当該コンテンツの範囲を具体的に示し、別途作成するリンク先ページにおいて、別の利用ルールの内容とそのような利用制約を課す具体的かつ合理的根拠についても示すこととしている。</w:t>
            </w:r>
          </w:p>
          <w:p w14:paraId="10A8BF4F"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また、１．のルールを超える利用制約を課すものではないが、１．のルールとは別の利用ルールとして、CC-BYやCC0</w:t>
            </w:r>
            <w:r w:rsidRPr="00987BAF">
              <w:rPr>
                <w:rFonts w:ascii="ＭＳ 明朝" w:hAnsi="ＭＳ 明朝" w:hint="eastAsia"/>
                <w:sz w:val="18"/>
                <w:szCs w:val="18"/>
              </w:rPr>
              <w:t>（注）</w:t>
            </w:r>
            <w:r w:rsidRPr="00987BAF">
              <w:rPr>
                <w:rFonts w:ascii="ＭＳ ゴシック" w:eastAsia="ＭＳ ゴシック" w:hAnsi="ＭＳ ゴシック" w:hint="eastAsia"/>
                <w:sz w:val="18"/>
                <w:szCs w:val="18"/>
              </w:rPr>
              <w:t>を適用して公開するコンテンツがある場合には、それらについても、この項目において、該当するコンテンツを示してCC-BYやCC0を適用することを表示することとする。その際の該当コンテンツの示し方としては、「CC-BYのマークを表示しているコンテンツ」といった形も可能である。</w:t>
            </w:r>
          </w:p>
          <w:p w14:paraId="34BFF186" w14:textId="77777777" w:rsidR="00987BAF" w:rsidRPr="00987BAF" w:rsidRDefault="00987BAF" w:rsidP="00987BAF">
            <w:pPr>
              <w:snapToGrid w:val="0"/>
              <w:ind w:leftChars="100" w:left="570" w:hangingChars="200" w:hanging="360"/>
              <w:rPr>
                <w:rFonts w:ascii="ＭＳ ゴシック" w:eastAsia="ＭＳ ゴシック" w:hAnsi="ＭＳ ゴシック"/>
                <w:sz w:val="18"/>
                <w:szCs w:val="18"/>
              </w:rPr>
            </w:pPr>
            <w:r w:rsidRPr="00987BAF">
              <w:rPr>
                <w:rFonts w:ascii="ＭＳ 明朝" w:hAnsi="ＭＳ 明朝" w:hint="eastAsia"/>
                <w:sz w:val="18"/>
                <w:szCs w:val="18"/>
              </w:rPr>
              <w:t>（注）クリエイティブ・コモンズ・ライセンスの一種で、「いかなる権利も保有しない」ことを示すもの。平成26年３月24日現在、クリエイティブ・コモンズ・ジャパンにおいて、日本語版のドラフトについて実施したパブリックコメントを踏まえ、日本語版の確定の作業中である。</w:t>
            </w:r>
          </w:p>
          <w:p w14:paraId="42A16185" w14:textId="77777777" w:rsidR="00987BAF" w:rsidRPr="00987BAF" w:rsidRDefault="00987BAF" w:rsidP="00987BAF">
            <w:pPr>
              <w:snapToGrid w:val="0"/>
              <w:rPr>
                <w:rFonts w:ascii="ＭＳ ゴシック" w:eastAsia="ＭＳ ゴシック" w:hAnsi="ＭＳ ゴシック"/>
                <w:sz w:val="18"/>
                <w:szCs w:val="18"/>
              </w:rPr>
            </w:pPr>
          </w:p>
          <w:p w14:paraId="4426FBDD"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２．において別の利用ルールが適用されるコンテンツとして記載した</w:t>
            </w:r>
            <w:r w:rsidRPr="00987BAF">
              <w:rPr>
                <w:rFonts w:ascii="ＭＳ ゴシック" w:eastAsia="ＭＳ ゴシック" w:hAnsi="ＭＳ ゴシック" w:hint="eastAsia"/>
                <w:color w:val="000000"/>
                <w:sz w:val="18"/>
                <w:szCs w:val="18"/>
              </w:rPr>
              <w:t>コンテンツには、１．のルールは適用されないこととなる</w:t>
            </w:r>
            <w:r w:rsidRPr="00987BAF">
              <w:rPr>
                <w:rFonts w:ascii="ＭＳ ゴシック" w:eastAsia="ＭＳ ゴシック" w:hAnsi="ＭＳ ゴシック" w:hint="eastAsia"/>
                <w:sz w:val="18"/>
                <w:szCs w:val="18"/>
              </w:rPr>
              <w:t>ため、必要に応じ、</w:t>
            </w:r>
            <w:r w:rsidRPr="00987BAF">
              <w:rPr>
                <w:rFonts w:ascii="ＭＳ ゴシック" w:eastAsia="ＭＳ ゴシック" w:hAnsi="ＭＳ ゴシック" w:hint="eastAsia"/>
                <w:color w:val="000000"/>
                <w:sz w:val="18"/>
                <w:szCs w:val="18"/>
              </w:rPr>
              <w:t>１．の</w:t>
            </w:r>
            <w:r w:rsidRPr="00987BAF">
              <w:rPr>
                <w:rFonts w:ascii="ＭＳ ゴシック" w:eastAsia="ＭＳ ゴシック" w:hAnsi="ＭＳ ゴシック" w:hint="eastAsia"/>
                <w:sz w:val="18"/>
                <w:szCs w:val="18"/>
              </w:rPr>
              <w:t>４）、５）で定めているような事項を別の利用ルールの中でも定めることが求められる。</w:t>
            </w:r>
          </w:p>
          <w:p w14:paraId="2699313E" w14:textId="77777777" w:rsidR="00987BAF" w:rsidRPr="00987BAF" w:rsidRDefault="00987BAF" w:rsidP="00987BAF">
            <w:pPr>
              <w:snapToGrid w:val="0"/>
              <w:rPr>
                <w:rFonts w:ascii="ＭＳ ゴシック" w:eastAsia="ＭＳ ゴシック" w:hAnsi="ＭＳ ゴシック"/>
                <w:sz w:val="18"/>
                <w:szCs w:val="18"/>
              </w:rPr>
            </w:pPr>
          </w:p>
          <w:p w14:paraId="5E02D6D6"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 xml:space="preserve">　なお、別の利用ルールを適用するコンテンツの範囲や別の利用ルールの内容については、コンテンツの変更、利用環境・利用状況の変化等に応じ、随時、適切に見直しを行うことが求められる。</w:t>
            </w:r>
          </w:p>
          <w:p w14:paraId="2DF8BC3D" w14:textId="77777777" w:rsidR="00987BAF" w:rsidRPr="00987BAF" w:rsidRDefault="00987BAF" w:rsidP="00987BAF">
            <w:pPr>
              <w:snapToGrid w:val="0"/>
              <w:rPr>
                <w:rFonts w:ascii="ＭＳ ゴシック" w:eastAsia="ＭＳ ゴシック" w:hAnsi="ＭＳ ゴシック"/>
                <w:sz w:val="18"/>
                <w:szCs w:val="18"/>
              </w:rPr>
            </w:pPr>
          </w:p>
          <w:p w14:paraId="3A5A4A99" w14:textId="77777777" w:rsidR="00987BAF" w:rsidRPr="00987BAF" w:rsidRDefault="00987BAF" w:rsidP="00987BAF">
            <w:pPr>
              <w:snapToGrid w:val="0"/>
              <w:rPr>
                <w:rFonts w:ascii="ＭＳ ゴシック" w:eastAsia="ＭＳ ゴシック" w:hAnsi="ＭＳ ゴシック"/>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8"/>
            </w:tblGrid>
            <w:tr w:rsidR="00987BAF" w:rsidRPr="00987BAF" w14:paraId="1C232F3A" w14:textId="77777777" w:rsidTr="00987BAF">
              <w:tc>
                <w:tcPr>
                  <w:tcW w:w="9072" w:type="dxa"/>
                  <w:tcBorders>
                    <w:top w:val="single" w:sz="4" w:space="0" w:color="auto"/>
                    <w:left w:val="single" w:sz="4" w:space="0" w:color="auto"/>
                    <w:bottom w:val="single" w:sz="4" w:space="0" w:color="auto"/>
                    <w:right w:val="single" w:sz="4" w:space="0" w:color="auto"/>
                  </w:tcBorders>
                  <w:hideMark/>
                </w:tcPr>
                <w:p w14:paraId="778DF5FF" w14:textId="77777777" w:rsidR="00987BAF" w:rsidRPr="00987BAF" w:rsidRDefault="00987BAF" w:rsidP="00987BAF">
                  <w:pPr>
                    <w:snapToGrid w:val="0"/>
                    <w:ind w:leftChars="202" w:left="545" w:hangingChars="67" w:hanging="121"/>
                    <w:rPr>
                      <w:rFonts w:ascii="ＭＳ Ｐゴシック" w:eastAsia="ＭＳ Ｐゴシック" w:hAnsi="ＭＳ Ｐゴシック"/>
                      <w:b/>
                      <w:color w:val="0070C0"/>
                      <w:sz w:val="18"/>
                      <w:szCs w:val="18"/>
                    </w:rPr>
                  </w:pPr>
                  <w:r w:rsidRPr="00987BAF">
                    <w:rPr>
                      <w:rFonts w:ascii="ＭＳ ゴシック" w:eastAsia="ＭＳ ゴシック" w:hAnsi="ＭＳ ゴシック" w:hint="eastAsia"/>
                      <w:color w:val="FF0000"/>
                      <w:sz w:val="18"/>
                      <w:szCs w:val="18"/>
                    </w:rPr>
                    <w:t>※ホームページ全体についてのリンク、プライバシーポリシー、アクセシビリティや免責事項（コンテンツ利用に係るものを除く。）については、上記のコンテンツ利用に係る内容と矛盾しない限り、各府省において自由に定められる。</w:t>
                  </w:r>
                </w:p>
              </w:tc>
            </w:tr>
          </w:tbl>
          <w:p w14:paraId="0CD773A7" w14:textId="77777777" w:rsidR="00987BAF" w:rsidRPr="00987BAF" w:rsidRDefault="00987BAF" w:rsidP="00987BAF">
            <w:pPr>
              <w:snapToGrid w:val="0"/>
              <w:rPr>
                <w:rFonts w:ascii="ＭＳ ゴシック" w:eastAsia="ＭＳ ゴシック" w:hAnsi="ＭＳ ゴシック"/>
                <w:sz w:val="18"/>
                <w:szCs w:val="18"/>
              </w:rPr>
            </w:pPr>
          </w:p>
          <w:p w14:paraId="407C8E42" w14:textId="77777777" w:rsidR="00987BAF" w:rsidRPr="00987BAF" w:rsidRDefault="00987BAF" w:rsidP="00987BAF">
            <w:pPr>
              <w:snapToGrid w:val="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［解説］</w:t>
            </w:r>
          </w:p>
          <w:p w14:paraId="056A437C"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政府標準利用規約（第1.0版）」（仮称）は、コンテンツの利用に関するルール（現在の各府省ホームページでは「著作権について」、「免責事項」等として記載されている事項）として作成したものである。</w:t>
            </w:r>
          </w:p>
          <w:p w14:paraId="58ABA6CA" w14:textId="77777777" w:rsidR="00987BAF" w:rsidRPr="00987BAF" w:rsidRDefault="00987BAF" w:rsidP="00987BAF">
            <w:pPr>
              <w:snapToGrid w:val="0"/>
              <w:ind w:firstLineChars="100" w:firstLine="180"/>
              <w:rPr>
                <w:rFonts w:ascii="ＭＳ ゴシック" w:eastAsia="ＭＳ ゴシック" w:hAnsi="ＭＳ ゴシック"/>
                <w:sz w:val="18"/>
                <w:szCs w:val="18"/>
              </w:rPr>
            </w:pPr>
            <w:r w:rsidRPr="00987BAF">
              <w:rPr>
                <w:rFonts w:ascii="ＭＳ ゴシック" w:eastAsia="ＭＳ ゴシック" w:hAnsi="ＭＳ ゴシック" w:hint="eastAsia"/>
                <w:sz w:val="18"/>
                <w:szCs w:val="18"/>
              </w:rPr>
              <w:t>ホームページ全体についてのリンク、プライバシーポリシー、アクセシビリティや免責事項（コンテンツ利用に係るものを除く。）については、各府省のホームページにおいてその構成や内容は様々であり、これらについて統一することまでは必要ないと考えられることから、「政府標準利用規約（第1.0版）」（仮称）のコンテンツ利用に係る内容と矛盾しない限り、各府省において自由に定められることを示したものである。</w:t>
            </w:r>
          </w:p>
          <w:p w14:paraId="4C2A7CCE" w14:textId="77777777" w:rsidR="00987BAF" w:rsidRPr="00987BAF" w:rsidRDefault="00987BAF" w:rsidP="00987BAF">
            <w:pPr>
              <w:snapToGrid w:val="0"/>
              <w:rPr>
                <w:rFonts w:ascii="ＭＳ ゴシック" w:eastAsia="ＭＳ ゴシック" w:hAnsi="ＭＳ ゴシック"/>
                <w:sz w:val="18"/>
                <w:szCs w:val="18"/>
              </w:rPr>
            </w:pPr>
          </w:p>
          <w:p w14:paraId="6AFF8721" w14:textId="0AD2C37A" w:rsidR="00577D6F" w:rsidRDefault="00987BAF" w:rsidP="00987BAF">
            <w:pPr>
              <w:snapToGrid w:val="0"/>
              <w:jc w:val="right"/>
            </w:pPr>
            <w:r w:rsidRPr="00987BAF">
              <w:rPr>
                <w:rFonts w:ascii="ＭＳ ゴシック" w:eastAsia="ＭＳ ゴシック" w:hAnsi="ＭＳ ゴシック" w:hint="eastAsia"/>
                <w:sz w:val="18"/>
                <w:szCs w:val="18"/>
              </w:rPr>
              <w:t>（以上）</w:t>
            </w:r>
          </w:p>
        </w:tc>
      </w:tr>
    </w:tbl>
    <w:p w14:paraId="39FB4AAC" w14:textId="6F6CF79D" w:rsidR="00B1799F" w:rsidRDefault="00B1799F">
      <w:pPr>
        <w:widowControl/>
        <w:jc w:val="left"/>
        <w:rPr>
          <w:rFonts w:ascii="ＭＳ Ｐゴシック" w:eastAsia="ＭＳ Ｐゴシック" w:hAnsi="ＭＳ Ｐゴシック"/>
          <w:sz w:val="24"/>
        </w:rPr>
      </w:pPr>
    </w:p>
    <w:p w14:paraId="01A344AB" w14:textId="3882805E" w:rsidR="00367BC3" w:rsidRPr="00EB290E" w:rsidRDefault="001B2E41" w:rsidP="001B2E4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s>
        <w:ind w:firstLine="0"/>
        <w:rPr>
          <w:b/>
          <w:color w:val="FFFFFF" w:themeColor="background1"/>
          <w:sz w:val="32"/>
        </w:rPr>
      </w:pPr>
      <w:bookmarkStart w:id="108" w:name="_Ref384744077"/>
      <w:bookmarkStart w:id="109" w:name="_Ref384280787"/>
      <w:r>
        <w:rPr>
          <w:rFonts w:hint="eastAsia"/>
          <w:b/>
          <w:color w:val="FFFFFF" w:themeColor="background1"/>
          <w:sz w:val="32"/>
        </w:rPr>
        <w:t xml:space="preserve">　</w:t>
      </w:r>
      <w:bookmarkStart w:id="110" w:name="_Ref386068531"/>
      <w:bookmarkStart w:id="111" w:name="_Toc389549747"/>
      <w:r w:rsidR="003B664B" w:rsidRPr="00EB290E">
        <w:rPr>
          <w:b/>
          <w:color w:val="FFFFFF" w:themeColor="background1"/>
          <w:sz w:val="32"/>
        </w:rPr>
        <w:t>利用ルールの比較</w:t>
      </w:r>
      <w:bookmarkEnd w:id="108"/>
      <w:bookmarkEnd w:id="110"/>
      <w:r w:rsidR="007A0771">
        <w:rPr>
          <w:rFonts w:hint="eastAsia"/>
          <w:b/>
          <w:color w:val="FFFFFF" w:themeColor="background1"/>
          <w:sz w:val="32"/>
        </w:rPr>
        <w:t>と望ましい利用ルール</w:t>
      </w:r>
      <w:bookmarkEnd w:id="111"/>
    </w:p>
    <w:p w14:paraId="15F1C207" w14:textId="77777777" w:rsidR="0087512A" w:rsidRDefault="0087512A" w:rsidP="00933A60">
      <w:pPr>
        <w:ind w:firstLineChars="100" w:firstLine="210"/>
        <w:jc w:val="left"/>
      </w:pPr>
    </w:p>
    <w:p w14:paraId="4A72767F" w14:textId="388E0D2B" w:rsidR="000D1492" w:rsidRDefault="0006339B" w:rsidP="00181463">
      <w:pPr>
        <w:ind w:firstLineChars="100" w:firstLine="210"/>
      </w:pPr>
      <w:r>
        <w:fldChar w:fldCharType="begin"/>
      </w:r>
      <w:r>
        <w:instrText xml:space="preserve"> </w:instrText>
      </w:r>
      <w:r>
        <w:rPr>
          <w:rFonts w:hint="eastAsia"/>
        </w:rPr>
        <w:instrText>REF _Ref385245006 \r \h</w:instrText>
      </w:r>
      <w:r>
        <w:instrText xml:space="preserve"> </w:instrText>
      </w:r>
      <w:r>
        <w:fldChar w:fldCharType="separate"/>
      </w:r>
      <w:r w:rsidR="008859E9">
        <w:rPr>
          <w:rFonts w:hint="eastAsia"/>
        </w:rPr>
        <w:t>第</w:t>
      </w:r>
      <w:r w:rsidR="008859E9">
        <w:rPr>
          <w:rFonts w:hint="eastAsia"/>
        </w:rPr>
        <w:t>5</w:t>
      </w:r>
      <w:r w:rsidR="008859E9">
        <w:rPr>
          <w:rFonts w:hint="eastAsia"/>
        </w:rPr>
        <w:t>章</w:t>
      </w:r>
      <w:r>
        <w:fldChar w:fldCharType="end"/>
      </w:r>
      <w:r w:rsidR="00345BA0">
        <w:rPr>
          <w:rFonts w:hint="eastAsia"/>
        </w:rPr>
        <w:t>では、オープンデータ</w:t>
      </w:r>
      <w:r w:rsidR="00FE0CD0">
        <w:rPr>
          <w:rFonts w:hint="eastAsia"/>
        </w:rPr>
        <w:t>の</w:t>
      </w:r>
      <w:r w:rsidR="00345BA0">
        <w:rPr>
          <w:rFonts w:hint="eastAsia"/>
        </w:rPr>
        <w:t>主な利用ルール</w:t>
      </w:r>
      <w:r w:rsidR="00FE0CD0">
        <w:rPr>
          <w:rFonts w:hint="eastAsia"/>
        </w:rPr>
        <w:t>として、</w:t>
      </w:r>
      <w:r w:rsidR="00FE0CD0">
        <w:rPr>
          <w:rFonts w:hint="eastAsia"/>
        </w:rPr>
        <w:t>CC0</w:t>
      </w:r>
      <w:r w:rsidR="00FE0CD0">
        <w:rPr>
          <w:rFonts w:hint="eastAsia"/>
        </w:rPr>
        <w:t>、</w:t>
      </w:r>
      <w:r w:rsidR="00FE0CD0">
        <w:rPr>
          <w:rFonts w:hint="eastAsia"/>
        </w:rPr>
        <w:t>CC-BY</w:t>
      </w:r>
      <w:r w:rsidR="00FE0CD0">
        <w:rPr>
          <w:rFonts w:hint="eastAsia"/>
        </w:rPr>
        <w:t>、</w:t>
      </w:r>
      <w:r w:rsidR="00FE0CD0">
        <w:t>政府標準利用規約</w:t>
      </w:r>
      <w:r w:rsidR="00FE0CD0" w:rsidRPr="0055606A">
        <w:rPr>
          <w:rFonts w:hint="eastAsia"/>
        </w:rPr>
        <w:t>（第</w:t>
      </w:r>
      <w:r w:rsidR="00FE0CD0" w:rsidRPr="0055606A">
        <w:rPr>
          <w:rFonts w:hint="eastAsia"/>
        </w:rPr>
        <w:t xml:space="preserve">1.0 </w:t>
      </w:r>
      <w:r w:rsidR="00FE0CD0" w:rsidRPr="0055606A">
        <w:rPr>
          <w:rFonts w:hint="eastAsia"/>
        </w:rPr>
        <w:t>版）</w:t>
      </w:r>
      <w:r w:rsidR="003335E9" w:rsidRPr="003335E9">
        <w:rPr>
          <w:rFonts w:hint="eastAsia"/>
        </w:rPr>
        <w:t>（案）</w:t>
      </w:r>
      <w:r w:rsidR="00FE0CD0">
        <w:rPr>
          <w:rFonts w:hint="eastAsia"/>
        </w:rPr>
        <w:t>の３つの利用ルール</w:t>
      </w:r>
      <w:r w:rsidR="00345BA0">
        <w:rPr>
          <w:rFonts w:hint="eastAsia"/>
        </w:rPr>
        <w:t>について紹介した。本章では、</w:t>
      </w:r>
      <w:r w:rsidR="00036F46">
        <w:rPr>
          <w:rFonts w:hint="eastAsia"/>
        </w:rPr>
        <w:t>情報提供者</w:t>
      </w:r>
      <w:r w:rsidR="00345BA0">
        <w:rPr>
          <w:rFonts w:hint="eastAsia"/>
        </w:rPr>
        <w:t>が利用ルールの採用を検討する際、各利用ルールの違い</w:t>
      </w:r>
      <w:r w:rsidR="00036F46">
        <w:rPr>
          <w:rFonts w:hint="eastAsia"/>
        </w:rPr>
        <w:t>等</w:t>
      </w:r>
      <w:r w:rsidR="00345BA0">
        <w:rPr>
          <w:rFonts w:hint="eastAsia"/>
        </w:rPr>
        <w:t>を把握するため、</w:t>
      </w:r>
      <w:r w:rsidR="00345BA0">
        <w:rPr>
          <w:rFonts w:hint="eastAsia"/>
        </w:rPr>
        <w:t>CC0</w:t>
      </w:r>
      <w:r w:rsidR="00345BA0">
        <w:rPr>
          <w:rFonts w:hint="eastAsia"/>
        </w:rPr>
        <w:t>、</w:t>
      </w:r>
      <w:r w:rsidR="00345BA0">
        <w:rPr>
          <w:rFonts w:hint="eastAsia"/>
        </w:rPr>
        <w:t>CC-BY</w:t>
      </w:r>
      <w:r w:rsidR="00345BA0">
        <w:rPr>
          <w:rFonts w:hint="eastAsia"/>
        </w:rPr>
        <w:t>、</w:t>
      </w:r>
      <w:r w:rsidR="00345BA0">
        <w:t>政府標準利用規約</w:t>
      </w:r>
      <w:r w:rsidR="00345BA0" w:rsidRPr="0055606A">
        <w:rPr>
          <w:rFonts w:hint="eastAsia"/>
        </w:rPr>
        <w:t>（第</w:t>
      </w:r>
      <w:r w:rsidR="00345BA0" w:rsidRPr="0055606A">
        <w:rPr>
          <w:rFonts w:hint="eastAsia"/>
        </w:rPr>
        <w:t xml:space="preserve">1.0 </w:t>
      </w:r>
      <w:r w:rsidR="00345BA0" w:rsidRPr="0055606A">
        <w:rPr>
          <w:rFonts w:hint="eastAsia"/>
        </w:rPr>
        <w:t>版）</w:t>
      </w:r>
      <w:r w:rsidR="003335E9" w:rsidRPr="003335E9">
        <w:rPr>
          <w:rFonts w:hint="eastAsia"/>
        </w:rPr>
        <w:t>（案）</w:t>
      </w:r>
      <w:r w:rsidR="00FE0CD0">
        <w:rPr>
          <w:rFonts w:hint="eastAsia"/>
        </w:rPr>
        <w:t>の３つの利用ルール</w:t>
      </w:r>
      <w:r w:rsidR="00345BA0">
        <w:rPr>
          <w:rFonts w:hint="eastAsia"/>
        </w:rPr>
        <w:t>について、</w:t>
      </w:r>
      <w:r w:rsidR="00367BC3">
        <w:rPr>
          <w:rFonts w:hint="eastAsia"/>
        </w:rPr>
        <w:t>情報利用者の視点、情報提供者の視点</w:t>
      </w:r>
      <w:r w:rsidR="00C62424">
        <w:rPr>
          <w:rFonts w:hint="eastAsia"/>
        </w:rPr>
        <w:t>の両面</w:t>
      </w:r>
      <w:r w:rsidR="00367BC3">
        <w:rPr>
          <w:rFonts w:hint="eastAsia"/>
        </w:rPr>
        <w:t>から比較を行う。</w:t>
      </w:r>
      <w:r w:rsidR="000D1492">
        <w:rPr>
          <w:rFonts w:hint="eastAsia"/>
        </w:rPr>
        <w:t>また、比較結果を踏まえ、</w:t>
      </w:r>
      <w:r w:rsidR="00B4062E">
        <w:rPr>
          <w:rFonts w:hint="eastAsia"/>
        </w:rPr>
        <w:t>データを</w:t>
      </w:r>
      <w:r w:rsidR="00DF6D6F">
        <w:rPr>
          <w:rFonts w:hint="eastAsia"/>
        </w:rPr>
        <w:t>オープンデータとして公開</w:t>
      </w:r>
      <w:r w:rsidR="00B4062E">
        <w:rPr>
          <w:rFonts w:hint="eastAsia"/>
        </w:rPr>
        <w:t>する</w:t>
      </w:r>
      <w:r w:rsidR="000D1492">
        <w:rPr>
          <w:rFonts w:hint="eastAsia"/>
        </w:rPr>
        <w:t>際に望ましい</w:t>
      </w:r>
      <w:r w:rsidR="000D1492">
        <w:t>利用ルールについて解説する。</w:t>
      </w:r>
    </w:p>
    <w:p w14:paraId="24D82DF7" w14:textId="25002405" w:rsidR="00367BC3" w:rsidRPr="000D1492" w:rsidRDefault="00367BC3" w:rsidP="00933A60">
      <w:pPr>
        <w:ind w:firstLineChars="100" w:firstLine="210"/>
        <w:jc w:val="left"/>
      </w:pPr>
    </w:p>
    <w:p w14:paraId="79DB2952" w14:textId="77777777" w:rsidR="00367BC3" w:rsidRPr="00345BA0" w:rsidRDefault="00367BC3" w:rsidP="00367BC3"/>
    <w:p w14:paraId="786C7283" w14:textId="1FF7C021" w:rsidR="0081622D" w:rsidRPr="00B338A3" w:rsidRDefault="003B664B" w:rsidP="0081622D">
      <w:pPr>
        <w:pStyle w:val="2"/>
      </w:pPr>
      <w:bookmarkStart w:id="112" w:name="_Ref384743717"/>
      <w:bookmarkStart w:id="113" w:name="_Toc389549748"/>
      <w:r>
        <w:rPr>
          <w:rFonts w:hint="eastAsia"/>
        </w:rPr>
        <w:t>情報利用者の視点</w:t>
      </w:r>
      <w:r w:rsidR="00AC2893">
        <w:rPr>
          <w:rFonts w:hint="eastAsia"/>
        </w:rPr>
        <w:t>からの</w:t>
      </w:r>
      <w:r w:rsidR="0081622D">
        <w:t>比較</w:t>
      </w:r>
      <w:bookmarkEnd w:id="109"/>
      <w:bookmarkEnd w:id="112"/>
      <w:bookmarkEnd w:id="113"/>
    </w:p>
    <w:p w14:paraId="7621E02F" w14:textId="12EDEB1E" w:rsidR="0081622D" w:rsidRDefault="00F1722C" w:rsidP="00C94FD2">
      <w:pPr>
        <w:ind w:leftChars="100" w:left="210"/>
      </w:pPr>
      <w:r>
        <w:rPr>
          <w:rFonts w:hint="eastAsia"/>
        </w:rPr>
        <w:t xml:space="preserve">　</w:t>
      </w:r>
      <w:r>
        <w:rPr>
          <w:rFonts w:hint="eastAsia"/>
        </w:rPr>
        <w:t>3</w:t>
      </w:r>
      <w:r>
        <w:rPr>
          <w:rFonts w:hint="eastAsia"/>
        </w:rPr>
        <w:t>つのオープンデータの利用ルールについて、</w:t>
      </w:r>
      <w:r w:rsidR="00D41469">
        <w:rPr>
          <w:rFonts w:hint="eastAsia"/>
        </w:rPr>
        <w:t>情報</w:t>
      </w:r>
      <w:r w:rsidR="009D2C94">
        <w:rPr>
          <w:rFonts w:hint="eastAsia"/>
        </w:rPr>
        <w:t>利用者の視点で、①</w:t>
      </w:r>
      <w:r w:rsidR="009E33FD">
        <w:rPr>
          <w:rFonts w:hint="eastAsia"/>
        </w:rPr>
        <w:t>自由に</w:t>
      </w:r>
      <w:r w:rsidR="009D2C94">
        <w:rPr>
          <w:rFonts w:hint="eastAsia"/>
        </w:rPr>
        <w:t>二次利用</w:t>
      </w:r>
      <w:r w:rsidR="009E33FD">
        <w:rPr>
          <w:rFonts w:hint="eastAsia"/>
        </w:rPr>
        <w:t>できる</w:t>
      </w:r>
      <w:r w:rsidR="009D2C94">
        <w:rPr>
          <w:rFonts w:hint="eastAsia"/>
        </w:rPr>
        <w:t>か、②</w:t>
      </w:r>
      <w:r w:rsidR="00D41469">
        <w:rPr>
          <w:rFonts w:hint="eastAsia"/>
        </w:rPr>
        <w:t>諸外国</w:t>
      </w:r>
      <w:r w:rsidR="009D2C94">
        <w:rPr>
          <w:rFonts w:hint="eastAsia"/>
        </w:rPr>
        <w:t>のデータと</w:t>
      </w:r>
      <w:r w:rsidR="009E33FD">
        <w:rPr>
          <w:rFonts w:hint="eastAsia"/>
        </w:rPr>
        <w:t>のマッシュアップが容易かの</w:t>
      </w:r>
      <w:r w:rsidR="009E33FD">
        <w:rPr>
          <w:rFonts w:hint="eastAsia"/>
        </w:rPr>
        <w:t>2</w:t>
      </w:r>
      <w:r w:rsidR="009E33FD">
        <w:rPr>
          <w:rFonts w:hint="eastAsia"/>
        </w:rPr>
        <w:t>点で</w:t>
      </w:r>
      <w:r>
        <w:rPr>
          <w:rFonts w:hint="eastAsia"/>
        </w:rPr>
        <w:t>比較</w:t>
      </w:r>
      <w:r w:rsidR="009E33FD">
        <w:rPr>
          <w:rFonts w:hint="eastAsia"/>
        </w:rPr>
        <w:t>する</w:t>
      </w:r>
      <w:r>
        <w:rPr>
          <w:rFonts w:hint="eastAsia"/>
        </w:rPr>
        <w:t>と、以下のようになる。</w:t>
      </w:r>
    </w:p>
    <w:p w14:paraId="0CA26463" w14:textId="77777777" w:rsidR="00F1722C" w:rsidRPr="00EC12D0" w:rsidRDefault="00F1722C" w:rsidP="00C94FD2">
      <w:pPr>
        <w:ind w:leftChars="100" w:left="210"/>
      </w:pPr>
    </w:p>
    <w:p w14:paraId="4CF1E070" w14:textId="45A02011" w:rsidR="00F1722C" w:rsidRDefault="00FF2DB1" w:rsidP="00933A60">
      <w:pPr>
        <w:pStyle w:val="aa"/>
      </w:pPr>
      <w:r>
        <w:t xml:space="preserve">表 </w:t>
      </w:r>
      <w:fldSimple w:instr=" STYLEREF 1 \s ">
        <w:r w:rsidR="008859E9">
          <w:rPr>
            <w:noProof/>
          </w:rPr>
          <w:t>6</w:t>
        </w:r>
      </w:fldSimple>
      <w:r w:rsidR="00CC72BF">
        <w:noBreakHyphen/>
      </w:r>
      <w:fldSimple w:instr=" SEQ 表 \* ARABIC \s 1 ">
        <w:r w:rsidR="008859E9">
          <w:rPr>
            <w:noProof/>
          </w:rPr>
          <w:t>1</w:t>
        </w:r>
      </w:fldSimple>
      <w:r w:rsidR="00F1722C">
        <w:t xml:space="preserve">　</w:t>
      </w:r>
      <w:r w:rsidR="00D41469">
        <w:rPr>
          <w:rFonts w:hint="eastAsia"/>
        </w:rPr>
        <w:t>情報</w:t>
      </w:r>
      <w:r w:rsidR="00F1722C">
        <w:t>利用者</w:t>
      </w:r>
      <w:r w:rsidR="00AC2893">
        <w:rPr>
          <w:rFonts w:hint="eastAsia"/>
        </w:rPr>
        <w:t>の</w:t>
      </w:r>
      <w:r w:rsidR="00F1722C">
        <w:t>視点による比較</w:t>
      </w:r>
    </w:p>
    <w:tbl>
      <w:tblPr>
        <w:tblStyle w:val="af8"/>
        <w:tblW w:w="8153" w:type="dxa"/>
        <w:tblInd w:w="460" w:type="dxa"/>
        <w:tblLook w:val="04A0" w:firstRow="1" w:lastRow="0" w:firstColumn="1" w:lastColumn="0" w:noHBand="0" w:noVBand="1"/>
      </w:tblPr>
      <w:tblGrid>
        <w:gridCol w:w="2693"/>
        <w:gridCol w:w="1633"/>
        <w:gridCol w:w="1843"/>
        <w:gridCol w:w="1984"/>
      </w:tblGrid>
      <w:tr w:rsidR="00FE0CD0" w:rsidRPr="00FE0CD0" w14:paraId="77E3388D" w14:textId="77777777" w:rsidTr="00AE26B1">
        <w:tc>
          <w:tcPr>
            <w:tcW w:w="2693" w:type="dxa"/>
            <w:shd w:val="clear" w:color="auto" w:fill="948A54" w:themeFill="background2" w:themeFillShade="80"/>
          </w:tcPr>
          <w:p w14:paraId="763C048C" w14:textId="77777777" w:rsidR="00F1722C" w:rsidRPr="00AE26B1" w:rsidRDefault="00F1722C" w:rsidP="00B338A3">
            <w:pPr>
              <w:rPr>
                <w:b/>
                <w:color w:val="000000" w:themeColor="text1"/>
              </w:rPr>
            </w:pPr>
          </w:p>
        </w:tc>
        <w:tc>
          <w:tcPr>
            <w:tcW w:w="1633" w:type="dxa"/>
            <w:shd w:val="clear" w:color="auto" w:fill="948A54" w:themeFill="background2" w:themeFillShade="80"/>
          </w:tcPr>
          <w:p w14:paraId="77876338" w14:textId="77777777" w:rsidR="00F1722C" w:rsidRPr="00AE26B1" w:rsidRDefault="00F1722C" w:rsidP="00C94FD2">
            <w:pPr>
              <w:jc w:val="center"/>
              <w:rPr>
                <w:b/>
                <w:color w:val="000000" w:themeColor="text1"/>
              </w:rPr>
            </w:pPr>
            <w:r w:rsidRPr="00AE26B1">
              <w:rPr>
                <w:rFonts w:hint="eastAsia"/>
                <w:b/>
                <w:color w:val="000000" w:themeColor="text1"/>
              </w:rPr>
              <w:t>CC0</w:t>
            </w:r>
          </w:p>
        </w:tc>
        <w:tc>
          <w:tcPr>
            <w:tcW w:w="1843" w:type="dxa"/>
            <w:shd w:val="clear" w:color="auto" w:fill="948A54" w:themeFill="background2" w:themeFillShade="80"/>
          </w:tcPr>
          <w:p w14:paraId="1FF65EFF" w14:textId="7C2E98CC" w:rsidR="00F1722C" w:rsidRPr="00AE26B1" w:rsidRDefault="00F1722C" w:rsidP="00C94FD2">
            <w:pPr>
              <w:jc w:val="center"/>
              <w:rPr>
                <w:b/>
                <w:color w:val="000000" w:themeColor="text1"/>
              </w:rPr>
            </w:pPr>
            <w:r w:rsidRPr="00AE26B1">
              <w:rPr>
                <w:rFonts w:hint="eastAsia"/>
                <w:b/>
                <w:color w:val="000000" w:themeColor="text1"/>
              </w:rPr>
              <w:t>CC-BY</w:t>
            </w:r>
            <w:r w:rsidR="00533C72">
              <w:rPr>
                <w:rFonts w:hint="eastAsia"/>
                <w:b/>
                <w:color w:val="000000" w:themeColor="text1"/>
              </w:rPr>
              <w:t>（※）</w:t>
            </w:r>
          </w:p>
        </w:tc>
        <w:tc>
          <w:tcPr>
            <w:tcW w:w="1984" w:type="dxa"/>
            <w:shd w:val="clear" w:color="auto" w:fill="948A54" w:themeFill="background2" w:themeFillShade="80"/>
          </w:tcPr>
          <w:p w14:paraId="49A715A8" w14:textId="77777777" w:rsidR="00F1722C" w:rsidRPr="00AE26B1" w:rsidRDefault="00F1722C" w:rsidP="00C94FD2">
            <w:pPr>
              <w:jc w:val="center"/>
              <w:rPr>
                <w:b/>
                <w:color w:val="000000" w:themeColor="text1"/>
              </w:rPr>
            </w:pPr>
            <w:r w:rsidRPr="00AE26B1">
              <w:rPr>
                <w:b/>
                <w:color w:val="000000" w:themeColor="text1"/>
              </w:rPr>
              <w:t>政府標準利用規約</w:t>
            </w:r>
          </w:p>
          <w:p w14:paraId="29F6B0A3" w14:textId="28C227D5" w:rsidR="004B4E61" w:rsidRPr="00AE26B1" w:rsidRDefault="004B4E61" w:rsidP="00C94FD2">
            <w:pPr>
              <w:jc w:val="center"/>
              <w:rPr>
                <w:b/>
                <w:color w:val="000000" w:themeColor="text1"/>
              </w:rPr>
            </w:pPr>
            <w:r w:rsidRPr="00AE26B1">
              <w:rPr>
                <w:rFonts w:hint="eastAsia"/>
                <w:b/>
                <w:color w:val="000000" w:themeColor="text1"/>
              </w:rPr>
              <w:t>（第</w:t>
            </w:r>
            <w:r w:rsidRPr="00AE26B1">
              <w:rPr>
                <w:rFonts w:hint="eastAsia"/>
                <w:b/>
                <w:color w:val="000000" w:themeColor="text1"/>
              </w:rPr>
              <w:t xml:space="preserve">1.0 </w:t>
            </w:r>
            <w:r w:rsidRPr="00AE26B1">
              <w:rPr>
                <w:rFonts w:hint="eastAsia"/>
                <w:b/>
                <w:color w:val="000000" w:themeColor="text1"/>
              </w:rPr>
              <w:t>版）</w:t>
            </w:r>
            <w:r w:rsidR="003335E9" w:rsidRPr="003335E9">
              <w:rPr>
                <w:rFonts w:hint="eastAsia"/>
                <w:b/>
                <w:color w:val="000000" w:themeColor="text1"/>
              </w:rPr>
              <w:t>（案）</w:t>
            </w:r>
          </w:p>
        </w:tc>
      </w:tr>
      <w:tr w:rsidR="00F1722C" w14:paraId="40F9F8C6" w14:textId="77777777" w:rsidTr="00B26B1D">
        <w:tc>
          <w:tcPr>
            <w:tcW w:w="2693" w:type="dxa"/>
          </w:tcPr>
          <w:p w14:paraId="62FD632B" w14:textId="7A6B361A" w:rsidR="00F1722C" w:rsidRDefault="00367BC3" w:rsidP="006F6A9B">
            <w:pPr>
              <w:ind w:left="210" w:hangingChars="100" w:hanging="210"/>
            </w:pPr>
            <w:r>
              <w:rPr>
                <w:rFonts w:hint="eastAsia"/>
              </w:rPr>
              <w:t>①</w:t>
            </w:r>
            <w:r w:rsidR="00D41469">
              <w:rPr>
                <w:rFonts w:hint="eastAsia"/>
              </w:rPr>
              <w:t>情報</w:t>
            </w:r>
            <w:r w:rsidR="00F1722C">
              <w:t>利用者が自由に二次利用できるか</w:t>
            </w:r>
          </w:p>
        </w:tc>
        <w:tc>
          <w:tcPr>
            <w:tcW w:w="1633" w:type="dxa"/>
            <w:vAlign w:val="center"/>
          </w:tcPr>
          <w:p w14:paraId="7B2642A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cs="ＭＳ 明朝" w:hint="eastAsia"/>
              </w:rPr>
              <w:t>可能</w:t>
            </w:r>
          </w:p>
        </w:tc>
        <w:tc>
          <w:tcPr>
            <w:tcW w:w="1843" w:type="dxa"/>
            <w:vAlign w:val="center"/>
          </w:tcPr>
          <w:p w14:paraId="5F3E0F93" w14:textId="292A5B0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により可能</w:t>
            </w:r>
          </w:p>
        </w:tc>
        <w:tc>
          <w:tcPr>
            <w:tcW w:w="1984" w:type="dxa"/>
            <w:vAlign w:val="center"/>
          </w:tcPr>
          <w:p w14:paraId="6EDD75B8" w14:textId="58F2E0C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出典</w:t>
            </w:r>
            <w:r w:rsidR="00397C62">
              <w:rPr>
                <w:rFonts w:asciiTheme="minorEastAsia" w:eastAsiaTheme="minorEastAsia" w:hAnsiTheme="minorEastAsia" w:hint="eastAsia"/>
              </w:rPr>
              <w:t>記載</w:t>
            </w:r>
            <w:r>
              <w:rPr>
                <w:rFonts w:asciiTheme="minorEastAsia" w:eastAsiaTheme="minorEastAsia" w:hAnsiTheme="minorEastAsia" w:hint="eastAsia"/>
              </w:rPr>
              <w:t>に加え、禁止事項がある</w:t>
            </w:r>
          </w:p>
        </w:tc>
      </w:tr>
      <w:tr w:rsidR="00F1722C" w14:paraId="5F662E4D" w14:textId="77777777" w:rsidTr="00B26B1D">
        <w:tc>
          <w:tcPr>
            <w:tcW w:w="2693" w:type="dxa"/>
          </w:tcPr>
          <w:p w14:paraId="50C9912E" w14:textId="00424767" w:rsidR="00F1722C" w:rsidRDefault="00367BC3" w:rsidP="006F6A9B">
            <w:pPr>
              <w:ind w:left="210" w:hangingChars="100" w:hanging="210"/>
            </w:pPr>
            <w:r>
              <w:rPr>
                <w:rFonts w:hint="eastAsia"/>
              </w:rPr>
              <w:t>②</w:t>
            </w:r>
            <w:r w:rsidR="007D558A">
              <w:rPr>
                <w:rFonts w:hint="eastAsia"/>
              </w:rPr>
              <w:t>諸外国の</w:t>
            </w:r>
            <w:r w:rsidR="00F1722C">
              <w:t>データ</w:t>
            </w:r>
            <w:r w:rsidR="0006339B">
              <w:t>（</w:t>
            </w:r>
            <w:r w:rsidR="0006339B">
              <w:rPr>
                <w:rFonts w:hint="eastAsia"/>
              </w:rPr>
              <w:t>CC-BY</w:t>
            </w:r>
            <w:r w:rsidR="0006339B">
              <w:rPr>
                <w:rFonts w:hint="eastAsia"/>
              </w:rPr>
              <w:t>のものが多い）</w:t>
            </w:r>
            <w:r w:rsidR="00F1722C">
              <w:t>とのマッシュアップが容易か</w:t>
            </w:r>
          </w:p>
        </w:tc>
        <w:tc>
          <w:tcPr>
            <w:tcW w:w="1633" w:type="dxa"/>
            <w:vAlign w:val="center"/>
          </w:tcPr>
          <w:p w14:paraId="4E615FEB" w14:textId="77777777"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容易</w:t>
            </w:r>
          </w:p>
        </w:tc>
        <w:tc>
          <w:tcPr>
            <w:tcW w:w="1843" w:type="dxa"/>
            <w:vAlign w:val="center"/>
          </w:tcPr>
          <w:p w14:paraId="6CFB0989" w14:textId="78A605D6" w:rsidR="00F1722C" w:rsidRPr="00F1722C" w:rsidRDefault="009E33FD">
            <w:pPr>
              <w:jc w:val="center"/>
              <w:rPr>
                <w:rFonts w:asciiTheme="minorEastAsia" w:eastAsiaTheme="minorEastAsia" w:hAnsiTheme="minorEastAsia"/>
              </w:rPr>
            </w:pPr>
            <w:r>
              <w:rPr>
                <w:rFonts w:asciiTheme="minorEastAsia" w:eastAsiaTheme="minorEastAsia" w:hAnsiTheme="minorEastAsia" w:hint="eastAsia"/>
              </w:rPr>
              <w:t>数が多くなると出典</w:t>
            </w:r>
            <w:r w:rsidR="00397C62">
              <w:rPr>
                <w:rFonts w:asciiTheme="minorEastAsia" w:eastAsiaTheme="minorEastAsia" w:hAnsiTheme="minorEastAsia" w:hint="eastAsia"/>
              </w:rPr>
              <w:t>記載</w:t>
            </w:r>
            <w:r>
              <w:rPr>
                <w:rFonts w:asciiTheme="minorEastAsia" w:eastAsiaTheme="minorEastAsia" w:hAnsiTheme="minorEastAsia" w:hint="eastAsia"/>
              </w:rPr>
              <w:t>が多くなる</w:t>
            </w:r>
          </w:p>
        </w:tc>
        <w:tc>
          <w:tcPr>
            <w:tcW w:w="1984" w:type="dxa"/>
            <w:vAlign w:val="center"/>
          </w:tcPr>
          <w:p w14:paraId="0D6E66B0" w14:textId="758C813D" w:rsidR="00F1722C" w:rsidRPr="00F1722C" w:rsidRDefault="0006339B">
            <w:pPr>
              <w:jc w:val="center"/>
              <w:rPr>
                <w:rFonts w:asciiTheme="minorEastAsia" w:eastAsiaTheme="minorEastAsia" w:hAnsiTheme="minorEastAsia"/>
              </w:rPr>
            </w:pPr>
            <w:r>
              <w:rPr>
                <w:rFonts w:asciiTheme="minorEastAsia" w:eastAsiaTheme="minorEastAsia" w:hAnsiTheme="minorEastAsia" w:hint="eastAsia"/>
              </w:rPr>
              <w:t>CC-BYとの相違点を</w:t>
            </w:r>
            <w:r w:rsidR="0040615C">
              <w:rPr>
                <w:rFonts w:asciiTheme="minorEastAsia" w:eastAsiaTheme="minorEastAsia" w:hAnsiTheme="minorEastAsia" w:hint="eastAsia"/>
              </w:rPr>
              <w:t>理解</w:t>
            </w:r>
            <w:r>
              <w:rPr>
                <w:rFonts w:asciiTheme="minorEastAsia" w:eastAsiaTheme="minorEastAsia" w:hAnsiTheme="minorEastAsia" w:hint="eastAsia"/>
              </w:rPr>
              <w:t>すること</w:t>
            </w:r>
            <w:r w:rsidR="009E33FD">
              <w:rPr>
                <w:rFonts w:asciiTheme="minorEastAsia" w:eastAsiaTheme="minorEastAsia" w:hAnsiTheme="minorEastAsia" w:hint="eastAsia"/>
              </w:rPr>
              <w:t>が必要</w:t>
            </w:r>
          </w:p>
        </w:tc>
      </w:tr>
    </w:tbl>
    <w:p w14:paraId="6E0B1AEF" w14:textId="7BEB598E" w:rsidR="00F1722C" w:rsidRDefault="00533C72" w:rsidP="006C2B94">
      <w:pPr>
        <w:ind w:leftChars="100" w:left="210"/>
        <w:jc w:val="right"/>
      </w:pPr>
      <w:r>
        <w:rPr>
          <w:rFonts w:hint="eastAsia"/>
        </w:rPr>
        <w:t>※</w:t>
      </w:r>
      <w:r w:rsidRPr="00533C72">
        <w:rPr>
          <w:rFonts w:hint="eastAsia"/>
        </w:rPr>
        <w:t>政府データカタログサイト試行版「</w:t>
      </w:r>
      <w:r w:rsidRPr="00533C72">
        <w:rPr>
          <w:rFonts w:hint="eastAsia"/>
        </w:rPr>
        <w:t>DATA.GO.JP</w:t>
      </w:r>
      <w:r w:rsidRPr="00533C72">
        <w:rPr>
          <w:rFonts w:hint="eastAsia"/>
        </w:rPr>
        <w:t>」</w:t>
      </w:r>
      <w:r>
        <w:rPr>
          <w:rFonts w:hint="eastAsia"/>
        </w:rPr>
        <w:t>の利用規約に採用されている。</w:t>
      </w:r>
    </w:p>
    <w:p w14:paraId="22A8D2C8" w14:textId="77777777" w:rsidR="00533C72" w:rsidRDefault="00533C72" w:rsidP="00C94FD2">
      <w:pPr>
        <w:ind w:leftChars="100" w:left="210"/>
      </w:pPr>
    </w:p>
    <w:p w14:paraId="3B15304C" w14:textId="17035A38" w:rsidR="00F1722C" w:rsidRDefault="00F1722C" w:rsidP="00C94FD2">
      <w:pPr>
        <w:ind w:leftChars="100" w:left="210"/>
      </w:pPr>
      <w:r>
        <w:rPr>
          <w:rFonts w:hint="eastAsia"/>
        </w:rPr>
        <w:t xml:space="preserve">　</w:t>
      </w:r>
      <w:r>
        <w:rPr>
          <w:rFonts w:hint="eastAsia"/>
        </w:rPr>
        <w:t>CC0</w:t>
      </w:r>
      <w:r>
        <w:rPr>
          <w:rFonts w:hint="eastAsia"/>
        </w:rPr>
        <w:t>は</w:t>
      </w:r>
      <w:r w:rsidR="006841E2">
        <w:rPr>
          <w:rFonts w:hint="eastAsia"/>
        </w:rPr>
        <w:t>著作権</w:t>
      </w:r>
      <w:r>
        <w:rPr>
          <w:rFonts w:hint="eastAsia"/>
        </w:rPr>
        <w:t>を放棄するため、</w:t>
      </w:r>
      <w:r w:rsidR="00D5795A">
        <w:rPr>
          <w:rFonts w:hint="eastAsia"/>
        </w:rPr>
        <w:t>情報</w:t>
      </w:r>
      <w:r>
        <w:rPr>
          <w:rFonts w:hint="eastAsia"/>
        </w:rPr>
        <w:t>利用者は何の</w:t>
      </w:r>
      <w:r w:rsidR="004B4E61">
        <w:rPr>
          <w:rFonts w:hint="eastAsia"/>
        </w:rPr>
        <w:t>制約</w:t>
      </w:r>
      <w:r>
        <w:rPr>
          <w:rFonts w:hint="eastAsia"/>
        </w:rPr>
        <w:t>もなく二次利用が可能である。また、</w:t>
      </w:r>
      <w:r w:rsidR="00FB0B0D">
        <w:rPr>
          <w:rFonts w:hint="eastAsia"/>
        </w:rPr>
        <w:t>諸外国</w:t>
      </w:r>
      <w:r>
        <w:rPr>
          <w:rFonts w:hint="eastAsia"/>
        </w:rPr>
        <w:t>のデータとのマッシュアップ</w:t>
      </w:r>
      <w:r w:rsidR="004B4E61">
        <w:rPr>
          <w:rFonts w:hint="eastAsia"/>
        </w:rPr>
        <w:t>も容易である</w:t>
      </w:r>
      <w:r>
        <w:rPr>
          <w:rFonts w:hint="eastAsia"/>
        </w:rPr>
        <w:t>。</w:t>
      </w:r>
    </w:p>
    <w:p w14:paraId="36EA959F" w14:textId="603B90C7" w:rsidR="00F1722C" w:rsidRDefault="00F1722C" w:rsidP="00C94FD2">
      <w:pPr>
        <w:ind w:leftChars="100" w:left="210"/>
      </w:pPr>
      <w:r>
        <w:rPr>
          <w:rFonts w:hint="eastAsia"/>
        </w:rPr>
        <w:t xml:space="preserve">　</w:t>
      </w:r>
      <w:r>
        <w:rPr>
          <w:rFonts w:hint="eastAsia"/>
        </w:rPr>
        <w:t>CC-BY</w:t>
      </w:r>
      <w:r>
        <w:rPr>
          <w:rFonts w:hint="eastAsia"/>
        </w:rPr>
        <w:t>は二次利用の際に出典を表示するという条件がついているため、</w:t>
      </w:r>
      <w:r w:rsidR="00D5795A">
        <w:rPr>
          <w:rFonts w:hint="eastAsia"/>
        </w:rPr>
        <w:t>情報</w:t>
      </w:r>
      <w:r w:rsidR="00EC12D0">
        <w:rPr>
          <w:rFonts w:hint="eastAsia"/>
        </w:rPr>
        <w:t>利用者は</w:t>
      </w:r>
      <w:r>
        <w:rPr>
          <w:rFonts w:hint="eastAsia"/>
        </w:rPr>
        <w:t>その条件を守る必要がある。二次利用</w:t>
      </w:r>
      <w:r w:rsidR="00533C72">
        <w:rPr>
          <w:rFonts w:hint="eastAsia"/>
        </w:rPr>
        <w:t>が許諾される利用態様</w:t>
      </w:r>
      <w:r>
        <w:rPr>
          <w:rFonts w:hint="eastAsia"/>
        </w:rPr>
        <w:t>の範囲については制限がない。</w:t>
      </w:r>
      <w:r w:rsidR="00FB0B0D">
        <w:rPr>
          <w:rFonts w:hint="eastAsia"/>
        </w:rPr>
        <w:t>諸外国</w:t>
      </w:r>
      <w:r w:rsidR="00EC12D0">
        <w:rPr>
          <w:rFonts w:hint="eastAsia"/>
        </w:rPr>
        <w:t>のデータとのマッシュアップに関しては、前述のように諸外国で</w:t>
      </w:r>
      <w:r w:rsidR="00EC12D0">
        <w:rPr>
          <w:rFonts w:hint="eastAsia"/>
        </w:rPr>
        <w:t>CC-BY</w:t>
      </w:r>
      <w:r w:rsidR="00EC12D0">
        <w:rPr>
          <w:rFonts w:hint="eastAsia"/>
        </w:rPr>
        <w:t>を採用している例が多いことから、同じ条件で組み合わせて利用できる</w:t>
      </w:r>
      <w:r w:rsidR="004B4E61">
        <w:rPr>
          <w:rFonts w:hint="eastAsia"/>
        </w:rPr>
        <w:t>場合が多い</w:t>
      </w:r>
      <w:r w:rsidR="00EC12D0">
        <w:rPr>
          <w:rFonts w:hint="eastAsia"/>
        </w:rPr>
        <w:t>。</w:t>
      </w:r>
    </w:p>
    <w:p w14:paraId="607ACF93" w14:textId="72BD8727" w:rsidR="00F1722C" w:rsidRDefault="00F1722C" w:rsidP="00313B2A">
      <w:pPr>
        <w:ind w:leftChars="100" w:left="210"/>
      </w:pPr>
      <w:r>
        <w:rPr>
          <w:rFonts w:hint="eastAsia"/>
        </w:rPr>
        <w:t xml:space="preserve">　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3335E9" w:rsidRPr="003335E9">
        <w:rPr>
          <w:rFonts w:hint="eastAsia"/>
        </w:rPr>
        <w:t>（案）</w:t>
      </w:r>
      <w:r>
        <w:rPr>
          <w:rFonts w:hint="eastAsia"/>
        </w:rPr>
        <w:t>は、</w:t>
      </w:r>
      <w:r w:rsidR="00D5795A">
        <w:rPr>
          <w:rFonts w:hint="eastAsia"/>
        </w:rPr>
        <w:t>情報</w:t>
      </w:r>
      <w:r w:rsidR="00EC12D0">
        <w:rPr>
          <w:rFonts w:hint="eastAsia"/>
        </w:rPr>
        <w:t>利用者</w:t>
      </w:r>
      <w:r w:rsidR="00FB0B0D">
        <w:rPr>
          <w:rFonts w:hint="eastAsia"/>
        </w:rPr>
        <w:t>が</w:t>
      </w:r>
      <w:r>
        <w:rPr>
          <w:rFonts w:hint="eastAsia"/>
        </w:rPr>
        <w:t>CC-BY</w:t>
      </w:r>
      <w:r>
        <w:rPr>
          <w:rFonts w:hint="eastAsia"/>
        </w:rPr>
        <w:t>と同様に出典を表示すれば二次利用が可能である。ただし</w:t>
      </w:r>
      <w:r w:rsidR="007D558A">
        <w:rPr>
          <w:rFonts w:hint="eastAsia"/>
        </w:rPr>
        <w:t>、</w:t>
      </w:r>
      <w:r w:rsidRPr="00F1722C">
        <w:rPr>
          <w:rFonts w:hint="eastAsia"/>
        </w:rPr>
        <w:t>「法令・条例・公序良俗に反する利用」と「国家・国民の安全に脅威を与える利用」</w:t>
      </w:r>
      <w:r w:rsidR="00F54B58">
        <w:rPr>
          <w:rFonts w:hint="eastAsia"/>
        </w:rPr>
        <w:t>を</w:t>
      </w:r>
      <w:r>
        <w:rPr>
          <w:rFonts w:hint="eastAsia"/>
        </w:rPr>
        <w:t>禁止</w:t>
      </w:r>
      <w:r w:rsidR="00313B2A">
        <w:rPr>
          <w:rFonts w:hint="eastAsia"/>
        </w:rPr>
        <w:t>する事項が盛り込まれて</w:t>
      </w:r>
      <w:r w:rsidR="004B4E61">
        <w:rPr>
          <w:rFonts w:hint="eastAsia"/>
        </w:rPr>
        <w:t>おり、</w:t>
      </w:r>
      <w:r w:rsidR="007D558A">
        <w:rPr>
          <w:rFonts w:hint="eastAsia"/>
        </w:rPr>
        <w:t>その禁止されて</w:t>
      </w:r>
      <w:r w:rsidR="007D558A">
        <w:rPr>
          <w:rFonts w:hint="eastAsia"/>
        </w:rPr>
        <w:lastRenderedPageBreak/>
        <w:t>いる</w:t>
      </w:r>
      <w:r w:rsidR="00F54B58">
        <w:rPr>
          <w:rFonts w:hint="eastAsia"/>
        </w:rPr>
        <w:t>具体的な</w:t>
      </w:r>
      <w:r w:rsidR="004B4E61">
        <w:rPr>
          <w:rFonts w:hint="eastAsia"/>
        </w:rPr>
        <w:t>利用</w:t>
      </w:r>
      <w:r w:rsidR="007D558A">
        <w:rPr>
          <w:rFonts w:hint="eastAsia"/>
        </w:rPr>
        <w:t>態様</w:t>
      </w:r>
      <w:r w:rsidR="004B4E61">
        <w:rPr>
          <w:rFonts w:hint="eastAsia"/>
        </w:rPr>
        <w:t>が</w:t>
      </w:r>
      <w:r w:rsidR="00F54B58">
        <w:rPr>
          <w:rFonts w:hint="eastAsia"/>
        </w:rPr>
        <w:t>情報</w:t>
      </w:r>
      <w:r w:rsidR="00EC12D0">
        <w:rPr>
          <w:rFonts w:hint="eastAsia"/>
        </w:rPr>
        <w:t>利用者にとって</w:t>
      </w:r>
      <w:r w:rsidR="004B4E61">
        <w:rPr>
          <w:rFonts w:hint="eastAsia"/>
        </w:rPr>
        <w:t>必ずしも</w:t>
      </w:r>
      <w:r w:rsidR="00EC12D0">
        <w:rPr>
          <w:rFonts w:hint="eastAsia"/>
        </w:rPr>
        <w:t>明確</w:t>
      </w:r>
      <w:r w:rsidR="007D558A">
        <w:rPr>
          <w:rFonts w:hint="eastAsia"/>
        </w:rPr>
        <w:t>とは言えない</w:t>
      </w:r>
      <w:r w:rsidR="000C2D67">
        <w:rPr>
          <w:rFonts w:hint="eastAsia"/>
        </w:rPr>
        <w:t>ことから、公開されたデータの利用に際して萎縮効果を生む可能性がある。</w:t>
      </w:r>
      <w:r w:rsidR="00EC12D0">
        <w:rPr>
          <w:rFonts w:hint="eastAsia"/>
        </w:rPr>
        <w:t>また</w:t>
      </w:r>
      <w:r w:rsidR="007D558A">
        <w:rPr>
          <w:rFonts w:hint="eastAsia"/>
        </w:rPr>
        <w:t>、諸外国</w:t>
      </w:r>
      <w:r w:rsidR="004B4E61">
        <w:rPr>
          <w:rFonts w:hint="eastAsia"/>
        </w:rPr>
        <w:t>のデータ</w:t>
      </w:r>
      <w:r w:rsidR="00EC12D0">
        <w:rPr>
          <w:rFonts w:hint="eastAsia"/>
        </w:rPr>
        <w:t>とのマッシュアップに関しては、諸外国で利用されている</w:t>
      </w:r>
      <w:r w:rsidR="00EC12D0">
        <w:rPr>
          <w:rFonts w:hint="eastAsia"/>
        </w:rPr>
        <w:t>CC-BY</w:t>
      </w:r>
      <w:r w:rsidR="00EC12D0">
        <w:rPr>
          <w:rFonts w:hint="eastAsia"/>
        </w:rPr>
        <w:t>と</w:t>
      </w:r>
      <w:r w:rsidR="004B4E61">
        <w:rPr>
          <w:rFonts w:hint="eastAsia"/>
        </w:rPr>
        <w:t>利用</w:t>
      </w:r>
      <w:r w:rsidR="00EC12D0">
        <w:rPr>
          <w:rFonts w:hint="eastAsia"/>
        </w:rPr>
        <w:t>条件が異な</w:t>
      </w:r>
      <w:r w:rsidR="004B4E61">
        <w:rPr>
          <w:rFonts w:hint="eastAsia"/>
        </w:rPr>
        <w:t>り、</w:t>
      </w:r>
      <w:r w:rsidR="00EC12D0">
        <w:rPr>
          <w:rFonts w:hint="eastAsia"/>
        </w:rPr>
        <w:t>CC-BY</w:t>
      </w:r>
      <w:r w:rsidR="00EC12D0">
        <w:rPr>
          <w:rFonts w:hint="eastAsia"/>
        </w:rPr>
        <w:t>と政府標準利用規約</w:t>
      </w:r>
      <w:r w:rsidR="004B4E61" w:rsidRPr="0055606A">
        <w:rPr>
          <w:rFonts w:hint="eastAsia"/>
        </w:rPr>
        <w:t>（第</w:t>
      </w:r>
      <w:r w:rsidR="004B4E61" w:rsidRPr="0055606A">
        <w:rPr>
          <w:rFonts w:hint="eastAsia"/>
        </w:rPr>
        <w:t xml:space="preserve">1.0 </w:t>
      </w:r>
      <w:r w:rsidR="004B4E61" w:rsidRPr="0055606A">
        <w:rPr>
          <w:rFonts w:hint="eastAsia"/>
        </w:rPr>
        <w:t>版）</w:t>
      </w:r>
      <w:r w:rsidR="003335E9" w:rsidRPr="003335E9">
        <w:rPr>
          <w:rFonts w:hint="eastAsia"/>
        </w:rPr>
        <w:t>（案）</w:t>
      </w:r>
      <w:r w:rsidR="00EC12D0">
        <w:rPr>
          <w:rFonts w:hint="eastAsia"/>
        </w:rPr>
        <w:t>の両方の</w:t>
      </w:r>
      <w:r w:rsidR="004B4E61">
        <w:rPr>
          <w:rFonts w:hint="eastAsia"/>
        </w:rPr>
        <w:t>利用ルールを理解する必要がある</w:t>
      </w:r>
      <w:r w:rsidR="00EC12D0">
        <w:rPr>
          <w:rFonts w:hint="eastAsia"/>
        </w:rPr>
        <w:t>。</w:t>
      </w:r>
    </w:p>
    <w:p w14:paraId="627A19EF" w14:textId="77777777" w:rsidR="006841E2" w:rsidRPr="004B4E61" w:rsidRDefault="006841E2" w:rsidP="00C94FD2">
      <w:pPr>
        <w:ind w:leftChars="100" w:left="210"/>
      </w:pPr>
    </w:p>
    <w:p w14:paraId="0141D65F" w14:textId="77777777" w:rsidR="009D2C94" w:rsidRDefault="009D2C94" w:rsidP="00C94FD2">
      <w:pPr>
        <w:ind w:leftChars="100" w:left="210"/>
      </w:pPr>
    </w:p>
    <w:p w14:paraId="55C9A73E" w14:textId="02C5A009" w:rsidR="006841E2" w:rsidRDefault="00F54B58" w:rsidP="00EE5AAF">
      <w:pPr>
        <w:pStyle w:val="2"/>
      </w:pPr>
      <w:bookmarkStart w:id="114" w:name="_Ref384280767"/>
      <w:bookmarkStart w:id="115" w:name="_Toc389549749"/>
      <w:r>
        <w:rPr>
          <w:rFonts w:hint="eastAsia"/>
        </w:rPr>
        <w:t>情報</w:t>
      </w:r>
      <w:r w:rsidR="006841E2">
        <w:rPr>
          <w:rFonts w:hint="eastAsia"/>
        </w:rPr>
        <w:t>提供者</w:t>
      </w:r>
      <w:r w:rsidR="00AC2893">
        <w:rPr>
          <w:rFonts w:hint="eastAsia"/>
        </w:rPr>
        <w:t>の</w:t>
      </w:r>
      <w:r w:rsidR="006841E2">
        <w:rPr>
          <w:rFonts w:hint="eastAsia"/>
        </w:rPr>
        <w:t>視点</w:t>
      </w:r>
      <w:r w:rsidR="00AC2893">
        <w:rPr>
          <w:rFonts w:hint="eastAsia"/>
        </w:rPr>
        <w:t>からの</w:t>
      </w:r>
      <w:r w:rsidR="006841E2">
        <w:rPr>
          <w:rFonts w:hint="eastAsia"/>
        </w:rPr>
        <w:t>比較</w:t>
      </w:r>
      <w:bookmarkEnd w:id="114"/>
      <w:bookmarkEnd w:id="115"/>
    </w:p>
    <w:p w14:paraId="3421E039" w14:textId="3C9C09DB" w:rsidR="006841E2" w:rsidRDefault="00F54B58" w:rsidP="00933A60">
      <w:pPr>
        <w:ind w:leftChars="100" w:left="210" w:firstLineChars="100" w:firstLine="210"/>
      </w:pPr>
      <w:r>
        <w:rPr>
          <w:rFonts w:hint="eastAsia"/>
        </w:rPr>
        <w:t>情報</w:t>
      </w:r>
      <w:r w:rsidR="009D2C94">
        <w:rPr>
          <w:rFonts w:hint="eastAsia"/>
        </w:rPr>
        <w:t>提供者の視点でみると、①提供したデータについて保証する必要が</w:t>
      </w:r>
      <w:r w:rsidR="00146A2F">
        <w:rPr>
          <w:rFonts w:hint="eastAsia"/>
        </w:rPr>
        <w:t>な</w:t>
      </w:r>
      <w:r w:rsidR="009D2C94">
        <w:rPr>
          <w:rFonts w:hint="eastAsia"/>
        </w:rPr>
        <w:t>いこと</w:t>
      </w:r>
      <w:r w:rsidR="00EF40FC">
        <w:rPr>
          <w:rFonts w:hint="eastAsia"/>
        </w:rPr>
        <w:t>（無保証）</w:t>
      </w:r>
      <w:r w:rsidR="009D2C94">
        <w:rPr>
          <w:rFonts w:hint="eastAsia"/>
        </w:rPr>
        <w:t>、②</w:t>
      </w:r>
      <w:r w:rsidR="008017C0">
        <w:rPr>
          <w:rFonts w:hint="eastAsia"/>
        </w:rPr>
        <w:t>情報</w:t>
      </w:r>
      <w:r w:rsidR="009D2C94">
        <w:rPr>
          <w:rFonts w:hint="eastAsia"/>
        </w:rPr>
        <w:t>提供者</w:t>
      </w:r>
      <w:r w:rsidR="0070203C">
        <w:rPr>
          <w:rFonts w:hint="eastAsia"/>
        </w:rPr>
        <w:t>の名前を騙って</w:t>
      </w:r>
      <w:r w:rsidR="009D2C94">
        <w:rPr>
          <w:rFonts w:hint="eastAsia"/>
        </w:rPr>
        <w:t>改ざんしたデータ</w:t>
      </w:r>
      <w:r w:rsidR="0070203C">
        <w:rPr>
          <w:rFonts w:hint="eastAsia"/>
        </w:rPr>
        <w:t>が</w:t>
      </w:r>
      <w:r w:rsidR="009D2C94">
        <w:rPr>
          <w:rFonts w:hint="eastAsia"/>
        </w:rPr>
        <w:t>公開される</w:t>
      </w:r>
      <w:r w:rsidR="0070203C">
        <w:rPr>
          <w:rFonts w:hint="eastAsia"/>
        </w:rPr>
        <w:t>の</w:t>
      </w:r>
      <w:r w:rsidR="009D2C94">
        <w:rPr>
          <w:rFonts w:hint="eastAsia"/>
        </w:rPr>
        <w:t>を防ぐこと、</w:t>
      </w:r>
      <w:r w:rsidR="00313B2A">
        <w:rPr>
          <w:rFonts w:hint="eastAsia"/>
        </w:rPr>
        <w:t>③</w:t>
      </w:r>
      <w:r>
        <w:rPr>
          <w:rFonts w:hint="eastAsia"/>
        </w:rPr>
        <w:t>情報</w:t>
      </w:r>
      <w:r w:rsidR="00313B2A">
        <w:rPr>
          <w:rFonts w:hint="eastAsia"/>
        </w:rPr>
        <w:t>提供者が</w:t>
      </w:r>
      <w:r w:rsidR="00313B2A" w:rsidRPr="00313B2A">
        <w:rPr>
          <w:rFonts w:hint="eastAsia"/>
        </w:rPr>
        <w:t>一般的に望ましくないと考える利用</w:t>
      </w:r>
      <w:r w:rsidR="00A336FB">
        <w:rPr>
          <w:rFonts w:hint="eastAsia"/>
        </w:rPr>
        <w:t>に関して禁止する</w:t>
      </w:r>
      <w:r w:rsidR="00313B2A">
        <w:rPr>
          <w:rFonts w:hint="eastAsia"/>
        </w:rPr>
        <w:t>ことができること、</w:t>
      </w:r>
      <w:r w:rsidR="0070203C">
        <w:rPr>
          <w:rFonts w:hint="eastAsia"/>
        </w:rPr>
        <w:t>の</w:t>
      </w:r>
      <w:r w:rsidR="00313B2A">
        <w:rPr>
          <w:rFonts w:hint="eastAsia"/>
        </w:rPr>
        <w:t>３</w:t>
      </w:r>
      <w:r w:rsidR="0070203C">
        <w:rPr>
          <w:rFonts w:hint="eastAsia"/>
        </w:rPr>
        <w:t>点</w:t>
      </w:r>
      <w:r w:rsidR="009D2C94">
        <w:rPr>
          <w:rFonts w:hint="eastAsia"/>
        </w:rPr>
        <w:t>が重要</w:t>
      </w:r>
      <w:r w:rsidR="0070203C">
        <w:rPr>
          <w:rFonts w:hint="eastAsia"/>
        </w:rPr>
        <w:t>であ</w:t>
      </w:r>
      <w:r w:rsidR="009D2C94">
        <w:rPr>
          <w:rFonts w:hint="eastAsia"/>
        </w:rPr>
        <w:t>る。</w:t>
      </w:r>
    </w:p>
    <w:p w14:paraId="58A5B74F" w14:textId="7F8AD213" w:rsidR="00D3079B" w:rsidRDefault="00496492" w:rsidP="00C94FD2">
      <w:pPr>
        <w:ind w:leftChars="100" w:left="210"/>
      </w:pPr>
      <w:r>
        <w:rPr>
          <w:rFonts w:hint="eastAsia"/>
        </w:rPr>
        <w:t xml:space="preserve">　</w:t>
      </w:r>
    </w:p>
    <w:p w14:paraId="68763DAB" w14:textId="1D6698F2" w:rsidR="009D2C94" w:rsidRDefault="00FF2DB1" w:rsidP="00933A60">
      <w:pPr>
        <w:pStyle w:val="aa"/>
      </w:pPr>
      <w:r>
        <w:t xml:space="preserve">表 </w:t>
      </w:r>
      <w:fldSimple w:instr=" STYLEREF 1 \s ">
        <w:r w:rsidR="008859E9">
          <w:rPr>
            <w:noProof/>
          </w:rPr>
          <w:t>6</w:t>
        </w:r>
      </w:fldSimple>
      <w:r w:rsidR="00CC72BF">
        <w:noBreakHyphen/>
      </w:r>
      <w:fldSimple w:instr=" SEQ 表 \* ARABIC \s 1 ">
        <w:r w:rsidR="008859E9">
          <w:rPr>
            <w:noProof/>
          </w:rPr>
          <w:t>2</w:t>
        </w:r>
      </w:fldSimple>
      <w:r w:rsidR="009D2C94">
        <w:t xml:space="preserve">　</w:t>
      </w:r>
      <w:r w:rsidR="00F54B58">
        <w:rPr>
          <w:rFonts w:hint="eastAsia"/>
        </w:rPr>
        <w:t>情報</w:t>
      </w:r>
      <w:r w:rsidR="009D2C94">
        <w:t>提供者</w:t>
      </w:r>
      <w:r w:rsidR="00AC2893">
        <w:rPr>
          <w:rFonts w:hint="eastAsia"/>
        </w:rPr>
        <w:t>の</w:t>
      </w:r>
      <w:r w:rsidR="009D2C94">
        <w:t>視点</w:t>
      </w:r>
      <w:r w:rsidR="00AC2893">
        <w:rPr>
          <w:rFonts w:hint="eastAsia"/>
        </w:rPr>
        <w:t>からの</w:t>
      </w:r>
      <w:r w:rsidR="009D2C94">
        <w:t>比較</w:t>
      </w:r>
    </w:p>
    <w:tbl>
      <w:tblPr>
        <w:tblStyle w:val="af8"/>
        <w:tblW w:w="8153" w:type="dxa"/>
        <w:tblInd w:w="460" w:type="dxa"/>
        <w:tblLook w:val="04A0" w:firstRow="1" w:lastRow="0" w:firstColumn="1" w:lastColumn="0" w:noHBand="0" w:noVBand="1"/>
      </w:tblPr>
      <w:tblGrid>
        <w:gridCol w:w="2693"/>
        <w:gridCol w:w="1775"/>
        <w:gridCol w:w="1701"/>
        <w:gridCol w:w="1984"/>
      </w:tblGrid>
      <w:tr w:rsidR="009D2C94" w14:paraId="6D32DB1E" w14:textId="77777777" w:rsidTr="00AE26B1">
        <w:tc>
          <w:tcPr>
            <w:tcW w:w="2693" w:type="dxa"/>
            <w:shd w:val="clear" w:color="auto" w:fill="948A54" w:themeFill="background2" w:themeFillShade="80"/>
          </w:tcPr>
          <w:p w14:paraId="1B28BF83" w14:textId="77777777" w:rsidR="009D2C94" w:rsidRPr="00AE26B1" w:rsidRDefault="009D2C94" w:rsidP="00A03613">
            <w:pPr>
              <w:rPr>
                <w:b/>
              </w:rPr>
            </w:pPr>
          </w:p>
        </w:tc>
        <w:tc>
          <w:tcPr>
            <w:tcW w:w="1775" w:type="dxa"/>
            <w:shd w:val="clear" w:color="auto" w:fill="948A54" w:themeFill="background2" w:themeFillShade="80"/>
          </w:tcPr>
          <w:p w14:paraId="0547B7C5" w14:textId="77777777" w:rsidR="009D2C94" w:rsidRPr="00AE26B1" w:rsidRDefault="009D2C94" w:rsidP="00A03613">
            <w:pPr>
              <w:jc w:val="center"/>
              <w:rPr>
                <w:b/>
              </w:rPr>
            </w:pPr>
            <w:r w:rsidRPr="00AE26B1">
              <w:rPr>
                <w:rFonts w:hint="eastAsia"/>
                <w:b/>
              </w:rPr>
              <w:t>CC0</w:t>
            </w:r>
          </w:p>
        </w:tc>
        <w:tc>
          <w:tcPr>
            <w:tcW w:w="1701" w:type="dxa"/>
            <w:shd w:val="clear" w:color="auto" w:fill="948A54" w:themeFill="background2" w:themeFillShade="80"/>
          </w:tcPr>
          <w:p w14:paraId="2B61B65E" w14:textId="0BAAFCCC" w:rsidR="009D2C94" w:rsidRPr="00AE26B1" w:rsidRDefault="009D2C94" w:rsidP="00A03613">
            <w:pPr>
              <w:jc w:val="center"/>
              <w:rPr>
                <w:b/>
              </w:rPr>
            </w:pPr>
            <w:r w:rsidRPr="00AE26B1">
              <w:rPr>
                <w:rFonts w:hint="eastAsia"/>
                <w:b/>
              </w:rPr>
              <w:t>CC-BY</w:t>
            </w:r>
            <w:r w:rsidR="00533C72">
              <w:rPr>
                <w:rFonts w:hint="eastAsia"/>
                <w:b/>
              </w:rPr>
              <w:t>（※）</w:t>
            </w:r>
          </w:p>
        </w:tc>
        <w:tc>
          <w:tcPr>
            <w:tcW w:w="1984" w:type="dxa"/>
            <w:shd w:val="clear" w:color="auto" w:fill="948A54" w:themeFill="background2" w:themeFillShade="80"/>
          </w:tcPr>
          <w:p w14:paraId="5E9DF7A8" w14:textId="06F07076" w:rsidR="009D2C94" w:rsidRPr="00AE26B1" w:rsidRDefault="009D2C94" w:rsidP="00A03613">
            <w:pPr>
              <w:jc w:val="center"/>
              <w:rPr>
                <w:b/>
              </w:rPr>
            </w:pPr>
            <w:r w:rsidRPr="00AE26B1">
              <w:rPr>
                <w:b/>
              </w:rPr>
              <w:t>政府標準利用規約</w:t>
            </w:r>
            <w:r w:rsidR="00D32B21" w:rsidRPr="00AE26B1">
              <w:rPr>
                <w:b/>
              </w:rPr>
              <w:t>（第</w:t>
            </w:r>
            <w:r w:rsidR="00D32B21" w:rsidRPr="00AE26B1">
              <w:rPr>
                <w:b/>
              </w:rPr>
              <w:t>1.0</w:t>
            </w:r>
            <w:r w:rsidR="00D32B21" w:rsidRPr="00AE26B1">
              <w:rPr>
                <w:b/>
              </w:rPr>
              <w:t>版）</w:t>
            </w:r>
            <w:r w:rsidR="003335E9" w:rsidRPr="003335E9">
              <w:rPr>
                <w:rFonts w:hint="eastAsia"/>
                <w:b/>
              </w:rPr>
              <w:t>（案）</w:t>
            </w:r>
          </w:p>
        </w:tc>
      </w:tr>
      <w:tr w:rsidR="009D2C94" w14:paraId="6373FB90" w14:textId="77777777" w:rsidTr="00B26B1D">
        <w:tc>
          <w:tcPr>
            <w:tcW w:w="2693" w:type="dxa"/>
          </w:tcPr>
          <w:p w14:paraId="530D0E1A" w14:textId="4932EB3A" w:rsidR="009D2C94" w:rsidRDefault="00313B2A" w:rsidP="00EE5AAF">
            <w:pPr>
              <w:ind w:left="210" w:hangingChars="100" w:hanging="210"/>
            </w:pPr>
            <w:r>
              <w:rPr>
                <w:rFonts w:hint="eastAsia"/>
              </w:rPr>
              <w:t>①</w:t>
            </w:r>
            <w:r w:rsidR="009D2C94" w:rsidRPr="009D2C94">
              <w:rPr>
                <w:rFonts w:hint="eastAsia"/>
              </w:rPr>
              <w:t>提供したデータについて保証する必要が</w:t>
            </w:r>
            <w:r w:rsidR="00146A2F">
              <w:rPr>
                <w:rFonts w:hint="eastAsia"/>
              </w:rPr>
              <w:t>な</w:t>
            </w:r>
            <w:r w:rsidR="009D2C94" w:rsidRPr="009D2C94">
              <w:rPr>
                <w:rFonts w:hint="eastAsia"/>
              </w:rPr>
              <w:t>い</w:t>
            </w:r>
            <w:r w:rsidR="00EF40FC">
              <w:rPr>
                <w:rFonts w:hint="eastAsia"/>
              </w:rPr>
              <w:t>（無保証）</w:t>
            </w:r>
          </w:p>
        </w:tc>
        <w:tc>
          <w:tcPr>
            <w:tcW w:w="1775" w:type="dxa"/>
            <w:vAlign w:val="center"/>
          </w:tcPr>
          <w:p w14:paraId="35E6B129"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701" w:type="dxa"/>
            <w:vAlign w:val="center"/>
          </w:tcPr>
          <w:p w14:paraId="72359820"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c>
          <w:tcPr>
            <w:tcW w:w="1984" w:type="dxa"/>
            <w:vAlign w:val="center"/>
          </w:tcPr>
          <w:p w14:paraId="3776CBC4" w14:textId="77777777" w:rsidR="00817045" w:rsidRPr="00F1722C" w:rsidRDefault="00817045">
            <w:pPr>
              <w:jc w:val="center"/>
              <w:rPr>
                <w:rFonts w:asciiTheme="minorEastAsia" w:eastAsiaTheme="minorEastAsia" w:hAnsiTheme="minorEastAsia"/>
              </w:rPr>
            </w:pPr>
            <w:r>
              <w:rPr>
                <w:rFonts w:asciiTheme="minorEastAsia" w:eastAsiaTheme="minorEastAsia" w:hAnsiTheme="minorEastAsia" w:cs="ＭＳ 明朝" w:hint="eastAsia"/>
              </w:rPr>
              <w:t>無保証規定あり</w:t>
            </w:r>
          </w:p>
        </w:tc>
      </w:tr>
      <w:tr w:rsidR="009D2C94" w14:paraId="63BCDC3E" w14:textId="77777777" w:rsidTr="00B26B1D">
        <w:tc>
          <w:tcPr>
            <w:tcW w:w="2693" w:type="dxa"/>
          </w:tcPr>
          <w:p w14:paraId="7386A996" w14:textId="1191EC43" w:rsidR="009D2C94" w:rsidRDefault="0053221F" w:rsidP="006C2B94">
            <w:pPr>
              <w:ind w:left="210" w:hangingChars="100" w:hanging="210"/>
            </w:pPr>
            <w:r>
              <w:rPr>
                <w:rFonts w:hint="eastAsia"/>
              </w:rPr>
              <w:t>②</w:t>
            </w:r>
            <w:r w:rsidR="00F54B58">
              <w:rPr>
                <w:rFonts w:hint="eastAsia"/>
              </w:rPr>
              <w:t>情報</w:t>
            </w:r>
            <w:r w:rsidR="00313B2A">
              <w:rPr>
                <w:rFonts w:hint="eastAsia"/>
              </w:rPr>
              <w:t>提供者の名前を騙って改ざんしたデータが公開されるのを防ぐこと</w:t>
            </w:r>
          </w:p>
        </w:tc>
        <w:tc>
          <w:tcPr>
            <w:tcW w:w="1775" w:type="dxa"/>
            <w:vAlign w:val="center"/>
          </w:tcPr>
          <w:p w14:paraId="714D6558" w14:textId="1B46E776" w:rsidR="009D2C94"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w:t>
            </w:r>
            <w:r w:rsidR="00397C62">
              <w:rPr>
                <w:rFonts w:asciiTheme="minorEastAsia" w:eastAsiaTheme="minorEastAsia" w:hAnsiTheme="minorEastAsia" w:hint="eastAsia"/>
              </w:rPr>
              <w:t>なし</w:t>
            </w:r>
          </w:p>
        </w:tc>
        <w:tc>
          <w:tcPr>
            <w:tcW w:w="1701" w:type="dxa"/>
            <w:vAlign w:val="center"/>
          </w:tcPr>
          <w:p w14:paraId="4720F3F1" w14:textId="752C2AD3"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規定あ</w:t>
            </w:r>
            <w:r w:rsidR="00977546">
              <w:rPr>
                <w:rFonts w:asciiTheme="minorEastAsia" w:eastAsiaTheme="minorEastAsia" w:hAnsiTheme="minorEastAsia" w:hint="eastAsia"/>
              </w:rPr>
              <w:t>り</w:t>
            </w:r>
            <w:r w:rsidR="00D5795A">
              <w:rPr>
                <w:rFonts w:asciiTheme="minorEastAsia" w:eastAsiaTheme="minorEastAsia" w:hAnsiTheme="minorEastAsia" w:hint="eastAsia"/>
              </w:rPr>
              <w:t>（リーガルコード第５条i）</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53221F">
              <w:rPr>
                <w:rFonts w:asciiTheme="minorEastAsia" w:eastAsiaTheme="minorEastAsia" w:hAnsiTheme="minorEastAsia" w:hint="eastAsia"/>
              </w:rPr>
              <w:t>。</w:t>
            </w:r>
          </w:p>
        </w:tc>
        <w:tc>
          <w:tcPr>
            <w:tcW w:w="1984" w:type="dxa"/>
            <w:vAlign w:val="center"/>
          </w:tcPr>
          <w:p w14:paraId="38EC7E7A" w14:textId="3EF684D7" w:rsidR="00817045" w:rsidRPr="00F1722C" w:rsidRDefault="00817045">
            <w:pPr>
              <w:jc w:val="center"/>
              <w:rPr>
                <w:rFonts w:asciiTheme="minorEastAsia" w:eastAsiaTheme="minorEastAsia" w:hAnsiTheme="minorEastAsia"/>
              </w:rPr>
            </w:pPr>
            <w:r>
              <w:rPr>
                <w:rFonts w:asciiTheme="minorEastAsia" w:eastAsiaTheme="minorEastAsia" w:hAnsiTheme="minorEastAsia" w:hint="eastAsia"/>
              </w:rPr>
              <w:t>規定あ</w:t>
            </w:r>
            <w:r w:rsidR="00977546">
              <w:rPr>
                <w:rFonts w:asciiTheme="minorEastAsia" w:eastAsiaTheme="minorEastAsia" w:hAnsiTheme="minorEastAsia" w:hint="eastAsia"/>
              </w:rPr>
              <w:t>り</w:t>
            </w:r>
            <w:r w:rsidR="00D5795A">
              <w:rPr>
                <w:rFonts w:asciiTheme="minorEastAsia" w:eastAsiaTheme="minorEastAsia" w:hAnsiTheme="minorEastAsia" w:hint="eastAsia"/>
              </w:rPr>
              <w:t>（</w:t>
            </w:r>
            <w:r w:rsidR="003B04E4">
              <w:rPr>
                <w:rFonts w:asciiTheme="minorEastAsia" w:eastAsiaTheme="minorEastAsia" w:hAnsiTheme="minorEastAsia" w:hint="eastAsia"/>
              </w:rPr>
              <w:t>１．</w:t>
            </w:r>
            <w:r w:rsidR="00D5795A">
              <w:rPr>
                <w:rFonts w:asciiTheme="minorEastAsia" w:eastAsiaTheme="minorEastAsia" w:hAnsiTheme="minorEastAsia" w:hint="eastAsia"/>
              </w:rPr>
              <w:t>１）イ）</w:t>
            </w:r>
            <w:r w:rsidR="004A1101">
              <w:rPr>
                <w:rFonts w:asciiTheme="minorEastAsia" w:eastAsiaTheme="minorEastAsia" w:hAnsiTheme="minorEastAsia" w:hint="eastAsia"/>
              </w:rPr>
              <w:t>。ただし、</w:t>
            </w:r>
            <w:r>
              <w:rPr>
                <w:rFonts w:asciiTheme="minorEastAsia" w:eastAsiaTheme="minorEastAsia" w:hAnsiTheme="minorEastAsia" w:hint="eastAsia"/>
              </w:rPr>
              <w:t>実効性に課題</w:t>
            </w:r>
            <w:r w:rsidR="00397C62">
              <w:rPr>
                <w:rFonts w:asciiTheme="minorEastAsia" w:eastAsiaTheme="minorEastAsia" w:hAnsiTheme="minorEastAsia" w:hint="eastAsia"/>
              </w:rPr>
              <w:t>。</w:t>
            </w:r>
          </w:p>
        </w:tc>
      </w:tr>
      <w:tr w:rsidR="00313B2A" w14:paraId="1749A45C" w14:textId="77777777" w:rsidTr="00B26B1D">
        <w:tc>
          <w:tcPr>
            <w:tcW w:w="2693" w:type="dxa"/>
          </w:tcPr>
          <w:p w14:paraId="5F5A3321" w14:textId="3BE0BE6F" w:rsidR="00313B2A" w:rsidRPr="009D2C94" w:rsidRDefault="0053221F" w:rsidP="006C2B94">
            <w:pPr>
              <w:ind w:left="210" w:hangingChars="100" w:hanging="210"/>
            </w:pPr>
            <w:r>
              <w:rPr>
                <w:rFonts w:hint="eastAsia"/>
              </w:rPr>
              <w:t>③</w:t>
            </w:r>
            <w:r w:rsidR="00F54B58">
              <w:rPr>
                <w:rFonts w:hint="eastAsia"/>
              </w:rPr>
              <w:t>情報</w:t>
            </w:r>
            <w:r w:rsidR="00313B2A">
              <w:rPr>
                <w:rFonts w:hint="eastAsia"/>
              </w:rPr>
              <w:t>提供者が</w:t>
            </w:r>
            <w:r w:rsidR="00313B2A" w:rsidRPr="00313B2A">
              <w:rPr>
                <w:rFonts w:hint="eastAsia"/>
              </w:rPr>
              <w:t>一般的に望ましくないと考える利用</w:t>
            </w:r>
            <w:r w:rsidR="00A336FB">
              <w:rPr>
                <w:rFonts w:hint="eastAsia"/>
              </w:rPr>
              <w:t>に関して禁止する</w:t>
            </w:r>
            <w:r w:rsidR="00313B2A">
              <w:rPr>
                <w:rFonts w:hint="eastAsia"/>
              </w:rPr>
              <w:t>ことができること</w:t>
            </w:r>
          </w:p>
        </w:tc>
        <w:tc>
          <w:tcPr>
            <w:tcW w:w="1775" w:type="dxa"/>
            <w:vAlign w:val="center"/>
          </w:tcPr>
          <w:p w14:paraId="17A2FC2A"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701" w:type="dxa"/>
            <w:vAlign w:val="center"/>
          </w:tcPr>
          <w:p w14:paraId="2B1770D7" w14:textId="77777777"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規定なし</w:t>
            </w:r>
          </w:p>
        </w:tc>
        <w:tc>
          <w:tcPr>
            <w:tcW w:w="1984" w:type="dxa"/>
            <w:vAlign w:val="center"/>
          </w:tcPr>
          <w:p w14:paraId="5AD778FF" w14:textId="65ADB333" w:rsidR="00313B2A" w:rsidRDefault="00313B2A">
            <w:pPr>
              <w:jc w:val="center"/>
              <w:rPr>
                <w:rFonts w:asciiTheme="minorEastAsia" w:eastAsiaTheme="minorEastAsia" w:hAnsiTheme="minorEastAsia"/>
              </w:rPr>
            </w:pPr>
            <w:r>
              <w:rPr>
                <w:rFonts w:asciiTheme="minorEastAsia" w:eastAsiaTheme="minorEastAsia" w:hAnsiTheme="minorEastAsia" w:hint="eastAsia"/>
              </w:rPr>
              <w:t>規定あり（</w:t>
            </w:r>
            <w:r w:rsidRPr="00313B2A">
              <w:rPr>
                <w:rFonts w:asciiTheme="minorEastAsia" w:eastAsiaTheme="minorEastAsia" w:hAnsiTheme="minorEastAsia" w:hint="eastAsia"/>
              </w:rPr>
              <w:t>「法令・条例・公序良俗に反する利用」と「国家・国民の安全に脅威を与える利用」</w:t>
            </w:r>
            <w:r>
              <w:rPr>
                <w:rFonts w:asciiTheme="minorEastAsia" w:eastAsiaTheme="minorEastAsia" w:hAnsiTheme="minorEastAsia" w:hint="eastAsia"/>
              </w:rPr>
              <w:t>を禁止）</w:t>
            </w:r>
            <w:r w:rsidR="0035210A">
              <w:rPr>
                <w:rFonts w:asciiTheme="minorEastAsia" w:eastAsiaTheme="minorEastAsia" w:hAnsiTheme="minorEastAsia" w:hint="eastAsia"/>
              </w:rPr>
              <w:t>。ただし、実効性に課題</w:t>
            </w:r>
            <w:r w:rsidR="00397C62">
              <w:rPr>
                <w:rFonts w:asciiTheme="minorEastAsia" w:eastAsiaTheme="minorEastAsia" w:hAnsiTheme="minorEastAsia" w:hint="eastAsia"/>
              </w:rPr>
              <w:t>。</w:t>
            </w:r>
          </w:p>
        </w:tc>
      </w:tr>
    </w:tbl>
    <w:p w14:paraId="697DEA87" w14:textId="77777777" w:rsidR="00533C72" w:rsidRDefault="00533C72" w:rsidP="00533C72">
      <w:pPr>
        <w:ind w:leftChars="100" w:left="210"/>
        <w:jc w:val="right"/>
      </w:pPr>
      <w:r>
        <w:rPr>
          <w:rFonts w:hint="eastAsia"/>
        </w:rPr>
        <w:t>※</w:t>
      </w:r>
      <w:r w:rsidRPr="00533C72">
        <w:rPr>
          <w:rFonts w:hint="eastAsia"/>
        </w:rPr>
        <w:t>政府データカタログサイト試行版「</w:t>
      </w:r>
      <w:r w:rsidRPr="00533C72">
        <w:rPr>
          <w:rFonts w:hint="eastAsia"/>
        </w:rPr>
        <w:t>DATA.GO.JP</w:t>
      </w:r>
      <w:r w:rsidRPr="00533C72">
        <w:rPr>
          <w:rFonts w:hint="eastAsia"/>
        </w:rPr>
        <w:t>」</w:t>
      </w:r>
      <w:r>
        <w:rPr>
          <w:rFonts w:hint="eastAsia"/>
        </w:rPr>
        <w:t>の利用規約に採用されている。</w:t>
      </w:r>
    </w:p>
    <w:p w14:paraId="7F33091A" w14:textId="77777777" w:rsidR="009D2C94" w:rsidRDefault="009D2C94" w:rsidP="009D2C94">
      <w:pPr>
        <w:ind w:leftChars="100" w:left="210"/>
      </w:pPr>
    </w:p>
    <w:p w14:paraId="63F126AD" w14:textId="511703A8" w:rsidR="009D2C94" w:rsidRDefault="009D2C94" w:rsidP="00C94FD2">
      <w:pPr>
        <w:ind w:leftChars="100" w:left="210"/>
      </w:pPr>
      <w:r>
        <w:rPr>
          <w:rFonts w:hint="eastAsia"/>
        </w:rPr>
        <w:t xml:space="preserve">　①については、</w:t>
      </w:r>
      <w:r>
        <w:rPr>
          <w:rFonts w:hint="eastAsia"/>
        </w:rPr>
        <w:t>CC0</w:t>
      </w:r>
      <w:r>
        <w:rPr>
          <w:rFonts w:hint="eastAsia"/>
        </w:rPr>
        <w:t>、</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Pr>
          <w:rFonts w:hint="eastAsia"/>
        </w:rPr>
        <w:t>の</w:t>
      </w:r>
      <w:r w:rsidR="0040615C">
        <w:rPr>
          <w:rFonts w:hint="eastAsia"/>
        </w:rPr>
        <w:t>いず</w:t>
      </w:r>
      <w:r>
        <w:rPr>
          <w:rFonts w:hint="eastAsia"/>
        </w:rPr>
        <w:t>れについても、データの保証を行わないことを規定する条項が</w:t>
      </w:r>
      <w:r w:rsidR="00F54B58">
        <w:rPr>
          <w:rFonts w:hint="eastAsia"/>
        </w:rPr>
        <w:t>盛り込まれている</w:t>
      </w:r>
      <w:r>
        <w:rPr>
          <w:rFonts w:hint="eastAsia"/>
        </w:rPr>
        <w:t>。</w:t>
      </w:r>
    </w:p>
    <w:p w14:paraId="1C870F73" w14:textId="77777777" w:rsidR="00BB4672" w:rsidRDefault="00BB4672" w:rsidP="00313B2A">
      <w:pPr>
        <w:ind w:leftChars="100" w:left="210"/>
      </w:pPr>
    </w:p>
    <w:p w14:paraId="35659AFB" w14:textId="4176F3A6" w:rsidR="00313B2A" w:rsidRDefault="009D2C94" w:rsidP="00313B2A">
      <w:pPr>
        <w:ind w:leftChars="100" w:left="210"/>
      </w:pPr>
      <w:r>
        <w:rPr>
          <w:rFonts w:hint="eastAsia"/>
        </w:rPr>
        <w:t xml:space="preserve">　②について</w:t>
      </w:r>
      <w:r w:rsidR="0006339B">
        <w:rPr>
          <w:rFonts w:hint="eastAsia"/>
        </w:rPr>
        <w:t>は、</w:t>
      </w:r>
      <w:r>
        <w:rPr>
          <w:rFonts w:hint="eastAsia"/>
        </w:rPr>
        <w:t>CC-BY</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sidR="00D32B21">
        <w:rPr>
          <w:rFonts w:hint="eastAsia"/>
        </w:rPr>
        <w:t>について</w:t>
      </w:r>
      <w:r>
        <w:rPr>
          <w:rFonts w:hint="eastAsia"/>
        </w:rPr>
        <w:t>、あたかも</w:t>
      </w:r>
      <w:r w:rsidR="008017C0">
        <w:rPr>
          <w:rFonts w:hint="eastAsia"/>
        </w:rPr>
        <w:t>情報</w:t>
      </w:r>
      <w:r>
        <w:rPr>
          <w:rFonts w:hint="eastAsia"/>
        </w:rPr>
        <w:lastRenderedPageBreak/>
        <w:t>提供者が出したかのように改ざんしたデータを公開されることを防ぐ規定がある。</w:t>
      </w:r>
      <w:r>
        <w:rPr>
          <w:rFonts w:hint="eastAsia"/>
        </w:rPr>
        <w:t>CC-BY</w:t>
      </w:r>
      <w:r w:rsidR="00D32B21">
        <w:rPr>
          <w:rFonts w:hint="eastAsia"/>
        </w:rPr>
        <w:t>について</w:t>
      </w:r>
      <w:r>
        <w:rPr>
          <w:rFonts w:hint="eastAsia"/>
        </w:rPr>
        <w:t>は、</w:t>
      </w:r>
      <w:r w:rsidR="00F54B58">
        <w:rPr>
          <w:rFonts w:hint="eastAsia"/>
        </w:rPr>
        <w:t>情報</w:t>
      </w:r>
      <w:r>
        <w:rPr>
          <w:rFonts w:hint="eastAsia"/>
        </w:rPr>
        <w:t>利用者に対して</w:t>
      </w:r>
      <w:r w:rsidR="0006339B">
        <w:rPr>
          <w:rFonts w:hint="eastAsia"/>
        </w:rPr>
        <w:t>通知することで実行可能な範囲での</w:t>
      </w:r>
      <w:r>
        <w:rPr>
          <w:rFonts w:hint="eastAsia"/>
        </w:rPr>
        <w:t>クレジット情報の削除を求めることができる</w:t>
      </w:r>
      <w:r w:rsidR="00D5795A">
        <w:rPr>
          <w:rFonts w:hint="eastAsia"/>
        </w:rPr>
        <w:t>（リーガルコード第５条</w:t>
      </w:r>
      <w:r w:rsidR="00D5795A">
        <w:rPr>
          <w:rFonts w:hint="eastAsia"/>
        </w:rPr>
        <w:t>i</w:t>
      </w:r>
      <w:r w:rsidR="00D5795A">
        <w:rPr>
          <w:rFonts w:hint="eastAsia"/>
        </w:rPr>
        <w:t>）</w:t>
      </w:r>
      <w:r>
        <w:rPr>
          <w:rFonts w:hint="eastAsia"/>
        </w:rPr>
        <w:t>。政府標準利用規約</w:t>
      </w:r>
      <w:r w:rsidR="00D32B21">
        <w:rPr>
          <w:rFonts w:hint="eastAsia"/>
        </w:rPr>
        <w:t>（第</w:t>
      </w:r>
      <w:r w:rsidR="00D32B21">
        <w:rPr>
          <w:rFonts w:hint="eastAsia"/>
        </w:rPr>
        <w:t>1.0</w:t>
      </w:r>
      <w:r w:rsidR="00D32B21">
        <w:rPr>
          <w:rFonts w:hint="eastAsia"/>
        </w:rPr>
        <w:t>版）</w:t>
      </w:r>
      <w:r w:rsidR="003335E9" w:rsidRPr="003335E9">
        <w:rPr>
          <w:rFonts w:hint="eastAsia"/>
        </w:rPr>
        <w:t>（案）</w:t>
      </w:r>
      <w:r>
        <w:rPr>
          <w:rFonts w:hint="eastAsia"/>
        </w:rPr>
        <w:t>は、</w:t>
      </w:r>
      <w:r w:rsidR="003B04E4" w:rsidRPr="009570FF">
        <w:rPr>
          <w:rFonts w:asciiTheme="minorEastAsia" w:eastAsiaTheme="minorEastAsia" w:hAnsiTheme="minorEastAsia" w:hint="eastAsia"/>
          <w:szCs w:val="21"/>
        </w:rPr>
        <w:t>コンテンツを編集・加工等して利用する場合は、出典とは別に</w:t>
      </w:r>
      <w:r w:rsidR="003B04E4">
        <w:rPr>
          <w:rFonts w:asciiTheme="minorEastAsia" w:eastAsiaTheme="minorEastAsia" w:hAnsiTheme="minorEastAsia" w:hint="eastAsia"/>
          <w:szCs w:val="21"/>
        </w:rPr>
        <w:t>、</w:t>
      </w:r>
      <w:r w:rsidR="003B04E4" w:rsidRPr="009570FF">
        <w:rPr>
          <w:rFonts w:asciiTheme="minorEastAsia" w:eastAsiaTheme="minorEastAsia" w:hAnsiTheme="minorEastAsia" w:hint="eastAsia"/>
          <w:szCs w:val="21"/>
        </w:rPr>
        <w:t>編集・加工等を行ったこと</w:t>
      </w:r>
      <w:r w:rsidR="003B04E4">
        <w:rPr>
          <w:rFonts w:asciiTheme="minorEastAsia" w:eastAsiaTheme="minorEastAsia" w:hAnsiTheme="minorEastAsia" w:hint="eastAsia"/>
          <w:szCs w:val="21"/>
        </w:rPr>
        <w:t>の</w:t>
      </w:r>
      <w:r w:rsidR="003B04E4" w:rsidRPr="009570FF">
        <w:rPr>
          <w:rFonts w:asciiTheme="minorEastAsia" w:eastAsiaTheme="minorEastAsia" w:hAnsiTheme="minorEastAsia" w:hint="eastAsia"/>
          <w:szCs w:val="21"/>
        </w:rPr>
        <w:t>記載</w:t>
      </w:r>
      <w:r w:rsidR="003B04E4">
        <w:rPr>
          <w:rFonts w:asciiTheme="minorEastAsia" w:eastAsiaTheme="minorEastAsia" w:hAnsiTheme="minorEastAsia" w:hint="eastAsia"/>
          <w:szCs w:val="21"/>
        </w:rPr>
        <w:t>を義務付けているほか、</w:t>
      </w:r>
      <w:r w:rsidR="00D5795A" w:rsidRPr="00D5795A">
        <w:rPr>
          <w:rFonts w:hint="eastAsia"/>
        </w:rPr>
        <w:t>編集・加工した情報を、あたか</w:t>
      </w:r>
      <w:r w:rsidR="00D5795A">
        <w:rPr>
          <w:rFonts w:hint="eastAsia"/>
        </w:rPr>
        <w:t>も国（又は府省等）が作成したかのような態様で公表・利用することを</w:t>
      </w:r>
      <w:r w:rsidR="00D5795A" w:rsidRPr="00D5795A">
        <w:rPr>
          <w:rFonts w:hint="eastAsia"/>
        </w:rPr>
        <w:t>禁止</w:t>
      </w:r>
      <w:r w:rsidR="00D5795A">
        <w:rPr>
          <w:rFonts w:hint="eastAsia"/>
        </w:rPr>
        <w:t>している（１）イ）</w:t>
      </w:r>
      <w:r w:rsidR="00D32B21">
        <w:rPr>
          <w:rFonts w:hint="eastAsia"/>
        </w:rPr>
        <w:t>。</w:t>
      </w:r>
      <w:r w:rsidR="0006339B">
        <w:rPr>
          <w:rFonts w:hint="eastAsia"/>
        </w:rPr>
        <w:t>なお</w:t>
      </w:r>
      <w:r w:rsidR="006A03EA">
        <w:rPr>
          <w:rFonts w:hint="eastAsia"/>
        </w:rPr>
        <w:t>、</w:t>
      </w:r>
      <w:r w:rsidR="0006339B" w:rsidRPr="00F54B58">
        <w:rPr>
          <w:rFonts w:hint="eastAsia"/>
        </w:rPr>
        <w:t>CC0</w:t>
      </w:r>
      <w:r w:rsidR="0006339B" w:rsidRPr="00F54B58">
        <w:rPr>
          <w:rFonts w:hint="eastAsia"/>
        </w:rPr>
        <w:t>については</w:t>
      </w:r>
      <w:r w:rsidR="0006339B">
        <w:rPr>
          <w:rFonts w:hint="eastAsia"/>
        </w:rPr>
        <w:t>、</w:t>
      </w:r>
      <w:r w:rsidR="003B04E4">
        <w:rPr>
          <w:rFonts w:hint="eastAsia"/>
        </w:rPr>
        <w:t>特にこれを禁止する規定は</w:t>
      </w:r>
      <w:r w:rsidR="00146A2F">
        <w:rPr>
          <w:rFonts w:hint="eastAsia"/>
        </w:rPr>
        <w:t>な</w:t>
      </w:r>
      <w:r w:rsidR="003B04E4">
        <w:rPr>
          <w:rFonts w:hint="eastAsia"/>
        </w:rPr>
        <w:t>い</w:t>
      </w:r>
      <w:r w:rsidR="0006339B" w:rsidRPr="00F54B58">
        <w:rPr>
          <w:rFonts w:hint="eastAsia"/>
        </w:rPr>
        <w:t>。</w:t>
      </w:r>
    </w:p>
    <w:p w14:paraId="76ED40CA" w14:textId="5619545C" w:rsidR="00BB4672" w:rsidRDefault="003B04E4" w:rsidP="00BB4672">
      <w:pPr>
        <w:ind w:leftChars="100" w:left="210" w:firstLineChars="100" w:firstLine="210"/>
      </w:pPr>
      <w:r>
        <w:rPr>
          <w:rFonts w:hint="eastAsia"/>
        </w:rPr>
        <w:t>CC-BY</w:t>
      </w:r>
      <w:r>
        <w:rPr>
          <w:rFonts w:hint="eastAsia"/>
        </w:rPr>
        <w:t>、政府標準利用規約（第</w:t>
      </w:r>
      <w:r>
        <w:rPr>
          <w:rFonts w:hint="eastAsia"/>
        </w:rPr>
        <w:t>1.0</w:t>
      </w:r>
      <w:r>
        <w:rPr>
          <w:rFonts w:hint="eastAsia"/>
        </w:rPr>
        <w:t>版）（案）を利用している場合は</w:t>
      </w:r>
      <w:r w:rsidR="00BB4672">
        <w:rPr>
          <w:rFonts w:hint="eastAsia"/>
        </w:rPr>
        <w:t>、情報提供者の名前を騙って改ざんが行われた場合、利用ルールに基づいて修正を求めることができるが、情報利用者が誠意をもって対応しない可能性もある。訴訟等の対応も考えられるが、訴訟費用や手間等を考えると現実的には難しい場合も多い。また</w:t>
      </w:r>
      <w:r w:rsidR="00C62424">
        <w:rPr>
          <w:rFonts w:hint="eastAsia"/>
        </w:rPr>
        <w:t>、</w:t>
      </w:r>
      <w:r w:rsidR="00BB4672">
        <w:rPr>
          <w:rFonts w:hint="eastAsia"/>
        </w:rPr>
        <w:t>著作権のないデータの場合、利用ルールは債権的効力を持つに過ぎず、転々</w:t>
      </w:r>
      <w:r w:rsidR="00B103E0">
        <w:rPr>
          <w:rFonts w:hint="eastAsia"/>
        </w:rPr>
        <w:t>流通</w:t>
      </w:r>
      <w:r w:rsidR="00BB4672">
        <w:rPr>
          <w:rFonts w:hint="eastAsia"/>
        </w:rPr>
        <w:t>した先で改ざんが行われた際には利用ルールによる修正を求めることができない。原データを公開しておくことで、改ざんの有無を誰でも確認できるようにしておくことが現実的かつ有効と考えられる。</w:t>
      </w:r>
    </w:p>
    <w:p w14:paraId="2BCE184D" w14:textId="77777777" w:rsidR="00BB4672" w:rsidRDefault="00BB4672" w:rsidP="00313B2A">
      <w:pPr>
        <w:ind w:leftChars="100" w:left="210"/>
      </w:pPr>
    </w:p>
    <w:p w14:paraId="15F76AC0" w14:textId="24C6338D" w:rsidR="00313B2A" w:rsidRPr="00313B2A" w:rsidRDefault="00313B2A" w:rsidP="00313B2A">
      <w:pPr>
        <w:ind w:leftChars="100" w:left="210"/>
      </w:pPr>
      <w:r>
        <w:rPr>
          <w:rFonts w:hint="eastAsia"/>
        </w:rPr>
        <w:t xml:space="preserve">　③については、政府標準利用規約（第</w:t>
      </w:r>
      <w:r>
        <w:rPr>
          <w:rFonts w:hint="eastAsia"/>
        </w:rPr>
        <w:t>1.0</w:t>
      </w:r>
      <w:r>
        <w:rPr>
          <w:rFonts w:hint="eastAsia"/>
        </w:rPr>
        <w:t>版）</w:t>
      </w:r>
      <w:r w:rsidR="003335E9" w:rsidRPr="003335E9">
        <w:rPr>
          <w:rFonts w:hint="eastAsia"/>
        </w:rPr>
        <w:t>（案）</w:t>
      </w:r>
      <w:r w:rsidR="00DD376B">
        <w:rPr>
          <w:rFonts w:hint="eastAsia"/>
        </w:rPr>
        <w:t>に</w:t>
      </w:r>
      <w:r>
        <w:rPr>
          <w:rFonts w:hint="eastAsia"/>
        </w:rPr>
        <w:t>は、</w:t>
      </w:r>
      <w:r w:rsidR="00036F46">
        <w:rPr>
          <w:rFonts w:hint="eastAsia"/>
        </w:rPr>
        <w:t>情報</w:t>
      </w:r>
      <w:r>
        <w:rPr>
          <w:rFonts w:hint="eastAsia"/>
        </w:rPr>
        <w:t>提供主体である各府省の意見を踏まえ、</w:t>
      </w:r>
      <w:r w:rsidRPr="00F1722C">
        <w:rPr>
          <w:rFonts w:hint="eastAsia"/>
        </w:rPr>
        <w:t>「法令・条例・公序良俗に反する利用」と「国家・国民の安全に脅威を与える利用」</w:t>
      </w:r>
      <w:r w:rsidR="00036F46">
        <w:rPr>
          <w:rFonts w:hint="eastAsia"/>
        </w:rPr>
        <w:t>を</w:t>
      </w:r>
      <w:r>
        <w:rPr>
          <w:rFonts w:hint="eastAsia"/>
        </w:rPr>
        <w:t>禁止する</w:t>
      </w:r>
      <w:r w:rsidR="00071D34">
        <w:rPr>
          <w:rFonts w:hint="eastAsia"/>
        </w:rPr>
        <w:t>条項</w:t>
      </w:r>
      <w:r>
        <w:rPr>
          <w:rFonts w:hint="eastAsia"/>
        </w:rPr>
        <w:t>が盛り込まれている。</w:t>
      </w:r>
      <w:r w:rsidR="00071D34">
        <w:rPr>
          <w:rFonts w:hint="eastAsia"/>
        </w:rPr>
        <w:t>一方、</w:t>
      </w:r>
      <w:r w:rsidR="00071D34">
        <w:rPr>
          <w:rFonts w:hint="eastAsia"/>
        </w:rPr>
        <w:t>CC0</w:t>
      </w:r>
      <w:r w:rsidR="00071D34">
        <w:rPr>
          <w:rFonts w:hint="eastAsia"/>
        </w:rPr>
        <w:t>及び</w:t>
      </w:r>
      <w:r w:rsidR="00071D34">
        <w:rPr>
          <w:rFonts w:hint="eastAsia"/>
        </w:rPr>
        <w:t>CC-BY</w:t>
      </w:r>
      <w:r w:rsidR="00071D34">
        <w:rPr>
          <w:rFonts w:hint="eastAsia"/>
        </w:rPr>
        <w:t>にはそのような禁止条項はな</w:t>
      </w:r>
      <w:r w:rsidR="004A1101">
        <w:rPr>
          <w:rFonts w:hint="eastAsia"/>
        </w:rPr>
        <w:t>い。</w:t>
      </w:r>
      <w:r w:rsidR="00DD376B">
        <w:rPr>
          <w:rFonts w:hint="eastAsia"/>
        </w:rPr>
        <w:t>なお、政府標準利用規約（第</w:t>
      </w:r>
      <w:r w:rsidR="00DD376B">
        <w:rPr>
          <w:rFonts w:hint="eastAsia"/>
        </w:rPr>
        <w:t>1.0</w:t>
      </w:r>
      <w:r w:rsidR="00DD376B">
        <w:rPr>
          <w:rFonts w:hint="eastAsia"/>
        </w:rPr>
        <w:t>版）</w:t>
      </w:r>
      <w:r w:rsidR="003335E9" w:rsidRPr="003335E9">
        <w:rPr>
          <w:rFonts w:hint="eastAsia"/>
        </w:rPr>
        <w:t>（案）</w:t>
      </w:r>
      <w:r w:rsidR="00036F46">
        <w:rPr>
          <w:rFonts w:hint="eastAsia"/>
        </w:rPr>
        <w:t>では、</w:t>
      </w:r>
      <w:r w:rsidR="00DD376B">
        <w:rPr>
          <w:rFonts w:hint="eastAsia"/>
        </w:rPr>
        <w:t>具体的に特定の利用を防がなくては国家・国民</w:t>
      </w:r>
      <w:r w:rsidR="002A76A8">
        <w:rPr>
          <w:rFonts w:hint="eastAsia"/>
        </w:rPr>
        <w:t>に</w:t>
      </w:r>
      <w:r w:rsidR="00DD376B">
        <w:rPr>
          <w:rFonts w:hint="eastAsia"/>
        </w:rPr>
        <w:t>対して何らかの不利益が生じる</w:t>
      </w:r>
      <w:r w:rsidR="00FB0B0D">
        <w:rPr>
          <w:rFonts w:hint="eastAsia"/>
        </w:rPr>
        <w:t>可能性が高い</w:t>
      </w:r>
      <w:r w:rsidR="00DD376B">
        <w:rPr>
          <w:rFonts w:hint="eastAsia"/>
        </w:rPr>
        <w:t>データ（例えば</w:t>
      </w:r>
      <w:r w:rsidR="00036F46">
        <w:rPr>
          <w:rFonts w:hint="eastAsia"/>
        </w:rPr>
        <w:t>、</w:t>
      </w:r>
      <w:r w:rsidR="00DD376B" w:rsidRPr="00DD376B">
        <w:rPr>
          <w:rFonts w:hint="eastAsia"/>
        </w:rPr>
        <w:t>領土の表記について、元データを改ざんしてあたかも日</w:t>
      </w:r>
      <w:r w:rsidR="00DD376B">
        <w:rPr>
          <w:rFonts w:hint="eastAsia"/>
        </w:rPr>
        <w:t>本政府が作成したデータと偽って利用・公表される可能性のある地図</w:t>
      </w:r>
      <w:r w:rsidR="002E638D">
        <w:rPr>
          <w:rFonts w:hint="eastAsia"/>
        </w:rPr>
        <w:t>や、予想される被害が少ないかのように改ざんされたデータが流布することで避難が遅れる</w:t>
      </w:r>
      <w:r w:rsidR="00113F17">
        <w:rPr>
          <w:rFonts w:hint="eastAsia"/>
        </w:rPr>
        <w:t>等、</w:t>
      </w:r>
      <w:r w:rsidR="002E638D">
        <w:rPr>
          <w:rFonts w:hint="eastAsia"/>
        </w:rPr>
        <w:t>国民の安全に影響があると考えられる各種警報や予報、防災情報</w:t>
      </w:r>
      <w:r w:rsidR="00DD376B" w:rsidRPr="00DD376B">
        <w:rPr>
          <w:rFonts w:hint="eastAsia"/>
        </w:rPr>
        <w:t>等</w:t>
      </w:r>
      <w:r w:rsidR="00DD376B">
        <w:rPr>
          <w:rFonts w:hint="eastAsia"/>
        </w:rPr>
        <w:t>）</w:t>
      </w:r>
      <w:r w:rsidR="00036F46">
        <w:rPr>
          <w:rFonts w:hint="eastAsia"/>
        </w:rPr>
        <w:t>が</w:t>
      </w:r>
      <w:r w:rsidR="00DD376B">
        <w:rPr>
          <w:rFonts w:hint="eastAsia"/>
        </w:rPr>
        <w:t>主</w:t>
      </w:r>
      <w:r w:rsidR="00FB0B0D">
        <w:rPr>
          <w:rFonts w:hint="eastAsia"/>
        </w:rPr>
        <w:t>に想定</w:t>
      </w:r>
      <w:r w:rsidR="00036F46">
        <w:rPr>
          <w:rFonts w:hint="eastAsia"/>
        </w:rPr>
        <w:t>され</w:t>
      </w:r>
      <w:r w:rsidR="00FB0B0D">
        <w:rPr>
          <w:rFonts w:hint="eastAsia"/>
        </w:rPr>
        <w:t>ている</w:t>
      </w:r>
      <w:r w:rsidR="002E638D">
        <w:rPr>
          <w:rStyle w:val="afe"/>
        </w:rPr>
        <w:footnoteReference w:id="32"/>
      </w:r>
      <w:r w:rsidR="00DD376B">
        <w:rPr>
          <w:rFonts w:hint="eastAsia"/>
        </w:rPr>
        <w:t>。</w:t>
      </w:r>
    </w:p>
    <w:p w14:paraId="758B6DA5" w14:textId="70D049E9" w:rsidR="0047220C" w:rsidRDefault="0047220C" w:rsidP="004C0CF1">
      <w:pPr>
        <w:ind w:leftChars="100" w:left="210" w:firstLineChars="100" w:firstLine="210"/>
      </w:pPr>
      <w:r>
        <w:rPr>
          <w:rFonts w:hint="eastAsia"/>
        </w:rPr>
        <w:t>ただし、政府標準利用規約（第</w:t>
      </w:r>
      <w:r>
        <w:rPr>
          <w:rFonts w:hint="eastAsia"/>
        </w:rPr>
        <w:t>1.0</w:t>
      </w:r>
      <w:r>
        <w:rPr>
          <w:rFonts w:hint="eastAsia"/>
        </w:rPr>
        <w:t>版）（案）で定められている</w:t>
      </w:r>
      <w:r w:rsidRPr="00F1722C">
        <w:rPr>
          <w:rFonts w:hint="eastAsia"/>
        </w:rPr>
        <w:t>「法令・条例・公序良俗に反する利用」と「国家・国民の安全に脅威を与える利用」</w:t>
      </w:r>
      <w:r>
        <w:rPr>
          <w:rFonts w:hint="eastAsia"/>
        </w:rPr>
        <w:t>を禁止する条項については有効に機能するか判然とし</w:t>
      </w:r>
      <w:r w:rsidR="003B04E4">
        <w:rPr>
          <w:rFonts w:hint="eastAsia"/>
        </w:rPr>
        <w:t>ない部分がある</w:t>
      </w:r>
      <w:r>
        <w:rPr>
          <w:rFonts w:hint="eastAsia"/>
        </w:rPr>
        <w:t>。例えば</w:t>
      </w:r>
      <w:r w:rsidR="006A03EA">
        <w:rPr>
          <w:rFonts w:hint="eastAsia"/>
        </w:rPr>
        <w:t>、</w:t>
      </w:r>
      <w:r>
        <w:rPr>
          <w:rFonts w:hint="eastAsia"/>
        </w:rPr>
        <w:t>違反者に</w:t>
      </w:r>
      <w:r w:rsidR="00C62424">
        <w:rPr>
          <w:rFonts w:hint="eastAsia"/>
        </w:rPr>
        <w:t>対して</w:t>
      </w:r>
      <w:r>
        <w:rPr>
          <w:rFonts w:hint="eastAsia"/>
        </w:rPr>
        <w:t>訴訟等による対応を行った場合、</w:t>
      </w:r>
      <w:r w:rsidR="003B04E4">
        <w:rPr>
          <w:rFonts w:hint="eastAsia"/>
        </w:rPr>
        <w:t>情報提供者が禁止しているつもりであった行為が、</w:t>
      </w:r>
      <w:r>
        <w:rPr>
          <w:rFonts w:hint="eastAsia"/>
        </w:rPr>
        <w:t>裁判所で禁止されている</w:t>
      </w:r>
      <w:r w:rsidR="003B04E4">
        <w:rPr>
          <w:rFonts w:hint="eastAsia"/>
        </w:rPr>
        <w:t>行為である</w:t>
      </w:r>
      <w:r>
        <w:rPr>
          <w:rFonts w:hint="eastAsia"/>
        </w:rPr>
        <w:t>と認められない可能性が存在する。</w:t>
      </w:r>
      <w:r w:rsidR="00F372CE">
        <w:rPr>
          <w:rFonts w:hint="eastAsia"/>
        </w:rPr>
        <w:t>そして</w:t>
      </w:r>
      <w:r w:rsidR="007A0771">
        <w:rPr>
          <w:rFonts w:hint="eastAsia"/>
        </w:rPr>
        <w:t>、</w:t>
      </w:r>
      <w:r w:rsidR="00F372CE">
        <w:rPr>
          <w:rFonts w:hint="eastAsia"/>
        </w:rPr>
        <w:t>禁止されていると認められた場合にも、国内であれば対応が可能であるが、国外の事例では執行することが困難</w:t>
      </w:r>
      <w:r w:rsidR="003B04E4">
        <w:rPr>
          <w:rFonts w:hint="eastAsia"/>
        </w:rPr>
        <w:t>な場合がありうる</w:t>
      </w:r>
      <w:r w:rsidR="00F372CE">
        <w:rPr>
          <w:rFonts w:hint="eastAsia"/>
        </w:rPr>
        <w:t>。</w:t>
      </w:r>
    </w:p>
    <w:p w14:paraId="2F3E20A7" w14:textId="662A15AD" w:rsidR="00624FE1" w:rsidRDefault="00624FE1">
      <w:pPr>
        <w:widowControl/>
        <w:jc w:val="left"/>
        <w:rPr>
          <w:rFonts w:ascii="ＭＳ Ｐゴシック" w:eastAsia="ＭＳ Ｐゴシック" w:hAnsi="ＭＳ Ｐゴシック"/>
          <w:sz w:val="24"/>
        </w:rPr>
      </w:pPr>
    </w:p>
    <w:p w14:paraId="528C51E6" w14:textId="778E7971" w:rsidR="00C75F48" w:rsidRDefault="00C75F48" w:rsidP="00C75F48">
      <w:pPr>
        <w:pStyle w:val="2"/>
      </w:pPr>
      <w:bookmarkStart w:id="116" w:name="_Toc389549750"/>
      <w:r>
        <w:rPr>
          <w:rFonts w:hint="eastAsia"/>
        </w:rPr>
        <w:lastRenderedPageBreak/>
        <w:t>オープンデータ</w:t>
      </w:r>
      <w:r w:rsidR="00B4062E">
        <w:rPr>
          <w:rFonts w:hint="eastAsia"/>
        </w:rPr>
        <w:t>にする</w:t>
      </w:r>
      <w:r>
        <w:rPr>
          <w:rFonts w:hint="eastAsia"/>
        </w:rPr>
        <w:t>際に望ましい利用ルール</w:t>
      </w:r>
      <w:bookmarkEnd w:id="116"/>
    </w:p>
    <w:p w14:paraId="67945C90" w14:textId="01B05EC4" w:rsidR="00C75F48" w:rsidRDefault="00C75F48" w:rsidP="00933A60">
      <w:pPr>
        <w:ind w:leftChars="100" w:left="210" w:firstLineChars="100" w:firstLine="210"/>
      </w:pPr>
      <w:r>
        <w:rPr>
          <w:rFonts w:hint="eastAsia"/>
        </w:rPr>
        <w:t>情報利用者</w:t>
      </w:r>
      <w:r w:rsidR="00937884">
        <w:rPr>
          <w:rFonts w:hint="eastAsia"/>
        </w:rPr>
        <w:t>の</w:t>
      </w:r>
      <w:r>
        <w:rPr>
          <w:rFonts w:hint="eastAsia"/>
        </w:rPr>
        <w:t>視点</w:t>
      </w:r>
      <w:r w:rsidR="00937884">
        <w:rPr>
          <w:rFonts w:hint="eastAsia"/>
        </w:rPr>
        <w:t>（</w:t>
      </w:r>
      <w:r w:rsidR="00036F46">
        <w:rPr>
          <w:rFonts w:hint="eastAsia"/>
        </w:rPr>
        <w:t>オープンデータの</w:t>
      </w:r>
      <w:r w:rsidR="00937884">
        <w:rPr>
          <w:rFonts w:hint="eastAsia"/>
        </w:rPr>
        <w:t>使い勝手）から見ると</w:t>
      </w:r>
      <w:r>
        <w:rPr>
          <w:rFonts w:hint="eastAsia"/>
        </w:rPr>
        <w:t>、</w:t>
      </w:r>
      <w:r w:rsidR="00937884">
        <w:rPr>
          <w:rFonts w:hint="eastAsia"/>
        </w:rPr>
        <w:t>著作権</w:t>
      </w:r>
      <w:r w:rsidR="003A0E46">
        <w:rPr>
          <w:rFonts w:hint="eastAsia"/>
        </w:rPr>
        <w:t>が発生しない</w:t>
      </w:r>
      <w:r w:rsidR="00937884">
        <w:rPr>
          <w:rFonts w:hint="eastAsia"/>
        </w:rPr>
        <w:t>公共データ（数値、簡単な表・グラフ等）には</w:t>
      </w:r>
      <w:r>
        <w:rPr>
          <w:rFonts w:hint="eastAsia"/>
        </w:rPr>
        <w:t>CC0</w:t>
      </w:r>
      <w:r w:rsidR="00937884">
        <w:rPr>
          <w:rFonts w:hint="eastAsia"/>
        </w:rPr>
        <w:t>を、著作</w:t>
      </w:r>
      <w:r w:rsidR="003A0E46">
        <w:rPr>
          <w:rFonts w:hint="eastAsia"/>
        </w:rPr>
        <w:t>権が発生する</w:t>
      </w:r>
      <w:r w:rsidR="00937884">
        <w:rPr>
          <w:rFonts w:hint="eastAsia"/>
        </w:rPr>
        <w:t>公共データには</w:t>
      </w:r>
      <w:r>
        <w:rPr>
          <w:rFonts w:hint="eastAsia"/>
        </w:rPr>
        <w:t>CC-BY</w:t>
      </w:r>
      <w:r w:rsidR="00937884">
        <w:rPr>
          <w:rFonts w:hint="eastAsia"/>
        </w:rPr>
        <w:t>を、それぞれ適用すること</w:t>
      </w:r>
      <w:r>
        <w:rPr>
          <w:rFonts w:hint="eastAsia"/>
        </w:rPr>
        <w:t>が望ましい。</w:t>
      </w:r>
      <w:r w:rsidR="00244707">
        <w:rPr>
          <w:rFonts w:hint="eastAsia"/>
        </w:rPr>
        <w:t>なお、</w:t>
      </w:r>
      <w:r w:rsidR="00244707">
        <w:rPr>
          <w:rFonts w:hint="eastAsia"/>
        </w:rPr>
        <w:t>CC0</w:t>
      </w:r>
      <w:r w:rsidR="00722D9B">
        <w:rPr>
          <w:rFonts w:hint="eastAsia"/>
        </w:rPr>
        <w:t>又は</w:t>
      </w:r>
      <w:r w:rsidR="00244707">
        <w:rPr>
          <w:rFonts w:hint="eastAsia"/>
        </w:rPr>
        <w:t>CC-BY</w:t>
      </w:r>
      <w:r w:rsidR="00244707">
        <w:rPr>
          <w:rFonts w:hint="eastAsia"/>
        </w:rPr>
        <w:t>を適用する際には、そのリーガルコード（規約）</w:t>
      </w:r>
      <w:r w:rsidR="00722D9B">
        <w:rPr>
          <w:rFonts w:hint="eastAsia"/>
        </w:rPr>
        <w:t>の全文を</w:t>
      </w:r>
      <w:r w:rsidR="00722D9B" w:rsidRPr="00722D9B">
        <w:rPr>
          <w:rFonts w:hint="eastAsia"/>
        </w:rPr>
        <w:t>よく吟味し、</w:t>
      </w:r>
      <w:r w:rsidR="00722D9B" w:rsidRPr="00722D9B">
        <w:rPr>
          <w:rFonts w:hint="eastAsia"/>
        </w:rPr>
        <w:t>CC0</w:t>
      </w:r>
      <w:r w:rsidR="00722D9B">
        <w:rPr>
          <w:rFonts w:hint="eastAsia"/>
        </w:rPr>
        <w:t>又は</w:t>
      </w:r>
      <w:r w:rsidR="00722D9B" w:rsidRPr="00722D9B">
        <w:rPr>
          <w:rFonts w:hint="eastAsia"/>
        </w:rPr>
        <w:t>CC-BY</w:t>
      </w:r>
      <w:r w:rsidR="00722D9B">
        <w:rPr>
          <w:rFonts w:hint="eastAsia"/>
        </w:rPr>
        <w:t>の条件を満たしているか確認した上で用いる必要がある（</w:t>
      </w:r>
      <w:r w:rsidR="00722D9B" w:rsidRPr="00722D9B">
        <w:rPr>
          <w:rFonts w:hint="eastAsia"/>
        </w:rPr>
        <w:t>いくつかの事例の中には、</w:t>
      </w:r>
      <w:r w:rsidR="00722D9B">
        <w:rPr>
          <w:rFonts w:hint="eastAsia"/>
        </w:rPr>
        <w:t>リーガルコードに記載されている</w:t>
      </w:r>
      <w:r w:rsidR="00722D9B" w:rsidRPr="00722D9B">
        <w:rPr>
          <w:rFonts w:hint="eastAsia"/>
        </w:rPr>
        <w:t>条件</w:t>
      </w:r>
      <w:r w:rsidR="00722D9B">
        <w:rPr>
          <w:rFonts w:hint="eastAsia"/>
        </w:rPr>
        <w:t>を超える条件</w:t>
      </w:r>
      <w:r w:rsidR="0075209E">
        <w:rPr>
          <w:rFonts w:hint="eastAsia"/>
        </w:rPr>
        <w:t>（例えば、公序良俗に反する利用の禁止）</w:t>
      </w:r>
      <w:r w:rsidR="00722D9B">
        <w:rPr>
          <w:rFonts w:hint="eastAsia"/>
        </w:rPr>
        <w:t>を独自に加えた上で適用</w:t>
      </w:r>
      <w:r w:rsidR="00722D9B" w:rsidRPr="00722D9B">
        <w:rPr>
          <w:rFonts w:hint="eastAsia"/>
        </w:rPr>
        <w:t>している例があるが、それは適当とは言えない</w:t>
      </w:r>
      <w:r w:rsidR="00722D9B">
        <w:rPr>
          <w:rFonts w:hint="eastAsia"/>
        </w:rPr>
        <w:t>）</w:t>
      </w:r>
      <w:r w:rsidR="00722D9B" w:rsidRPr="00722D9B">
        <w:rPr>
          <w:rFonts w:hint="eastAsia"/>
        </w:rPr>
        <w:t>。</w:t>
      </w:r>
      <w:r w:rsidR="00244707">
        <w:rPr>
          <w:rFonts w:hint="eastAsia"/>
        </w:rPr>
        <w:t>また</w:t>
      </w:r>
      <w:r>
        <w:rPr>
          <w:rFonts w:hint="eastAsia"/>
        </w:rPr>
        <w:t>、著作</w:t>
      </w:r>
      <w:r w:rsidR="003A0E46">
        <w:rPr>
          <w:rFonts w:hint="eastAsia"/>
        </w:rPr>
        <w:t>権が発生する</w:t>
      </w:r>
      <w:r>
        <w:rPr>
          <w:rFonts w:hint="eastAsia"/>
        </w:rPr>
        <w:t>公共データ</w:t>
      </w:r>
      <w:r w:rsidR="00937884">
        <w:rPr>
          <w:rFonts w:hint="eastAsia"/>
        </w:rPr>
        <w:t>に</w:t>
      </w:r>
      <w:r w:rsidR="00937884">
        <w:rPr>
          <w:rFonts w:hint="eastAsia"/>
        </w:rPr>
        <w:t>CC0</w:t>
      </w:r>
      <w:r w:rsidR="00937884">
        <w:rPr>
          <w:rFonts w:hint="eastAsia"/>
        </w:rPr>
        <w:t>を適用することも可能であるが、</w:t>
      </w:r>
      <w:r>
        <w:rPr>
          <w:rFonts w:hint="eastAsia"/>
        </w:rPr>
        <w:t>著作権放棄</w:t>
      </w:r>
      <w:r w:rsidR="00937884">
        <w:rPr>
          <w:rFonts w:hint="eastAsia"/>
        </w:rPr>
        <w:t>の可否について検討する必要がある</w:t>
      </w:r>
      <w:r>
        <w:rPr>
          <w:rFonts w:hint="eastAsia"/>
        </w:rPr>
        <w:t>。</w:t>
      </w:r>
    </w:p>
    <w:p w14:paraId="5A3C59D3" w14:textId="6523240D" w:rsidR="00582E99" w:rsidRDefault="00244707" w:rsidP="00933A60">
      <w:pPr>
        <w:ind w:leftChars="100" w:left="210" w:firstLineChars="100" w:firstLine="210"/>
      </w:pPr>
      <w:r>
        <w:rPr>
          <w:rFonts w:hint="eastAsia"/>
        </w:rPr>
        <w:t>一方</w:t>
      </w:r>
      <w:r w:rsidR="00937884">
        <w:rPr>
          <w:rFonts w:hint="eastAsia"/>
        </w:rPr>
        <w:t>、</w:t>
      </w:r>
      <w:r w:rsidR="00036F46">
        <w:rPr>
          <w:rFonts w:hint="eastAsia"/>
        </w:rPr>
        <w:t>従来</w:t>
      </w:r>
      <w:r w:rsidR="00937884">
        <w:rPr>
          <w:rFonts w:hint="eastAsia"/>
        </w:rPr>
        <w:t>の公共データの利用</w:t>
      </w:r>
      <w:r w:rsidR="00036F46">
        <w:rPr>
          <w:rFonts w:hint="eastAsia"/>
        </w:rPr>
        <w:t>ルール</w:t>
      </w:r>
      <w:r w:rsidR="00937884">
        <w:rPr>
          <w:rFonts w:hint="eastAsia"/>
        </w:rPr>
        <w:t>でよく用いられてきた</w:t>
      </w:r>
      <w:r w:rsidR="00937884" w:rsidRPr="003D0CCD">
        <w:rPr>
          <w:rFonts w:hint="eastAsia"/>
        </w:rPr>
        <w:t>「法令・条例・公序良俗に反する利用」</w:t>
      </w:r>
      <w:r w:rsidR="00937884">
        <w:rPr>
          <w:rFonts w:hint="eastAsia"/>
        </w:rPr>
        <w:t>や</w:t>
      </w:r>
      <w:r w:rsidR="00937884" w:rsidRPr="003D0CCD">
        <w:rPr>
          <w:rFonts w:hint="eastAsia"/>
        </w:rPr>
        <w:t>「国家・国民の安全に脅威を与える利用」</w:t>
      </w:r>
      <w:r w:rsidR="00937884">
        <w:rPr>
          <w:rFonts w:hint="eastAsia"/>
        </w:rPr>
        <w:t>の禁止を、オープンデータの利用ルールにも引き続き盛り込みたい場合</w:t>
      </w:r>
      <w:r w:rsidR="0041515F">
        <w:rPr>
          <w:rFonts w:hint="eastAsia"/>
        </w:rPr>
        <w:t>に</w:t>
      </w:r>
      <w:r w:rsidR="00937884">
        <w:rPr>
          <w:rFonts w:hint="eastAsia"/>
        </w:rPr>
        <w:t>は、</w:t>
      </w:r>
      <w:r w:rsidR="003D0CCD">
        <w:rPr>
          <w:rFonts w:hint="eastAsia"/>
        </w:rPr>
        <w:t>政府標準利用規約（第</w:t>
      </w:r>
      <w:r w:rsidR="003D0CCD">
        <w:rPr>
          <w:rFonts w:hint="eastAsia"/>
        </w:rPr>
        <w:t>1.0</w:t>
      </w:r>
      <w:r w:rsidR="003D0CCD">
        <w:rPr>
          <w:rFonts w:hint="eastAsia"/>
        </w:rPr>
        <w:t>版）</w:t>
      </w:r>
      <w:r w:rsidR="003335E9" w:rsidRPr="003335E9">
        <w:rPr>
          <w:rFonts w:hint="eastAsia"/>
        </w:rPr>
        <w:t>（案）</w:t>
      </w:r>
      <w:r w:rsidR="003D0CCD">
        <w:rPr>
          <w:rFonts w:hint="eastAsia"/>
        </w:rPr>
        <w:t>を</w:t>
      </w:r>
      <w:r w:rsidR="00937884">
        <w:rPr>
          <w:rFonts w:hint="eastAsia"/>
        </w:rPr>
        <w:t>適用することが考えられる</w:t>
      </w:r>
      <w:r w:rsidR="00582E99">
        <w:rPr>
          <w:rFonts w:hint="eastAsia"/>
        </w:rPr>
        <w:t>。しかし、</w:t>
      </w:r>
      <w:r w:rsidR="00A609A8">
        <w:rPr>
          <w:rFonts w:hint="eastAsia"/>
        </w:rPr>
        <w:t>前述のようにこれらの規定を置いても</w:t>
      </w:r>
      <w:r w:rsidR="00BB4607">
        <w:rPr>
          <w:rFonts w:hint="eastAsia"/>
        </w:rPr>
        <w:t>違反行為</w:t>
      </w:r>
      <w:r w:rsidR="003B04E4">
        <w:rPr>
          <w:rFonts w:hint="eastAsia"/>
        </w:rPr>
        <w:t>が起こった場合の実効性には課題が</w:t>
      </w:r>
      <w:r w:rsidR="00BB4607">
        <w:rPr>
          <w:rFonts w:hint="eastAsia"/>
        </w:rPr>
        <w:t>あり</w:t>
      </w:r>
      <w:r w:rsidR="00A609A8">
        <w:rPr>
          <w:rFonts w:hint="eastAsia"/>
        </w:rPr>
        <w:t>、</w:t>
      </w:r>
      <w:r w:rsidR="00BB4607">
        <w:rPr>
          <w:rFonts w:hint="eastAsia"/>
        </w:rPr>
        <w:t>かえってデータを利用する際の萎縮効果による悪影響の方が大きいと考えられることから、</w:t>
      </w:r>
      <w:r w:rsidR="00582E99">
        <w:rPr>
          <w:rFonts w:hint="eastAsia"/>
        </w:rPr>
        <w:t>盛り込む理由として具体的に禁止したい行為等がなく、予防的に盛り込むというのであれば、</w:t>
      </w:r>
      <w:r w:rsidR="00BB4607">
        <w:rPr>
          <w:rFonts w:hint="eastAsia"/>
        </w:rPr>
        <w:t>採用しない方が望ましい</w:t>
      </w:r>
      <w:r w:rsidR="003D0CCD">
        <w:rPr>
          <w:rFonts w:hint="eastAsia"/>
        </w:rPr>
        <w:t>。</w:t>
      </w:r>
    </w:p>
    <w:p w14:paraId="4B3BE491" w14:textId="0FDE2F7F" w:rsidR="00C75F48" w:rsidRDefault="00582E99" w:rsidP="00933A60">
      <w:pPr>
        <w:ind w:leftChars="100" w:left="210" w:firstLineChars="100" w:firstLine="210"/>
      </w:pPr>
      <w:r>
        <w:rPr>
          <w:rFonts w:hint="eastAsia"/>
        </w:rPr>
        <w:t>なお</w:t>
      </w:r>
      <w:r w:rsidR="006A03EA">
        <w:rPr>
          <w:rFonts w:hint="eastAsia"/>
        </w:rPr>
        <w:t>、</w:t>
      </w:r>
      <w:r w:rsidR="00BB4607">
        <w:rPr>
          <w:rFonts w:hint="eastAsia"/>
        </w:rPr>
        <w:t>採用する</w:t>
      </w:r>
      <w:r w:rsidR="00937884">
        <w:rPr>
          <w:rFonts w:hint="eastAsia"/>
        </w:rPr>
        <w:t>場合</w:t>
      </w:r>
      <w:r w:rsidR="00BB4607">
        <w:rPr>
          <w:rFonts w:hint="eastAsia"/>
        </w:rPr>
        <w:t>は</w:t>
      </w:r>
      <w:r w:rsidR="00937884">
        <w:rPr>
          <w:rFonts w:hint="eastAsia"/>
        </w:rPr>
        <w:t>、国際的に普及している</w:t>
      </w:r>
      <w:r w:rsidR="00937884">
        <w:rPr>
          <w:rFonts w:hint="eastAsia"/>
        </w:rPr>
        <w:t>CC-BY</w:t>
      </w:r>
      <w:r w:rsidR="00937884">
        <w:rPr>
          <w:rFonts w:hint="eastAsia"/>
        </w:rPr>
        <w:t>との互換性</w:t>
      </w:r>
      <w:r w:rsidR="00AF29F1">
        <w:rPr>
          <w:rFonts w:hint="eastAsia"/>
        </w:rPr>
        <w:t>が</w:t>
      </w:r>
      <w:r w:rsidR="00937884">
        <w:rPr>
          <w:rFonts w:hint="eastAsia"/>
        </w:rPr>
        <w:t>なくなる</w:t>
      </w:r>
      <w:r w:rsidR="00036F46">
        <w:rPr>
          <w:rFonts w:hint="eastAsia"/>
        </w:rPr>
        <w:t>点に留意が必要である</w:t>
      </w:r>
      <w:r w:rsidR="00937884">
        <w:rPr>
          <w:rFonts w:hint="eastAsia"/>
        </w:rPr>
        <w:t>。また、政府標準利用規約（第</w:t>
      </w:r>
      <w:r w:rsidR="00937884">
        <w:rPr>
          <w:rFonts w:hint="eastAsia"/>
        </w:rPr>
        <w:t>1.0</w:t>
      </w:r>
      <w:r w:rsidR="00937884">
        <w:rPr>
          <w:rFonts w:hint="eastAsia"/>
        </w:rPr>
        <w:t>版）</w:t>
      </w:r>
      <w:r w:rsidR="003335E9" w:rsidRPr="003335E9">
        <w:rPr>
          <w:rFonts w:hint="eastAsia"/>
        </w:rPr>
        <w:t>（案）</w:t>
      </w:r>
      <w:r w:rsidR="00036F46">
        <w:rPr>
          <w:rFonts w:hint="eastAsia"/>
        </w:rPr>
        <w:t>は</w:t>
      </w:r>
      <w:r w:rsidR="00937884">
        <w:rPr>
          <w:rFonts w:hint="eastAsia"/>
        </w:rPr>
        <w:t>、今後の</w:t>
      </w:r>
      <w:r w:rsidR="00036F46">
        <w:rPr>
          <w:rFonts w:hint="eastAsia"/>
        </w:rPr>
        <w:t>利用</w:t>
      </w:r>
      <w:r w:rsidR="00937884">
        <w:rPr>
          <w:rFonts w:hint="eastAsia"/>
        </w:rPr>
        <w:t>状況を見て、</w:t>
      </w:r>
      <w:r w:rsidR="00036F46">
        <w:rPr>
          <w:rFonts w:hint="eastAsia"/>
        </w:rPr>
        <w:t>見直しが行われる</w:t>
      </w:r>
      <w:r w:rsidR="00937884">
        <w:rPr>
          <w:rFonts w:hint="eastAsia"/>
        </w:rPr>
        <w:t>ことを念頭に置いておく必要がある。</w:t>
      </w:r>
    </w:p>
    <w:p w14:paraId="3B91CF02" w14:textId="77777777" w:rsidR="005B116C" w:rsidRDefault="005B116C" w:rsidP="00933A60">
      <w:pPr>
        <w:ind w:leftChars="100" w:left="210" w:firstLineChars="100" w:firstLine="210"/>
      </w:pPr>
    </w:p>
    <w:p w14:paraId="4FC57A63" w14:textId="2440E469" w:rsidR="00624FE1" w:rsidRDefault="00582E99" w:rsidP="00624FE1">
      <w:pPr>
        <w:ind w:leftChars="100" w:left="210" w:firstLineChars="100" w:firstLine="210"/>
      </w:pPr>
      <w:r>
        <w:rPr>
          <w:rFonts w:hint="eastAsia"/>
        </w:rPr>
        <w:t>公共データをオープンデータ</w:t>
      </w:r>
      <w:r w:rsidR="00B4062E">
        <w:rPr>
          <w:rFonts w:hint="eastAsia"/>
        </w:rPr>
        <w:t>に</w:t>
      </w:r>
      <w:r>
        <w:rPr>
          <w:rFonts w:hint="eastAsia"/>
        </w:rPr>
        <w:t>する際に</w:t>
      </w:r>
      <w:r w:rsidR="00EE0A7F">
        <w:rPr>
          <w:rFonts w:hint="eastAsia"/>
        </w:rPr>
        <w:t>、</w:t>
      </w:r>
      <w:r w:rsidR="00937884">
        <w:rPr>
          <w:rFonts w:hint="eastAsia"/>
        </w:rPr>
        <w:t>第三者</w:t>
      </w:r>
      <w:r w:rsidR="003A0E46">
        <w:rPr>
          <w:rFonts w:hint="eastAsia"/>
        </w:rPr>
        <w:t>が</w:t>
      </w:r>
      <w:r w:rsidR="00937884">
        <w:rPr>
          <w:rFonts w:hint="eastAsia"/>
        </w:rPr>
        <w:t>権利</w:t>
      </w:r>
      <w:r w:rsidR="003A0E46">
        <w:rPr>
          <w:rFonts w:hint="eastAsia"/>
        </w:rPr>
        <w:t>を保有する部分</w:t>
      </w:r>
      <w:r w:rsidR="00937884">
        <w:rPr>
          <w:rFonts w:hint="eastAsia"/>
        </w:rPr>
        <w:t>が含まれている場合は、その</w:t>
      </w:r>
      <w:r w:rsidR="003A0E46">
        <w:rPr>
          <w:rFonts w:hint="eastAsia"/>
        </w:rPr>
        <w:t>部分</w:t>
      </w:r>
      <w:r w:rsidR="00937884">
        <w:rPr>
          <w:rFonts w:hint="eastAsia"/>
        </w:rPr>
        <w:t>を</w:t>
      </w:r>
      <w:r w:rsidR="00036F46">
        <w:rPr>
          <w:rFonts w:hint="eastAsia"/>
        </w:rPr>
        <w:t>峻別し</w:t>
      </w:r>
      <w:r w:rsidR="00937884">
        <w:rPr>
          <w:rFonts w:hint="eastAsia"/>
        </w:rPr>
        <w:t>、</w:t>
      </w:r>
      <w:r w:rsidR="00937884">
        <w:rPr>
          <w:rFonts w:hint="eastAsia"/>
        </w:rPr>
        <w:t>CC-BY</w:t>
      </w:r>
      <w:r w:rsidR="00937884">
        <w:rPr>
          <w:rFonts w:hint="eastAsia"/>
        </w:rPr>
        <w:t>等の利用ルールの適用対象外であることが容易に</w:t>
      </w:r>
      <w:r w:rsidR="0029794F">
        <w:rPr>
          <w:rFonts w:hint="eastAsia"/>
        </w:rPr>
        <w:t>分かる</w:t>
      </w:r>
      <w:r w:rsidR="00937884">
        <w:rPr>
          <w:rFonts w:hint="eastAsia"/>
        </w:rPr>
        <w:t>ようにしておく</w:t>
      </w:r>
      <w:r w:rsidR="003B04E4">
        <w:rPr>
          <w:rFonts w:hint="eastAsia"/>
        </w:rPr>
        <w:t>か、</w:t>
      </w:r>
      <w:r w:rsidR="00036F46">
        <w:rPr>
          <w:rFonts w:hint="eastAsia"/>
        </w:rPr>
        <w:t>峻別</w:t>
      </w:r>
      <w:r w:rsidR="0029794F">
        <w:rPr>
          <w:rFonts w:hint="eastAsia"/>
        </w:rPr>
        <w:t>が困難な</w:t>
      </w:r>
      <w:r w:rsidR="00036F46">
        <w:rPr>
          <w:rFonts w:hint="eastAsia"/>
        </w:rPr>
        <w:t>場合は、</w:t>
      </w:r>
      <w:r w:rsidR="0029794F">
        <w:rPr>
          <w:rFonts w:hint="eastAsia"/>
        </w:rPr>
        <w:t>情報利用者の責任で第三者から許諾を得ること</w:t>
      </w:r>
      <w:r w:rsidR="00060D03">
        <w:rPr>
          <w:rFonts w:hint="eastAsia"/>
        </w:rPr>
        <w:t>について</w:t>
      </w:r>
      <w:r w:rsidR="0029794F">
        <w:rPr>
          <w:rFonts w:hint="eastAsia"/>
        </w:rPr>
        <w:t>注意喚起</w:t>
      </w:r>
      <w:r w:rsidR="00060D03">
        <w:rPr>
          <w:rFonts w:hint="eastAsia"/>
        </w:rPr>
        <w:t>を行う</w:t>
      </w:r>
      <w:r w:rsidR="0029794F">
        <w:rPr>
          <w:rFonts w:hint="eastAsia"/>
        </w:rPr>
        <w:t>必要がある</w:t>
      </w:r>
      <w:r w:rsidR="00937884">
        <w:rPr>
          <w:rFonts w:hint="eastAsia"/>
        </w:rPr>
        <w:t>。また、データを利用する際に法令上の制約がある場合は、利用制約の内容や根拠と</w:t>
      </w:r>
      <w:r w:rsidR="00036F46">
        <w:rPr>
          <w:rFonts w:hint="eastAsia"/>
        </w:rPr>
        <w:t>な</w:t>
      </w:r>
      <w:r w:rsidR="00937884">
        <w:rPr>
          <w:rFonts w:hint="eastAsia"/>
        </w:rPr>
        <w:t>る法令等が容易に</w:t>
      </w:r>
      <w:r w:rsidR="00036F46">
        <w:rPr>
          <w:rFonts w:hint="eastAsia"/>
        </w:rPr>
        <w:t>情報利用者に分かる</w:t>
      </w:r>
      <w:r w:rsidR="00937884">
        <w:rPr>
          <w:rFonts w:hint="eastAsia"/>
        </w:rPr>
        <w:t>ようにしておくことが重要である。これらの点について、</w:t>
      </w:r>
      <w:r w:rsidR="00E24CB7">
        <w:rPr>
          <w:rFonts w:hint="eastAsia"/>
        </w:rPr>
        <w:t>政府</w:t>
      </w:r>
      <w:r w:rsidR="004B69A5">
        <w:rPr>
          <w:rFonts w:hint="eastAsia"/>
        </w:rPr>
        <w:t>データカタログサイト試行版</w:t>
      </w:r>
      <w:r w:rsidR="00474043">
        <w:rPr>
          <w:rFonts w:hint="eastAsia"/>
        </w:rPr>
        <w:t>「</w:t>
      </w:r>
      <w:r w:rsidR="00474043">
        <w:rPr>
          <w:rFonts w:hint="eastAsia"/>
        </w:rPr>
        <w:t>DATA.GO.JP</w:t>
      </w:r>
      <w:r w:rsidR="00474043">
        <w:rPr>
          <w:rFonts w:hint="eastAsia"/>
        </w:rPr>
        <w:t>」</w:t>
      </w:r>
      <w:r w:rsidR="00624FE1">
        <w:rPr>
          <w:rFonts w:hint="eastAsia"/>
        </w:rPr>
        <w:t>の利用規約（</w:t>
      </w:r>
      <w:r w:rsidR="00624FE1">
        <w:fldChar w:fldCharType="begin"/>
      </w:r>
      <w:r w:rsidR="00624FE1">
        <w:instrText xml:space="preserve"> REF _Ref387086283 \r \h </w:instrText>
      </w:r>
      <w:r w:rsidR="00624FE1">
        <w:fldChar w:fldCharType="separate"/>
      </w:r>
      <w:r w:rsidR="008859E9">
        <w:t>4.3</w:t>
      </w:r>
      <w:r w:rsidR="00624FE1">
        <w:fldChar w:fldCharType="end"/>
      </w:r>
      <w:r w:rsidR="00C62424">
        <w:rPr>
          <w:rFonts w:hint="eastAsia"/>
        </w:rPr>
        <w:t>節</w:t>
      </w:r>
      <w:r w:rsidR="00624FE1">
        <w:t>及び</w:t>
      </w:r>
      <w:r w:rsidR="00624FE1">
        <w:fldChar w:fldCharType="begin"/>
      </w:r>
      <w:r w:rsidR="00624FE1">
        <w:instrText xml:space="preserve"> REF _Ref386876295 \h </w:instrText>
      </w:r>
      <w:r w:rsidR="00624FE1">
        <w:fldChar w:fldCharType="separate"/>
      </w:r>
      <w:r w:rsidR="008859E9">
        <w:rPr>
          <w:rFonts w:hint="eastAsia"/>
        </w:rPr>
        <w:t>表</w:t>
      </w:r>
      <w:r w:rsidR="008859E9">
        <w:rPr>
          <w:rFonts w:hint="eastAsia"/>
        </w:rPr>
        <w:t xml:space="preserve"> </w:t>
      </w:r>
      <w:r w:rsidR="008859E9">
        <w:rPr>
          <w:noProof/>
        </w:rPr>
        <w:t>4</w:t>
      </w:r>
      <w:r w:rsidR="008859E9">
        <w:noBreakHyphen/>
      </w:r>
      <w:r w:rsidR="008859E9">
        <w:rPr>
          <w:noProof/>
        </w:rPr>
        <w:t>6</w:t>
      </w:r>
      <w:r w:rsidR="00624FE1">
        <w:fldChar w:fldCharType="end"/>
      </w:r>
      <w:r w:rsidR="00624FE1">
        <w:t>参照）</w:t>
      </w:r>
      <w:r w:rsidR="00624FE1">
        <w:rPr>
          <w:rFonts w:hint="eastAsia"/>
        </w:rPr>
        <w:t>では、利用ルールとしては</w:t>
      </w:r>
      <w:r w:rsidR="00624FE1">
        <w:rPr>
          <w:rFonts w:hint="eastAsia"/>
        </w:rPr>
        <w:t>CC-BY</w:t>
      </w:r>
      <w:r w:rsidR="00624FE1">
        <w:rPr>
          <w:rFonts w:hint="eastAsia"/>
        </w:rPr>
        <w:t>を適用しつつ、第三者権利に係る注意喚起を別途行っており、これを参考にすることが望ましい</w:t>
      </w:r>
      <w:r w:rsidR="003B04E4">
        <w:rPr>
          <w:rStyle w:val="afe"/>
        </w:rPr>
        <w:footnoteReference w:id="33"/>
      </w:r>
      <w:r w:rsidR="00624FE1">
        <w:rPr>
          <w:rFonts w:hint="eastAsia"/>
        </w:rPr>
        <w:t>。</w:t>
      </w:r>
    </w:p>
    <w:p w14:paraId="374F804A" w14:textId="7D22C891" w:rsidR="00937884" w:rsidRDefault="00937884" w:rsidP="00624FE1">
      <w:pPr>
        <w:ind w:leftChars="100" w:left="210" w:firstLineChars="100" w:firstLine="210"/>
      </w:pPr>
      <w:r>
        <w:rPr>
          <w:rFonts w:hint="eastAsia"/>
        </w:rPr>
        <w:t>政府標準利用規約（第</w:t>
      </w:r>
      <w:r>
        <w:rPr>
          <w:rFonts w:hint="eastAsia"/>
        </w:rPr>
        <w:t>1.0</w:t>
      </w:r>
      <w:r>
        <w:rPr>
          <w:rFonts w:hint="eastAsia"/>
        </w:rPr>
        <w:t>版）</w:t>
      </w:r>
      <w:r w:rsidR="003335E9" w:rsidRPr="003335E9">
        <w:rPr>
          <w:rFonts w:hint="eastAsia"/>
        </w:rPr>
        <w:t>（案）</w:t>
      </w:r>
      <w:r w:rsidR="00624FE1">
        <w:rPr>
          <w:rFonts w:hint="eastAsia"/>
        </w:rPr>
        <w:t>も同様に第三者権利や法令上の制約について</w:t>
      </w:r>
      <w:r>
        <w:rPr>
          <w:rFonts w:hint="eastAsia"/>
        </w:rPr>
        <w:t>配慮されて</w:t>
      </w:r>
      <w:r w:rsidR="00036F46">
        <w:rPr>
          <w:rFonts w:hint="eastAsia"/>
        </w:rPr>
        <w:t>作成されて</w:t>
      </w:r>
      <w:r>
        <w:rPr>
          <w:rFonts w:hint="eastAsia"/>
        </w:rPr>
        <w:t>いる</w:t>
      </w:r>
      <w:r w:rsidR="00624FE1">
        <w:rPr>
          <w:rFonts w:hint="eastAsia"/>
        </w:rPr>
        <w:t>が、</w:t>
      </w:r>
      <w:r w:rsidR="005B116C" w:rsidRPr="005B116C">
        <w:rPr>
          <w:rFonts w:hint="eastAsia"/>
        </w:rPr>
        <w:t>こ</w:t>
      </w:r>
      <w:r w:rsidR="005B116C">
        <w:rPr>
          <w:rFonts w:hint="eastAsia"/>
        </w:rPr>
        <w:t>れら</w:t>
      </w:r>
      <w:r w:rsidR="00036F46">
        <w:rPr>
          <w:rFonts w:hint="eastAsia"/>
        </w:rPr>
        <w:t>第三者権利や法令上の利用制約に係る注意喚起</w:t>
      </w:r>
      <w:r w:rsidR="005B116C" w:rsidRPr="005B116C">
        <w:rPr>
          <w:rFonts w:hint="eastAsia"/>
        </w:rPr>
        <w:t>が必要であることを理由として</w:t>
      </w:r>
      <w:r w:rsidR="005B116C" w:rsidRPr="005B116C">
        <w:rPr>
          <w:rFonts w:hint="eastAsia"/>
        </w:rPr>
        <w:t>CC-BY</w:t>
      </w:r>
      <w:r w:rsidR="005B116C" w:rsidRPr="005B116C">
        <w:rPr>
          <w:rFonts w:hint="eastAsia"/>
        </w:rPr>
        <w:t>ではなく政府標準利用規約（第</w:t>
      </w:r>
      <w:r w:rsidR="005B116C" w:rsidRPr="005B116C">
        <w:rPr>
          <w:rFonts w:hint="eastAsia"/>
        </w:rPr>
        <w:t>1.0</w:t>
      </w:r>
      <w:r w:rsidR="005B116C" w:rsidRPr="005B116C">
        <w:rPr>
          <w:rFonts w:hint="eastAsia"/>
        </w:rPr>
        <w:t>版）</w:t>
      </w:r>
      <w:r w:rsidR="003335E9" w:rsidRPr="003335E9">
        <w:rPr>
          <w:rFonts w:hint="eastAsia"/>
        </w:rPr>
        <w:t>（案）</w:t>
      </w:r>
      <w:r w:rsidR="005B116C" w:rsidRPr="005B116C">
        <w:rPr>
          <w:rFonts w:hint="eastAsia"/>
        </w:rPr>
        <w:t>を採用す</w:t>
      </w:r>
      <w:r w:rsidR="005B116C" w:rsidRPr="005B116C">
        <w:rPr>
          <w:rFonts w:hint="eastAsia"/>
        </w:rPr>
        <w:lastRenderedPageBreak/>
        <w:t>ることは、情報利用者</w:t>
      </w:r>
      <w:r w:rsidR="0029794F">
        <w:rPr>
          <w:rFonts w:hint="eastAsia"/>
        </w:rPr>
        <w:t>による</w:t>
      </w:r>
      <w:r w:rsidR="005B116C" w:rsidRPr="005B116C">
        <w:rPr>
          <w:rFonts w:hint="eastAsia"/>
        </w:rPr>
        <w:t>利用範囲を狭めてしまうことになるため望ましくない。</w:t>
      </w:r>
    </w:p>
    <w:p w14:paraId="0E8DF703" w14:textId="77777777" w:rsidR="003D0CCD" w:rsidRDefault="003D0CCD" w:rsidP="00933A60">
      <w:pPr>
        <w:ind w:leftChars="100" w:left="210" w:firstLineChars="100" w:firstLine="210"/>
      </w:pPr>
    </w:p>
    <w:p w14:paraId="15F6C310" w14:textId="68875886" w:rsidR="00624FE1" w:rsidRDefault="001F2D0C" w:rsidP="00624FE1">
      <w:pPr>
        <w:ind w:leftChars="100" w:left="210" w:firstLineChars="100" w:firstLine="210"/>
      </w:pPr>
      <w:r>
        <w:rPr>
          <w:rFonts w:hint="eastAsia"/>
        </w:rPr>
        <w:t>また</w:t>
      </w:r>
      <w:r w:rsidR="00624FE1">
        <w:rPr>
          <w:rFonts w:hint="eastAsia"/>
        </w:rPr>
        <w:t>、公共データの中には、</w:t>
      </w:r>
      <w:r w:rsidR="003B04E4">
        <w:rPr>
          <w:rFonts w:hint="eastAsia"/>
        </w:rPr>
        <w:t>組織や事業のシンボルマークやロゴ</w:t>
      </w:r>
      <w:r w:rsidR="00E24CB7">
        <w:rPr>
          <w:rFonts w:hint="eastAsia"/>
        </w:rPr>
        <w:t>等</w:t>
      </w:r>
      <w:r w:rsidR="00624FE1">
        <w:rPr>
          <w:rFonts w:hint="eastAsia"/>
        </w:rPr>
        <w:t>、</w:t>
      </w:r>
      <w:r w:rsidR="00624FE1">
        <w:rPr>
          <w:rFonts w:hint="eastAsia"/>
        </w:rPr>
        <w:t>CC0</w:t>
      </w:r>
      <w:r w:rsidR="00624FE1">
        <w:rPr>
          <w:rFonts w:hint="eastAsia"/>
        </w:rPr>
        <w:t>、</w:t>
      </w:r>
      <w:r w:rsidR="00624FE1">
        <w:rPr>
          <w:rFonts w:hint="eastAsia"/>
        </w:rPr>
        <w:t>CC-BY</w:t>
      </w:r>
      <w:r w:rsidR="00624FE1">
        <w:rPr>
          <w:rFonts w:hint="eastAsia"/>
        </w:rPr>
        <w:t>、政府標準利用規約（第</w:t>
      </w:r>
      <w:r w:rsidR="00624FE1">
        <w:rPr>
          <w:rFonts w:hint="eastAsia"/>
        </w:rPr>
        <w:t>1.0</w:t>
      </w:r>
      <w:r w:rsidR="00624FE1">
        <w:rPr>
          <w:rFonts w:hint="eastAsia"/>
        </w:rPr>
        <w:t>版）（案）のいずれも利用できない</w:t>
      </w:r>
      <w:r w:rsidR="003B04E4">
        <w:rPr>
          <w:rFonts w:hint="eastAsia"/>
        </w:rPr>
        <w:t>と考えられる</w:t>
      </w:r>
      <w:r w:rsidR="002A76A8">
        <w:rPr>
          <w:rFonts w:hint="eastAsia"/>
        </w:rPr>
        <w:t>データも存在する。これらのデータについては</w:t>
      </w:r>
      <w:r w:rsidR="006A03EA">
        <w:rPr>
          <w:rFonts w:hint="eastAsia"/>
        </w:rPr>
        <w:t>、</w:t>
      </w:r>
      <w:r w:rsidR="002A76A8">
        <w:rPr>
          <w:rFonts w:hint="eastAsia"/>
        </w:rPr>
        <w:t>いずれの利用ルールを採用するとしても、</w:t>
      </w:r>
      <w:r w:rsidR="00A609A8">
        <w:rPr>
          <w:rFonts w:hint="eastAsia"/>
        </w:rPr>
        <w:t>独自の利用ルール</w:t>
      </w:r>
      <w:r w:rsidR="003B04E4">
        <w:rPr>
          <w:rFonts w:hint="eastAsia"/>
        </w:rPr>
        <w:t>（政府標準利用規約（第</w:t>
      </w:r>
      <w:r w:rsidR="003B04E4">
        <w:rPr>
          <w:rFonts w:hint="eastAsia"/>
        </w:rPr>
        <w:t>1.0</w:t>
      </w:r>
      <w:r w:rsidR="003B04E4">
        <w:rPr>
          <w:rFonts w:hint="eastAsia"/>
        </w:rPr>
        <w:t>版）（案）の場合は、「２．別の利用ルールが適用されるコンテンツについて」における別の利用ルール）</w:t>
      </w:r>
      <w:r w:rsidR="00A609A8">
        <w:rPr>
          <w:rFonts w:hint="eastAsia"/>
        </w:rPr>
        <w:t>を定める必要がある。</w:t>
      </w:r>
    </w:p>
    <w:p w14:paraId="748FE1B6" w14:textId="77777777" w:rsidR="00624FE1" w:rsidRDefault="00624FE1" w:rsidP="00933A60">
      <w:pPr>
        <w:ind w:leftChars="100" w:left="210" w:firstLineChars="100" w:firstLine="210"/>
      </w:pPr>
    </w:p>
    <w:p w14:paraId="323F14C8" w14:textId="1BF20BF8" w:rsidR="00C75F48" w:rsidRDefault="008173E9" w:rsidP="00944422">
      <w:pPr>
        <w:tabs>
          <w:tab w:val="left" w:pos="3135"/>
        </w:tabs>
        <w:ind w:leftChars="100" w:left="210" w:firstLineChars="100" w:firstLine="210"/>
      </w:pPr>
      <w:r>
        <w:tab/>
      </w:r>
      <w:r w:rsidR="00B73340" w:rsidRPr="00B73340">
        <w:t xml:space="preserve"> </w:t>
      </w:r>
      <w:r w:rsidRPr="008173E9">
        <w:t xml:space="preserve"> </w:t>
      </w:r>
      <w:r w:rsidRPr="008173E9">
        <w:rPr>
          <w:noProof/>
        </w:rPr>
        <w:drawing>
          <wp:inline distT="0" distB="0" distL="0" distR="0" wp14:anchorId="7881B102" wp14:editId="42D8EC14">
            <wp:extent cx="5400040" cy="213490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40" cy="2134900"/>
                    </a:xfrm>
                    <a:prstGeom prst="rect">
                      <a:avLst/>
                    </a:prstGeom>
                    <a:noFill/>
                    <a:ln>
                      <a:noFill/>
                    </a:ln>
                  </pic:spPr>
                </pic:pic>
              </a:graphicData>
            </a:graphic>
          </wp:inline>
        </w:drawing>
      </w:r>
    </w:p>
    <w:p w14:paraId="3A586AF6" w14:textId="4C10EE3A" w:rsidR="003D0CCD" w:rsidRDefault="00CD5113" w:rsidP="00933A60">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6</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w:t>
      </w:r>
      <w:r w:rsidR="004D783F">
        <w:fldChar w:fldCharType="end"/>
      </w:r>
      <w:r>
        <w:t xml:space="preserve">　望ましいオープンデータ利用ルール</w:t>
      </w:r>
    </w:p>
    <w:p w14:paraId="39AF0C0D" w14:textId="65B30AAB" w:rsidR="00C75F48" w:rsidRDefault="00C75F48" w:rsidP="00933A60">
      <w:pPr>
        <w:ind w:leftChars="100" w:left="210" w:firstLineChars="100" w:firstLine="210"/>
      </w:pPr>
    </w:p>
    <w:p w14:paraId="4583FE3E" w14:textId="68098F82" w:rsidR="000C2D67" w:rsidRDefault="001F2D0C" w:rsidP="000C2D67">
      <w:pPr>
        <w:ind w:leftChars="100" w:left="210" w:firstLineChars="100" w:firstLine="210"/>
      </w:pPr>
      <w:r>
        <w:rPr>
          <w:rFonts w:hint="eastAsia"/>
        </w:rPr>
        <w:t>なお</w:t>
      </w:r>
      <w:r w:rsidR="000C2D67">
        <w:rPr>
          <w:rFonts w:hint="eastAsia"/>
        </w:rPr>
        <w:t>、オープンデータとして公開されたデータの不適切な利用によって第三者等に何らかの問題が起きた場合、その責任はデータを不適切に利用した情報利用者にあるのであって、情報提供者である国、地方公共団体等が責任を負うものではない。ただし、平成</w:t>
      </w:r>
      <w:r w:rsidR="000C2D67">
        <w:rPr>
          <w:rFonts w:hint="eastAsia"/>
        </w:rPr>
        <w:t>25</w:t>
      </w:r>
      <w:r w:rsidR="000C2D67">
        <w:rPr>
          <w:rFonts w:hint="eastAsia"/>
        </w:rPr>
        <w:t>年度時点においては、公開されたデータによって問題が起きた場合、国、地方公共団体等が責任を負うのではないかという不安が生じていることもあり、国、地方公共団体等は不適切な利用を認めていないということを明確に示すために、</w:t>
      </w:r>
      <w:r>
        <w:rPr>
          <w:rFonts w:hint="eastAsia"/>
        </w:rPr>
        <w:t>政府標準利用規約（第</w:t>
      </w:r>
      <w:r>
        <w:rPr>
          <w:rFonts w:hint="eastAsia"/>
        </w:rPr>
        <w:t>1.0</w:t>
      </w:r>
      <w:r>
        <w:rPr>
          <w:rFonts w:hint="eastAsia"/>
        </w:rPr>
        <w:t>版）（案）には</w:t>
      </w:r>
      <w:r w:rsidR="00DF6D6F">
        <w:rPr>
          <w:rFonts w:hint="eastAsia"/>
        </w:rPr>
        <w:t>そのような不適切な利用を禁止する</w:t>
      </w:r>
      <w:r w:rsidR="000C2D67">
        <w:rPr>
          <w:rFonts w:hint="eastAsia"/>
        </w:rPr>
        <w:t>条項を</w:t>
      </w:r>
      <w:r w:rsidR="00DF6D6F">
        <w:rPr>
          <w:rFonts w:hint="eastAsia"/>
        </w:rPr>
        <w:t>設けることとなったものである</w:t>
      </w:r>
      <w:r w:rsidR="000C2D67">
        <w:rPr>
          <w:rFonts w:hint="eastAsia"/>
        </w:rPr>
        <w:t>。そのため、公開されたデータによって問題が起きた場合にも国、地方公共団体等に責任が生じることはないということを啓発することによって、このような禁止条項は必要ではなくなると考えられる</w:t>
      </w:r>
      <w:r w:rsidR="00900FFC">
        <w:rPr>
          <w:rFonts w:hint="eastAsia"/>
        </w:rPr>
        <w:t>（</w:t>
      </w:r>
      <w:r w:rsidR="006E221F">
        <w:fldChar w:fldCharType="begin"/>
      </w:r>
      <w:r w:rsidR="006E221F">
        <w:instrText xml:space="preserve"> </w:instrText>
      </w:r>
      <w:r w:rsidR="006E221F">
        <w:rPr>
          <w:rFonts w:hint="eastAsia"/>
        </w:rPr>
        <w:instrText>REF _Ref389211788 \r \h</w:instrText>
      </w:r>
      <w:r w:rsidR="006E221F">
        <w:instrText xml:space="preserve"> </w:instrText>
      </w:r>
      <w:r w:rsidR="006E221F">
        <w:fldChar w:fldCharType="separate"/>
      </w:r>
      <w:r w:rsidR="008859E9">
        <w:t>2.2</w:t>
      </w:r>
      <w:r w:rsidR="006E221F">
        <w:fldChar w:fldCharType="end"/>
      </w:r>
      <w:r w:rsidR="00DF6D6F">
        <w:rPr>
          <w:rFonts w:hint="eastAsia"/>
        </w:rPr>
        <w:t>節</w:t>
      </w:r>
      <w:r w:rsidR="00900FFC">
        <w:rPr>
          <w:rFonts w:hint="eastAsia"/>
        </w:rPr>
        <w:t>参照）</w:t>
      </w:r>
      <w:r w:rsidR="00DF6D6F">
        <w:rPr>
          <w:rFonts w:hint="eastAsia"/>
        </w:rPr>
        <w:t>。</w:t>
      </w:r>
    </w:p>
    <w:p w14:paraId="2979ECF3" w14:textId="5178A814" w:rsidR="00C00C08" w:rsidRDefault="00C00C08">
      <w:pPr>
        <w:widowControl/>
        <w:jc w:val="left"/>
      </w:pPr>
      <w:r>
        <w:br w:type="page"/>
      </w:r>
    </w:p>
    <w:p w14:paraId="1CD4E980" w14:textId="77777777" w:rsidR="000C2D67" w:rsidRDefault="000C2D67" w:rsidP="00933A60">
      <w:pPr>
        <w:ind w:leftChars="100" w:left="210" w:firstLineChars="100" w:firstLine="210"/>
      </w:pPr>
    </w:p>
    <w:tbl>
      <w:tblPr>
        <w:tblStyle w:val="af8"/>
        <w:tblW w:w="0" w:type="auto"/>
        <w:tblInd w:w="392" w:type="dxa"/>
        <w:tblLook w:val="04A0" w:firstRow="1" w:lastRow="0" w:firstColumn="1" w:lastColumn="0" w:noHBand="0" w:noVBand="1"/>
      </w:tblPr>
      <w:tblGrid>
        <w:gridCol w:w="8328"/>
      </w:tblGrid>
      <w:tr w:rsidR="00C00C08" w14:paraId="4F7841BA" w14:textId="77777777" w:rsidTr="00B26B1D">
        <w:tc>
          <w:tcPr>
            <w:tcW w:w="8328" w:type="dxa"/>
          </w:tcPr>
          <w:p w14:paraId="7D7137B0" w14:textId="77777777" w:rsidR="00C00C08" w:rsidRDefault="00C00C08" w:rsidP="00C00C08">
            <w:pPr>
              <w:jc w:val="center"/>
            </w:pPr>
          </w:p>
          <w:p w14:paraId="4B04A526" w14:textId="5882CD82" w:rsidR="00C00C08" w:rsidRDefault="00DF6D6F" w:rsidP="00C00C08">
            <w:pPr>
              <w:jc w:val="center"/>
            </w:pPr>
            <w:r>
              <w:rPr>
                <w:rFonts w:hint="eastAsia"/>
              </w:rPr>
              <w:t>（補足）</w:t>
            </w:r>
            <w:r w:rsidR="00C00C08">
              <w:rPr>
                <w:rFonts w:hint="eastAsia"/>
              </w:rPr>
              <w:t>公開されたデータの悪用とその責任について</w:t>
            </w:r>
          </w:p>
          <w:p w14:paraId="0C406F16" w14:textId="77777777" w:rsidR="00C00C08" w:rsidRDefault="00C00C08" w:rsidP="00C00C08"/>
          <w:p w14:paraId="1EF24F06" w14:textId="51D362E4" w:rsidR="00C00C08" w:rsidRDefault="00C00C08" w:rsidP="00C00C08">
            <w:pPr>
              <w:ind w:firstLineChars="100" w:firstLine="210"/>
            </w:pPr>
            <w:r>
              <w:rPr>
                <w:rFonts w:hint="eastAsia"/>
              </w:rPr>
              <w:t>公開されたデータが増えれば、その悪用も当然に増加する。</w:t>
            </w:r>
            <w:r w:rsidR="00146A2F">
              <w:rPr>
                <w:rFonts w:hint="eastAsia"/>
              </w:rPr>
              <w:t>従って</w:t>
            </w:r>
            <w:r>
              <w:rPr>
                <w:rFonts w:hint="eastAsia"/>
              </w:rPr>
              <w:t>、オープンデータを促進することは、当然にデータの悪用の機会を増やすことにつながる。しかしながら、諸外国でオープンデータ政策が進められてきたのは、当然のことではあるが、公開されたデータの悪用によるデメリットを遥かに上回るメリットがオープンデータにあるからである。</w:t>
            </w:r>
          </w:p>
          <w:p w14:paraId="50CE5D37" w14:textId="77777777" w:rsidR="00C00C08" w:rsidRDefault="00C00C08" w:rsidP="00C00C08">
            <w:pPr>
              <w:ind w:firstLineChars="100" w:firstLine="210"/>
            </w:pPr>
            <w:r>
              <w:rPr>
                <w:rFonts w:hint="eastAsia"/>
              </w:rPr>
              <w:t>基本的に、一旦公開されたデータについては、情報提供者がその利用をコントロールし悪用を防ぐことは不可能である。利用ルールにおいて情報提供者が望ましくないと考える利用を禁止することは可能だが、仮にそのような禁止条項を設けたとしても、データを悪用しようとする者が当該利用ルールを読んだことによって悪用を思い留まるような状況は、現実的には想定し難い。</w:t>
            </w:r>
          </w:p>
          <w:p w14:paraId="17DADE20" w14:textId="77777777" w:rsidR="00C00C08" w:rsidRDefault="00C00C08" w:rsidP="00C00C08">
            <w:pPr>
              <w:ind w:firstLineChars="100" w:firstLine="210"/>
            </w:pPr>
            <w:r>
              <w:rPr>
                <w:rFonts w:hint="eastAsia"/>
              </w:rPr>
              <w:t>公開対象となるデータについては、それが個人の権利を侵害するものではないか、危険な結果（危険物の製造等）を生じるものではないか等の合理的なスクリーニングがなされるべきであり、それがなされないことによってリスクが現実化したのであれば、情報提供者は批判を受けることもあるであろう。しかしながら、そのような事情もないのに、事実上の因果関係のみから「悪用されるようなデータを公開した情報提供者に責任がある」という評価をすることは適切ではない。オープンデータにおいては、情報提供者は、自身の利益のためにデータを公開するのではなく、広く情報利用者一般の利益のためにデータを公開するのであるから、それによって責められるのであれば、情報提供者としては防御的な行動を取るだろう。データ悪用のリスクを低減する最も（そしておそらくは唯一の）効果的な方法は、データを公開しないことであるから、このような責任評価に接すれば、情報提供者は当然にデータの公開を抑制することとなる。</w:t>
            </w:r>
          </w:p>
          <w:p w14:paraId="42882E9E" w14:textId="77777777" w:rsidR="00C00C08" w:rsidRDefault="00C00C08" w:rsidP="00C00C08">
            <w:pPr>
              <w:ind w:firstLineChars="100" w:firstLine="210"/>
            </w:pPr>
            <w:r>
              <w:rPr>
                <w:rFonts w:hint="eastAsia"/>
              </w:rPr>
              <w:t>以上のとおり、データが悪用された場合の責任の評価については、オープンデータの趣旨を踏まえた合理的・非情緒的な判断が強く期待されるところである。</w:t>
            </w:r>
          </w:p>
          <w:p w14:paraId="0E82EAD9" w14:textId="77777777" w:rsidR="00C00C08" w:rsidRDefault="00C00C08" w:rsidP="00933A60"/>
        </w:tc>
      </w:tr>
    </w:tbl>
    <w:p w14:paraId="2F0E8BFF" w14:textId="77777777" w:rsidR="00C00C08" w:rsidRDefault="00C00C08" w:rsidP="00933A60">
      <w:pPr>
        <w:ind w:leftChars="100" w:left="210" w:firstLineChars="100" w:firstLine="210"/>
      </w:pPr>
    </w:p>
    <w:p w14:paraId="6C56D6E4" w14:textId="5A7ED4B9" w:rsidR="00DD376B" w:rsidRDefault="00DD376B">
      <w:pPr>
        <w:widowControl/>
        <w:jc w:val="left"/>
      </w:pPr>
      <w:r>
        <w:br w:type="page"/>
      </w:r>
    </w:p>
    <w:p w14:paraId="628C8CBE" w14:textId="56B6EDC9" w:rsidR="00696000" w:rsidRPr="00CF0CB6" w:rsidRDefault="00696000" w:rsidP="00696000">
      <w:pPr>
        <w:pStyle w:val="2"/>
        <w:numPr>
          <w:ilvl w:val="0"/>
          <w:numId w:val="0"/>
        </w:numPr>
      </w:pPr>
      <w:bookmarkStart w:id="117" w:name="_Toc384855166"/>
      <w:bookmarkStart w:id="118" w:name="_Toc384855810"/>
      <w:bookmarkStart w:id="119" w:name="_Toc384856907"/>
      <w:bookmarkStart w:id="120" w:name="_Toc384891184"/>
      <w:bookmarkStart w:id="121" w:name="_Toc389549751"/>
      <w:bookmarkEnd w:id="117"/>
      <w:bookmarkEnd w:id="118"/>
      <w:bookmarkEnd w:id="119"/>
      <w:bookmarkEnd w:id="120"/>
      <w:r>
        <w:rPr>
          <w:rFonts w:hint="eastAsia"/>
        </w:rPr>
        <w:lastRenderedPageBreak/>
        <w:t xml:space="preserve">参考　</w:t>
      </w:r>
      <w:r w:rsidR="004233ED">
        <w:rPr>
          <w:rFonts w:hint="eastAsia"/>
        </w:rPr>
        <w:t>第三者の権利が含まれているデータに関する</w:t>
      </w:r>
      <w:r>
        <w:rPr>
          <w:rFonts w:hint="eastAsia"/>
        </w:rPr>
        <w:t>注意点</w:t>
      </w:r>
      <w:bookmarkEnd w:id="121"/>
    </w:p>
    <w:p w14:paraId="532563E6" w14:textId="77777777" w:rsidR="00696000" w:rsidRDefault="00696000">
      <w:pPr>
        <w:widowControl/>
        <w:jc w:val="left"/>
      </w:pPr>
    </w:p>
    <w:p w14:paraId="1AC776DE" w14:textId="0C264B2D" w:rsidR="00696000" w:rsidRDefault="00696000" w:rsidP="0013419D">
      <w:r>
        <w:rPr>
          <w:rFonts w:hint="eastAsia"/>
        </w:rPr>
        <w:t xml:space="preserve">　第三者の権利が含まれているデータについては、基本的に第三者の同意を得なければ、利用ルールを適用することができない。</w:t>
      </w:r>
    </w:p>
    <w:p w14:paraId="7127ED46" w14:textId="40900089" w:rsidR="00696000" w:rsidRDefault="00696000" w:rsidP="00863070">
      <w:pPr>
        <w:ind w:firstLineChars="100" w:firstLine="210"/>
      </w:pPr>
      <w:r>
        <w:rPr>
          <w:rFonts w:hint="eastAsia"/>
        </w:rPr>
        <w:t>この場合の対応方法としては、ア）情報提供者が第三者から二次利用の許諾を得ること（この際、不特定多数の人が二次利用をすることについて許諾を得る必要がある）、イ）情報提供者が第三者が権利を保有する部分を二次利用の対象外として峻別して明示する、ことが情報利用者から</w:t>
      </w:r>
      <w:r w:rsidR="00863070">
        <w:rPr>
          <w:rFonts w:hint="eastAsia"/>
        </w:rPr>
        <w:t>み</w:t>
      </w:r>
      <w:r>
        <w:rPr>
          <w:rFonts w:hint="eastAsia"/>
        </w:rPr>
        <w:t>た理想的な方法である。しかし、情報提供者におけるコスト等の理由から、第三者からの許諾の取得や対象外部分の峻別が難しい場合は、ウ）</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した上で、第三者が権利を有している部分は、情報利用者の責任で第三者から許諾を得ることについて注意喚起を行う、という方法が考えられる。</w:t>
      </w:r>
    </w:p>
    <w:p w14:paraId="23C69356" w14:textId="34C3551B" w:rsidR="00696000" w:rsidRPr="006D42C8" w:rsidRDefault="00696000" w:rsidP="0013419D">
      <w:pPr>
        <w:ind w:firstLineChars="100" w:firstLine="210"/>
      </w:pPr>
      <w:r>
        <w:rPr>
          <w:rFonts w:hint="eastAsia"/>
        </w:rPr>
        <w:t>ア）の方法によって第三者から二次利用の許諾を得ることができたデータについては、</w:t>
      </w:r>
      <w:r>
        <w:rPr>
          <w:rFonts w:hint="eastAsia"/>
        </w:rPr>
        <w:t>CC0</w:t>
      </w:r>
      <w:r>
        <w:rPr>
          <w:rFonts w:hint="eastAsia"/>
        </w:rPr>
        <w:t>や</w:t>
      </w:r>
      <w:r>
        <w:rPr>
          <w:rFonts w:hint="eastAsia"/>
        </w:rPr>
        <w:t>CC-BY</w:t>
      </w:r>
      <w:r>
        <w:rPr>
          <w:rFonts w:hint="eastAsia"/>
        </w:rPr>
        <w:t>で提供可能である。また、イ）の方法によって峻別し、二次利用の対象とできるデータについては</w:t>
      </w:r>
      <w:r>
        <w:rPr>
          <w:rFonts w:hint="eastAsia"/>
        </w:rPr>
        <w:t>CC0</w:t>
      </w:r>
      <w:r>
        <w:rPr>
          <w:rFonts w:hint="eastAsia"/>
        </w:rPr>
        <w:t>や</w:t>
      </w:r>
      <w:r>
        <w:rPr>
          <w:rFonts w:hint="eastAsia"/>
        </w:rPr>
        <w:t>CC-BY</w:t>
      </w:r>
      <w:r>
        <w:rPr>
          <w:rFonts w:hint="eastAsia"/>
        </w:rPr>
        <w:t>で提供可能である。ウ）の方法によって</w:t>
      </w:r>
      <w:r>
        <w:rPr>
          <w:rFonts w:hint="eastAsia"/>
        </w:rPr>
        <w:t>CC-BY</w:t>
      </w:r>
      <w:r>
        <w:rPr>
          <w:rFonts w:hint="eastAsia"/>
        </w:rPr>
        <w:t>で公開する場合は、第三者権利に係る注意喚起が</w:t>
      </w:r>
      <w:r>
        <w:rPr>
          <w:rFonts w:hint="eastAsia"/>
        </w:rPr>
        <w:t>CC-BY</w:t>
      </w:r>
      <w:r>
        <w:rPr>
          <w:rFonts w:hint="eastAsia"/>
        </w:rPr>
        <w:t>のリーガルコードにないため、別途、情報提供者が</w:t>
      </w:r>
      <w:r w:rsidR="00175E40">
        <w:rPr>
          <w:rFonts w:hint="eastAsia"/>
        </w:rPr>
        <w:t>注意喚起を</w:t>
      </w:r>
      <w:r>
        <w:rPr>
          <w:rFonts w:hint="eastAsia"/>
        </w:rPr>
        <w:t>行う必要がある。</w:t>
      </w:r>
      <w:r>
        <w:rPr>
          <w:rFonts w:hint="eastAsia"/>
        </w:rPr>
        <w:t>CC-BY</w:t>
      </w:r>
      <w:r>
        <w:rPr>
          <w:rFonts w:hint="eastAsia"/>
        </w:rPr>
        <w:t>を適用しつつ、第三者権利に係る注意喚起を別途行っている例としては、</w:t>
      </w:r>
      <w:r w:rsidR="00E24CB7">
        <w:rPr>
          <w:rFonts w:hint="eastAsia"/>
        </w:rPr>
        <w:t>政府</w:t>
      </w:r>
      <w:r>
        <w:rPr>
          <w:rFonts w:hint="eastAsia"/>
        </w:rPr>
        <w:t>データカタログサイト試行版「</w:t>
      </w:r>
      <w:r>
        <w:rPr>
          <w:rFonts w:hint="eastAsia"/>
        </w:rPr>
        <w:t>DATA.GO.JP</w:t>
      </w:r>
      <w:r>
        <w:rPr>
          <w:rFonts w:hint="eastAsia"/>
        </w:rPr>
        <w:t>」の利用規約がある（</w:t>
      </w:r>
      <w:r>
        <w:fldChar w:fldCharType="begin"/>
      </w:r>
      <w:r>
        <w:instrText xml:space="preserve"> REF _Ref387086283 \r \h </w:instrText>
      </w:r>
      <w:r>
        <w:fldChar w:fldCharType="separate"/>
      </w:r>
      <w:r w:rsidR="008859E9">
        <w:t>4.3</w:t>
      </w:r>
      <w:r>
        <w:fldChar w:fldCharType="end"/>
      </w:r>
      <w:r w:rsidR="00863070">
        <w:rPr>
          <w:rFonts w:hint="eastAsia"/>
        </w:rPr>
        <w:t>節</w:t>
      </w:r>
      <w:r>
        <w:t>及び</w:t>
      </w:r>
      <w:r>
        <w:fldChar w:fldCharType="begin"/>
      </w:r>
      <w:r>
        <w:instrText xml:space="preserve"> REF _Ref386876295 \h </w:instrText>
      </w:r>
      <w:r>
        <w:fldChar w:fldCharType="separate"/>
      </w:r>
      <w:r w:rsidR="008859E9">
        <w:rPr>
          <w:rFonts w:hint="eastAsia"/>
        </w:rPr>
        <w:t>表</w:t>
      </w:r>
      <w:r w:rsidR="008859E9">
        <w:rPr>
          <w:rFonts w:hint="eastAsia"/>
        </w:rPr>
        <w:t xml:space="preserve"> </w:t>
      </w:r>
      <w:r w:rsidR="008859E9">
        <w:rPr>
          <w:noProof/>
        </w:rPr>
        <w:t>4</w:t>
      </w:r>
      <w:r w:rsidR="008859E9">
        <w:noBreakHyphen/>
      </w:r>
      <w:r w:rsidR="008859E9">
        <w:rPr>
          <w:noProof/>
        </w:rPr>
        <w:t>6</w:t>
      </w:r>
      <w:r>
        <w:fldChar w:fldCharType="end"/>
      </w:r>
      <w:r>
        <w:t>参照）</w:t>
      </w:r>
      <w:r>
        <w:rPr>
          <w:rFonts w:hint="eastAsia"/>
        </w:rPr>
        <w:t>。一方、政府標準利用規約（第</w:t>
      </w:r>
      <w:r>
        <w:rPr>
          <w:rFonts w:hint="eastAsia"/>
        </w:rPr>
        <w:t>1.0</w:t>
      </w:r>
      <w:r>
        <w:rPr>
          <w:rFonts w:hint="eastAsia"/>
        </w:rPr>
        <w:t>版）</w:t>
      </w:r>
      <w:r w:rsidRPr="003335E9">
        <w:rPr>
          <w:rFonts w:hint="eastAsia"/>
        </w:rPr>
        <w:t>（案）</w:t>
      </w:r>
      <w:r>
        <w:rPr>
          <w:rFonts w:hint="eastAsia"/>
        </w:rPr>
        <w:t>では、利用規約の中に第三者権利に係る注意喚起が盛り込まれており、既に配慮されたものとなっている。</w:t>
      </w:r>
    </w:p>
    <w:p w14:paraId="140F1C4B" w14:textId="77777777" w:rsidR="00696000" w:rsidRDefault="00696000" w:rsidP="0013419D">
      <w:pPr>
        <w:ind w:firstLineChars="100" w:firstLine="210"/>
      </w:pPr>
      <w:r>
        <w:rPr>
          <w:rFonts w:hint="eastAsia"/>
        </w:rPr>
        <w:t>なお、ア）やイ）の対応方法については、</w:t>
      </w:r>
      <w:r>
        <w:rPr>
          <w:rFonts w:hint="eastAsia"/>
        </w:rPr>
        <w:t>2012</w:t>
      </w:r>
      <w:r>
        <w:rPr>
          <w:rFonts w:hint="eastAsia"/>
        </w:rPr>
        <w:t>年度にデータガバナンス委員会が総務省の情報通信白書を対象に行ったケーススタディが参考となる</w:t>
      </w:r>
      <w:r>
        <w:rPr>
          <w:rStyle w:val="afe"/>
        </w:rPr>
        <w:footnoteReference w:id="34"/>
      </w:r>
      <w:r>
        <w:rPr>
          <w:rFonts w:hint="eastAsia"/>
        </w:rPr>
        <w:t>。</w:t>
      </w:r>
    </w:p>
    <w:p w14:paraId="22BD18C1" w14:textId="15D3E050" w:rsidR="00696000" w:rsidRDefault="00696000" w:rsidP="0013419D">
      <w:pPr>
        <w:ind w:firstLineChars="100" w:firstLine="210"/>
      </w:pPr>
      <w:r>
        <w:rPr>
          <w:rFonts w:hint="eastAsia"/>
        </w:rPr>
        <w:t>また、今後、調査会社やデザイン会社等に委託してデータを作成する場合には、委託先において二次利用に必要な第三者権利を取得するようにしておくか、第三者に権利がある箇所を明確に区分してデータが納品されるよう委託契約書等に予め定めておくと、納品後</w:t>
      </w:r>
      <w:r w:rsidR="001D08B1">
        <w:rPr>
          <w:rFonts w:hint="eastAsia"/>
        </w:rPr>
        <w:t>当該データ</w:t>
      </w:r>
      <w:r w:rsidR="00B4062E">
        <w:rPr>
          <w:rFonts w:hint="eastAsia"/>
        </w:rPr>
        <w:t>を</w:t>
      </w:r>
      <w:r>
        <w:rPr>
          <w:rFonts w:hint="eastAsia"/>
        </w:rPr>
        <w:t>オープンデータ</w:t>
      </w:r>
      <w:r w:rsidR="00B4062E">
        <w:rPr>
          <w:rFonts w:hint="eastAsia"/>
        </w:rPr>
        <w:t>にするため</w:t>
      </w:r>
      <w:r>
        <w:rPr>
          <w:rFonts w:hint="eastAsia"/>
        </w:rPr>
        <w:t>の作業が容易となる。この点については、「</w:t>
      </w:r>
      <w:r w:rsidRPr="001E6A37">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）においても、以下のとおり記載されている</w:t>
      </w:r>
      <w:r w:rsidR="001D08B1">
        <w:rPr>
          <w:rFonts w:hint="eastAsia"/>
        </w:rPr>
        <w:t>（</w:t>
      </w:r>
      <w:r w:rsidR="001D08B1">
        <w:fldChar w:fldCharType="begin"/>
      </w:r>
      <w:r w:rsidR="001D08B1">
        <w:instrText xml:space="preserve"> </w:instrText>
      </w:r>
      <w:r w:rsidR="001D08B1">
        <w:rPr>
          <w:rFonts w:hint="eastAsia"/>
        </w:rPr>
        <w:instrText>REF _Ref389498201 \h</w:instrText>
      </w:r>
      <w:r w:rsidR="001D08B1">
        <w:instrText xml:space="preserve"> </w:instrText>
      </w:r>
      <w:r w:rsidR="001D08B1">
        <w:fldChar w:fldCharType="separate"/>
      </w:r>
      <w:r w:rsidR="008859E9">
        <w:rPr>
          <w:rFonts w:hint="eastAsia"/>
        </w:rPr>
        <w:t>表</w:t>
      </w:r>
      <w:r w:rsidR="008859E9">
        <w:rPr>
          <w:rFonts w:hint="eastAsia"/>
        </w:rPr>
        <w:t xml:space="preserve"> </w:t>
      </w:r>
      <w:r w:rsidR="008859E9">
        <w:rPr>
          <w:noProof/>
        </w:rPr>
        <w:t>6</w:t>
      </w:r>
      <w:r w:rsidR="008859E9">
        <w:noBreakHyphen/>
      </w:r>
      <w:r w:rsidR="008859E9">
        <w:rPr>
          <w:noProof/>
        </w:rPr>
        <w:t>3</w:t>
      </w:r>
      <w:r w:rsidR="001D08B1">
        <w:fldChar w:fldCharType="end"/>
      </w:r>
      <w:r w:rsidR="001D08B1">
        <w:rPr>
          <w:rFonts w:hint="eastAsia"/>
        </w:rPr>
        <w:t>）</w:t>
      </w:r>
      <w:r>
        <w:rPr>
          <w:rStyle w:val="afe"/>
        </w:rPr>
        <w:footnoteReference w:id="35"/>
      </w:r>
      <w:r>
        <w:rPr>
          <w:rFonts w:hint="eastAsia"/>
        </w:rPr>
        <w:t>。またデータガバナンス委員会では、その</w:t>
      </w:r>
      <w:r w:rsidR="007E264D">
        <w:rPr>
          <w:rFonts w:hint="eastAsia"/>
        </w:rPr>
        <w:t>際に利用する</w:t>
      </w:r>
      <w:r>
        <w:rPr>
          <w:rFonts w:hint="eastAsia"/>
        </w:rPr>
        <w:t>委託契約書のひな形案も作成している</w:t>
      </w:r>
      <w:r w:rsidR="001D08B1">
        <w:rPr>
          <w:rFonts w:hint="eastAsia"/>
        </w:rPr>
        <w:t>（</w:t>
      </w:r>
      <w:r w:rsidR="001D08B1">
        <w:fldChar w:fldCharType="begin"/>
      </w:r>
      <w:r w:rsidR="001D08B1">
        <w:instrText xml:space="preserve"> </w:instrText>
      </w:r>
      <w:r w:rsidR="001D08B1">
        <w:rPr>
          <w:rFonts w:hint="eastAsia"/>
        </w:rPr>
        <w:instrText>REF _Ref389498212 \h</w:instrText>
      </w:r>
      <w:r w:rsidR="001D08B1">
        <w:instrText xml:space="preserve"> </w:instrText>
      </w:r>
      <w:r w:rsidR="001D08B1">
        <w:fldChar w:fldCharType="separate"/>
      </w:r>
      <w:r w:rsidR="008859E9">
        <w:rPr>
          <w:rFonts w:hint="eastAsia"/>
        </w:rPr>
        <w:t>表</w:t>
      </w:r>
      <w:r w:rsidR="008859E9">
        <w:rPr>
          <w:rFonts w:hint="eastAsia"/>
        </w:rPr>
        <w:t xml:space="preserve"> </w:t>
      </w:r>
      <w:r w:rsidR="008859E9">
        <w:rPr>
          <w:noProof/>
        </w:rPr>
        <w:t>6</w:t>
      </w:r>
      <w:r w:rsidR="008859E9">
        <w:noBreakHyphen/>
      </w:r>
      <w:r w:rsidR="008859E9">
        <w:rPr>
          <w:noProof/>
        </w:rPr>
        <w:t>4</w:t>
      </w:r>
      <w:r w:rsidR="001D08B1">
        <w:fldChar w:fldCharType="end"/>
      </w:r>
      <w:r w:rsidR="001D08B1">
        <w:rPr>
          <w:rFonts w:hint="eastAsia"/>
        </w:rPr>
        <w:t>）</w:t>
      </w:r>
      <w:r>
        <w:rPr>
          <w:rStyle w:val="afe"/>
        </w:rPr>
        <w:footnoteReference w:id="36"/>
      </w:r>
      <w:r>
        <w:rPr>
          <w:rFonts w:hint="eastAsia"/>
        </w:rPr>
        <w:t>。</w:t>
      </w:r>
    </w:p>
    <w:p w14:paraId="50AB70FB" w14:textId="77777777" w:rsidR="00257308" w:rsidRDefault="00257308" w:rsidP="0013419D">
      <w:pPr>
        <w:ind w:firstLineChars="100" w:firstLine="210"/>
      </w:pPr>
    </w:p>
    <w:p w14:paraId="70F7C2EC" w14:textId="50A9AA4F" w:rsidR="00696000" w:rsidRDefault="00696000" w:rsidP="00A609A8">
      <w:pPr>
        <w:pStyle w:val="aa"/>
      </w:pPr>
      <w:bookmarkStart w:id="122" w:name="_Ref389498201"/>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3</w:t>
      </w:r>
      <w:r w:rsidR="00CC72BF">
        <w:fldChar w:fldCharType="end"/>
      </w:r>
      <w:bookmarkEnd w:id="122"/>
      <w:r>
        <w:t xml:space="preserve">　データ作成・入手時の注意点</w:t>
      </w:r>
    </w:p>
    <w:tbl>
      <w:tblPr>
        <w:tblStyle w:val="af8"/>
        <w:tblW w:w="0" w:type="auto"/>
        <w:tblInd w:w="324" w:type="dxa"/>
        <w:tblLook w:val="04A0" w:firstRow="1" w:lastRow="0" w:firstColumn="1" w:lastColumn="0" w:noHBand="0" w:noVBand="1"/>
      </w:tblPr>
      <w:tblGrid>
        <w:gridCol w:w="8186"/>
      </w:tblGrid>
      <w:tr w:rsidR="00696000" w14:paraId="7F9A9A3F" w14:textId="77777777" w:rsidTr="0013419D">
        <w:tc>
          <w:tcPr>
            <w:tcW w:w="8186" w:type="dxa"/>
          </w:tcPr>
          <w:p w14:paraId="6BFDB877" w14:textId="77777777" w:rsidR="00696000" w:rsidRDefault="00696000" w:rsidP="00624FE1">
            <w:r>
              <w:rPr>
                <w:rFonts w:hint="eastAsia"/>
              </w:rPr>
              <w:t>本ガイドライン策定後、各府省が新たに作成・入手するデータについては、各府省がインターネットを通じて公開した場合に当該データの二次利用を認めることができるよう、事前に関係者との間で合意をとるよう努める。このため、本ガイドライン策定後の委託・請負契約の検討・締結等に当たっては、それを念頭に置いた対応（例えば、委託調査の契約の内容を、成果物である報告書を府省がインターネットを通じて公開する場合、当該公開データの二次利用を認めることの支障とならないようなものとする等）が求められる。</w:t>
            </w:r>
            <w:r>
              <w:rPr>
                <w:rFonts w:hint="eastAsia"/>
              </w:rPr>
              <w:t xml:space="preserve"> </w:t>
            </w:r>
          </w:p>
        </w:tc>
      </w:tr>
    </w:tbl>
    <w:p w14:paraId="691C6E2D" w14:textId="77777777" w:rsidR="00696000" w:rsidRDefault="00696000" w:rsidP="0013419D">
      <w:pPr>
        <w:ind w:leftChars="100" w:left="840" w:hangingChars="300" w:hanging="630"/>
      </w:pPr>
      <w:r>
        <w:rPr>
          <w:rFonts w:hint="eastAsia"/>
        </w:rPr>
        <w:t>出典：</w:t>
      </w:r>
      <w:r w:rsidRPr="00180CFC">
        <w:rPr>
          <w:rFonts w:hint="eastAsia"/>
        </w:rPr>
        <w:t>二次利用の促進のための府省のデータ公開に関する基本的考え方（ガイドライン）</w:t>
      </w:r>
      <w:r>
        <w:rPr>
          <w:rFonts w:hint="eastAsia"/>
        </w:rPr>
        <w:t>（</w:t>
      </w:r>
      <w:r w:rsidRPr="00C92DBE">
        <w:rPr>
          <w:rFonts w:hint="eastAsia"/>
        </w:rPr>
        <w:t>各府省情報化統括責任者（ＣＩＯ）連絡会議決定</w:t>
      </w:r>
      <w:r>
        <w:rPr>
          <w:rFonts w:hint="eastAsia"/>
        </w:rPr>
        <w:t>）</w:t>
      </w:r>
    </w:p>
    <w:p w14:paraId="5C76422C" w14:textId="77777777" w:rsidR="00696000" w:rsidRDefault="00696000">
      <w:pPr>
        <w:widowControl/>
        <w:jc w:val="left"/>
      </w:pPr>
    </w:p>
    <w:p w14:paraId="4893380B" w14:textId="0AF399AD" w:rsidR="009F1C3D" w:rsidRDefault="009F1C3D" w:rsidP="0013419D">
      <w:pPr>
        <w:pStyle w:val="aa"/>
      </w:pPr>
      <w:bookmarkStart w:id="123" w:name="_Ref389498212"/>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4</w:t>
      </w:r>
      <w:r w:rsidR="00CC72BF">
        <w:fldChar w:fldCharType="end"/>
      </w:r>
      <w:bookmarkEnd w:id="123"/>
      <w:r>
        <w:rPr>
          <w:rFonts w:hint="eastAsia"/>
        </w:rPr>
        <w:t xml:space="preserve"> 契約書に盛り込むべき条文案</w:t>
      </w:r>
      <w:r w:rsidR="007B5803">
        <w:rPr>
          <w:rStyle w:val="afe"/>
        </w:rPr>
        <w:footnoteReference w:id="37"/>
      </w:r>
    </w:p>
    <w:tbl>
      <w:tblPr>
        <w:tblStyle w:val="af8"/>
        <w:tblW w:w="0" w:type="auto"/>
        <w:tblInd w:w="250" w:type="dxa"/>
        <w:tblLook w:val="04A0" w:firstRow="1" w:lastRow="0" w:firstColumn="1" w:lastColumn="0" w:noHBand="0" w:noVBand="1"/>
      </w:tblPr>
      <w:tblGrid>
        <w:gridCol w:w="8222"/>
      </w:tblGrid>
      <w:tr w:rsidR="009F1C3D" w14:paraId="1517AEA2" w14:textId="77777777" w:rsidTr="0013419D">
        <w:tc>
          <w:tcPr>
            <w:tcW w:w="8222" w:type="dxa"/>
          </w:tcPr>
          <w:p w14:paraId="19413ADA" w14:textId="77777777" w:rsidR="009F1C3D" w:rsidRDefault="009F1C3D" w:rsidP="009F1C3D">
            <w:pPr>
              <w:widowControl/>
              <w:jc w:val="left"/>
            </w:pPr>
            <w:r>
              <w:rPr>
                <w:rFonts w:hint="eastAsia"/>
              </w:rPr>
              <w:t>第○条　著作権及び著作者人格権</w:t>
            </w:r>
          </w:p>
          <w:p w14:paraId="767B7ED4" w14:textId="77777777"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乙は、乙が本業務を行うにあたり新たに作成した著作物（以下「新規著作物」という）の著作権法第２７条及び第２８条に定める権利を含むすべての著作権を甲に無償で譲渡する。</w:t>
            </w:r>
          </w:p>
          <w:p w14:paraId="7ABD8FB6" w14:textId="3E677218" w:rsidR="009F1C3D" w:rsidRDefault="009F1C3D" w:rsidP="009F1C3D">
            <w:pPr>
              <w:widowControl/>
              <w:jc w:val="left"/>
            </w:pPr>
            <w:r>
              <w:rPr>
                <w:rFonts w:hint="eastAsia"/>
              </w:rPr>
              <w:t>［１　乙は、乙が本業務を行うにあたり新たに作成した著作物（以下「新規著作物」という）の著作権法第２７条及び第２８条に定める権利を含むすべての著作権の権利を留保するが、甲が第三者に二次利用を許諾することを含めて、無償で利用を許諾する。］</w:t>
            </w:r>
          </w:p>
          <w:p w14:paraId="553F2D54" w14:textId="77777777" w:rsidR="009F1C3D" w:rsidRDefault="009F1C3D" w:rsidP="009F1C3D">
            <w:pPr>
              <w:widowControl/>
              <w:jc w:val="left"/>
            </w:pPr>
            <w:r>
              <w:rPr>
                <w:rFonts w:hint="eastAsia"/>
              </w:rPr>
              <w:t>２　乙は、甲及び新規著作物と乙が従来より有している著作物（以下「既存著作物」という）を利用する第三者に対し、一切の著作者人格権を行使しない。</w:t>
            </w:r>
          </w:p>
          <w:p w14:paraId="48558D39" w14:textId="73BAE53A" w:rsidR="009F1C3D" w:rsidRDefault="009F1C3D" w:rsidP="009F1C3D">
            <w:pPr>
              <w:widowControl/>
              <w:jc w:val="left"/>
            </w:pPr>
            <w:r>
              <w:rPr>
                <w:rFonts w:hint="eastAsia"/>
              </w:rPr>
              <w:t>３　新規著作物の中に既存著作物が含まれている場合、その著作権は乙に留保されるが、可能な限り、甲が第三者に二次利用することを許諾することを含めて、無償で既存著作物の利用を許諾する。また第三者の著作物が含まれている場合、その著作権は第三者に留保されるが、乙は可能な限り、甲が第三者に二次利用することを許諾することを含めて、第三者から利用許諾を取得する。成果物納品の際には、第三者が二次利用できる箇所とできない箇所の区別がつくように留意し、第三者が二次利用をできない箇所についてはその理由についても付するものとする。</w:t>
            </w:r>
          </w:p>
        </w:tc>
      </w:tr>
    </w:tbl>
    <w:p w14:paraId="67A7C4F1" w14:textId="6A0A302F" w:rsidR="009F1C3D" w:rsidRDefault="009F1C3D" w:rsidP="0013419D">
      <w:pPr>
        <w:widowControl/>
        <w:jc w:val="right"/>
      </w:pPr>
      <w:r>
        <w:rPr>
          <w:rFonts w:hint="eastAsia"/>
        </w:rPr>
        <w:t>出典：電子行政オープンデータ実務者会議（平成</w:t>
      </w:r>
      <w:r>
        <w:rPr>
          <w:rFonts w:hint="eastAsia"/>
        </w:rPr>
        <w:t>25</w:t>
      </w:r>
      <w:r>
        <w:rPr>
          <w:rFonts w:hint="eastAsia"/>
        </w:rPr>
        <w:t>年</w:t>
      </w:r>
      <w:r>
        <w:rPr>
          <w:rFonts w:hint="eastAsia"/>
        </w:rPr>
        <w:t>3</w:t>
      </w:r>
      <w:r>
        <w:rPr>
          <w:rFonts w:hint="eastAsia"/>
        </w:rPr>
        <w:t>月</w:t>
      </w:r>
      <w:r>
        <w:rPr>
          <w:rFonts w:hint="eastAsia"/>
        </w:rPr>
        <w:t>21</w:t>
      </w:r>
      <w:r>
        <w:rPr>
          <w:rFonts w:hint="eastAsia"/>
        </w:rPr>
        <w:t>日）資料</w:t>
      </w:r>
    </w:p>
    <w:p w14:paraId="2FE2246C" w14:textId="47174F59" w:rsidR="00696000" w:rsidRDefault="009F1C3D" w:rsidP="0013419D">
      <w:pPr>
        <w:widowControl/>
        <w:jc w:val="right"/>
      </w:pPr>
      <w:r>
        <w:rPr>
          <w:rFonts w:hint="eastAsia"/>
        </w:rPr>
        <w:t>「</w:t>
      </w:r>
      <w:r w:rsidRPr="009F1C3D">
        <w:rPr>
          <w:rFonts w:hint="eastAsia"/>
        </w:rPr>
        <w:t>オープンデータ流通推進コンソーシアムの取組と提言</w:t>
      </w:r>
      <w:r>
        <w:rPr>
          <w:rFonts w:hint="eastAsia"/>
        </w:rPr>
        <w:t>」</w:t>
      </w:r>
    </w:p>
    <w:p w14:paraId="251C8BA1" w14:textId="77777777" w:rsidR="00696000" w:rsidRDefault="00696000">
      <w:pPr>
        <w:widowControl/>
        <w:jc w:val="left"/>
        <w:rPr>
          <w:rFonts w:ascii="ＭＳ Ｐゴシック" w:eastAsia="ＭＳ Ｐゴシック" w:hAnsi="ＭＳ Ｐゴシック"/>
          <w:sz w:val="24"/>
        </w:rPr>
      </w:pPr>
      <w:r>
        <w:br w:type="page"/>
      </w:r>
    </w:p>
    <w:p w14:paraId="560A3A0F" w14:textId="33E0C8A4" w:rsidR="00CF0CB6" w:rsidRPr="00CF0CB6" w:rsidRDefault="008B452F" w:rsidP="00EE5AAF">
      <w:pPr>
        <w:pStyle w:val="2"/>
        <w:numPr>
          <w:ilvl w:val="0"/>
          <w:numId w:val="0"/>
        </w:numPr>
      </w:pPr>
      <w:bookmarkStart w:id="124" w:name="_Toc389549752"/>
      <w:r>
        <w:rPr>
          <w:rFonts w:hint="eastAsia"/>
        </w:rPr>
        <w:lastRenderedPageBreak/>
        <w:t xml:space="preserve">参考　</w:t>
      </w:r>
      <w:r w:rsidR="00EF596B">
        <w:rPr>
          <w:rFonts w:hint="eastAsia"/>
        </w:rPr>
        <w:t>情報通信白書を対象としたケーススタディ</w:t>
      </w:r>
      <w:bookmarkEnd w:id="124"/>
    </w:p>
    <w:p w14:paraId="7B4984C1" w14:textId="77777777" w:rsidR="008B452F" w:rsidRDefault="00155D9E" w:rsidP="00B338A3">
      <w:r>
        <w:t xml:space="preserve">　</w:t>
      </w:r>
    </w:p>
    <w:p w14:paraId="2DE33F06" w14:textId="77C26ADC" w:rsidR="00EF596B" w:rsidRDefault="00542E9B" w:rsidP="00EF596B">
      <w:r>
        <w:rPr>
          <w:rFonts w:hint="eastAsia"/>
        </w:rPr>
        <w:t xml:space="preserve">　</w:t>
      </w:r>
      <w:r w:rsidR="00EF596B">
        <w:rPr>
          <w:rFonts w:hint="eastAsia"/>
        </w:rPr>
        <w:t>第三者の権利が含まれているデータについては、基本的に第三者の同意を得なければ、利用ルールを適用することができない。この場合の対応方法としては、ア）情報提供者が第三者から二次利用の許諾を得ること、イ）情報提供者が第三者が権利を保有する部分を二次利用の対象外として峻別して明示する、ことが情報利用者から見た理想的な方法である。</w:t>
      </w:r>
    </w:p>
    <w:p w14:paraId="61622B5D" w14:textId="7C5110E9" w:rsidR="00C82229" w:rsidRPr="00814D41" w:rsidRDefault="00EF596B" w:rsidP="00944422">
      <w:pPr>
        <w:ind w:firstLineChars="100" w:firstLine="210"/>
      </w:pPr>
      <w:r>
        <w:rPr>
          <w:rFonts w:hint="eastAsia"/>
        </w:rPr>
        <w:t>この対応方法を採用する場合</w:t>
      </w:r>
      <w:r w:rsidR="008B452F">
        <w:rPr>
          <w:rFonts w:hint="eastAsia"/>
        </w:rPr>
        <w:t>の参考として、</w:t>
      </w:r>
      <w:r w:rsidR="008B452F">
        <w:rPr>
          <w:rFonts w:hint="eastAsia"/>
        </w:rPr>
        <w:t>2012</w:t>
      </w:r>
      <w:r w:rsidR="008B452F">
        <w:rPr>
          <w:rFonts w:hint="eastAsia"/>
        </w:rPr>
        <w:t>年度に</w:t>
      </w:r>
      <w:r w:rsidR="00542E9B">
        <w:rPr>
          <w:rFonts w:hint="eastAsia"/>
        </w:rPr>
        <w:t>データガバナンス委員会</w:t>
      </w:r>
      <w:r w:rsidR="008B452F">
        <w:rPr>
          <w:rFonts w:hint="eastAsia"/>
        </w:rPr>
        <w:t>が</w:t>
      </w:r>
      <w:r w:rsidR="00700CCD">
        <w:rPr>
          <w:rFonts w:hint="eastAsia"/>
        </w:rPr>
        <w:t>、総務省の</w:t>
      </w:r>
      <w:r w:rsidR="00542E9B">
        <w:rPr>
          <w:rFonts w:hint="eastAsia"/>
        </w:rPr>
        <w:t>情報通信白書を対象</w:t>
      </w:r>
      <w:r w:rsidR="008B452F">
        <w:rPr>
          <w:rFonts w:hint="eastAsia"/>
        </w:rPr>
        <w:t>に行った</w:t>
      </w:r>
      <w:r w:rsidR="00700CCD">
        <w:rPr>
          <w:rFonts w:hint="eastAsia"/>
        </w:rPr>
        <w:t>ケーススタディについて</w:t>
      </w:r>
      <w:r w:rsidR="008B452F">
        <w:rPr>
          <w:rFonts w:hint="eastAsia"/>
        </w:rPr>
        <w:t>紹介する</w:t>
      </w:r>
      <w:r w:rsidR="00542E9B">
        <w:rPr>
          <w:rFonts w:hint="eastAsia"/>
        </w:rPr>
        <w:t>。</w:t>
      </w:r>
      <w:r w:rsidR="0029794F">
        <w:rPr>
          <w:rFonts w:hint="eastAsia"/>
        </w:rPr>
        <w:t>白書は、その性質上、当該白書の発行者が権利を有する部分だけでなく、第三者が権利を有する部分</w:t>
      </w:r>
      <w:r>
        <w:rPr>
          <w:rFonts w:hint="eastAsia"/>
        </w:rPr>
        <w:t>のほか、著作権が発生しない統計データ</w:t>
      </w:r>
      <w:r w:rsidR="0029794F">
        <w:rPr>
          <w:rFonts w:hint="eastAsia"/>
        </w:rPr>
        <w:t>等、様々なデータが含まれている。ケーススタディは、オープンデータ</w:t>
      </w:r>
      <w:r w:rsidR="00B4062E">
        <w:rPr>
          <w:rFonts w:hint="eastAsia"/>
        </w:rPr>
        <w:t>にするに</w:t>
      </w:r>
      <w:r w:rsidR="0029794F">
        <w:rPr>
          <w:rFonts w:hint="eastAsia"/>
        </w:rPr>
        <w:t>あたって、それらを峻別した上で、</w:t>
      </w:r>
      <w:r w:rsidR="0029794F">
        <w:rPr>
          <w:rFonts w:hint="eastAsia"/>
        </w:rPr>
        <w:t>CC-BY</w:t>
      </w:r>
      <w:r w:rsidR="0029794F">
        <w:rPr>
          <w:rFonts w:hint="eastAsia"/>
        </w:rPr>
        <w:t>の適用を検討したものである。</w:t>
      </w:r>
    </w:p>
    <w:p w14:paraId="0E26676E" w14:textId="77777777" w:rsidR="00CF0CB6" w:rsidRDefault="00CF0CB6" w:rsidP="00B338A3"/>
    <w:p w14:paraId="505EAFDF" w14:textId="0E6BDA08" w:rsidR="00542E9B" w:rsidRDefault="00542E9B" w:rsidP="008F531C">
      <w:pPr>
        <w:pStyle w:val="ab"/>
        <w:numPr>
          <w:ilvl w:val="0"/>
          <w:numId w:val="53"/>
        </w:numPr>
        <w:ind w:leftChars="0"/>
      </w:pPr>
      <w:r w:rsidRPr="00542E9B">
        <w:rPr>
          <w:rFonts w:hint="eastAsia"/>
        </w:rPr>
        <w:t>第三者が権利を有する可能性のある部分の抽出・分類</w:t>
      </w:r>
    </w:p>
    <w:p w14:paraId="34DAF43C" w14:textId="2899577B" w:rsidR="003D6883" w:rsidRDefault="000D3DDE" w:rsidP="00EE5AAF">
      <w:pPr>
        <w:pStyle w:val="ab"/>
        <w:ind w:leftChars="0" w:left="360" w:firstLineChars="100" w:firstLine="210"/>
      </w:pPr>
      <w:r>
        <w:rPr>
          <w:rFonts w:hint="eastAsia"/>
        </w:rPr>
        <w:t>情報通信白書に掲載されている各データ（文章、図、表・グラフ</w:t>
      </w:r>
      <w:r w:rsidR="00384FFE">
        <w:rPr>
          <w:rFonts w:hint="eastAsia"/>
        </w:rPr>
        <w:t>、写真、統計データ</w:t>
      </w:r>
      <w:r>
        <w:rPr>
          <w:rFonts w:hint="eastAsia"/>
        </w:rPr>
        <w:t>）</w:t>
      </w:r>
      <w:r w:rsidR="003D6883">
        <w:rPr>
          <w:rFonts w:hint="eastAsia"/>
        </w:rPr>
        <w:t>について、「</w:t>
      </w:r>
      <w:r w:rsidR="00384FFE">
        <w:rPr>
          <w:rFonts w:hint="eastAsia"/>
        </w:rPr>
        <w:t>A</w:t>
      </w:r>
      <w:r w:rsidR="00384FFE">
        <w:rPr>
          <w:rFonts w:hint="eastAsia"/>
        </w:rPr>
        <w:t>：総務省（</w:t>
      </w:r>
      <w:r w:rsidR="003D6883">
        <w:rPr>
          <w:rFonts w:hint="eastAsia"/>
        </w:rPr>
        <w:t>情報提供者</w:t>
      </w:r>
      <w:r w:rsidR="00384FFE">
        <w:rPr>
          <w:rFonts w:hint="eastAsia"/>
        </w:rPr>
        <w:t>）</w:t>
      </w:r>
      <w:r w:rsidR="003D6883">
        <w:rPr>
          <w:rFonts w:hint="eastAsia"/>
        </w:rPr>
        <w:t>が独自に作成しているデータ」、「</w:t>
      </w:r>
      <w:r w:rsidR="00384FFE">
        <w:rPr>
          <w:rFonts w:hint="eastAsia"/>
        </w:rPr>
        <w:t>B</w:t>
      </w:r>
      <w:r w:rsidR="00384FFE">
        <w:rPr>
          <w:rFonts w:hint="eastAsia"/>
        </w:rPr>
        <w:t>：総務省（</w:t>
      </w:r>
      <w:r w:rsidR="003D6883">
        <w:rPr>
          <w:rFonts w:hint="eastAsia"/>
        </w:rPr>
        <w:t>情報提供者</w:t>
      </w:r>
      <w:r w:rsidR="00384FFE">
        <w:rPr>
          <w:rFonts w:hint="eastAsia"/>
        </w:rPr>
        <w:t>）の</w:t>
      </w:r>
      <w:r w:rsidR="003D6883">
        <w:rPr>
          <w:rFonts w:hint="eastAsia"/>
        </w:rPr>
        <w:t>委託調査で作成したデータ」、「</w:t>
      </w:r>
      <w:r w:rsidR="00384FFE">
        <w:rPr>
          <w:rFonts w:hint="eastAsia"/>
        </w:rPr>
        <w:t>C</w:t>
      </w:r>
      <w:r w:rsidR="00384FFE">
        <w:rPr>
          <w:rFonts w:hint="eastAsia"/>
        </w:rPr>
        <w:t>：</w:t>
      </w:r>
      <w:r w:rsidR="003D6883">
        <w:rPr>
          <w:rFonts w:hint="eastAsia"/>
        </w:rPr>
        <w:t>第三者から掲載の許諾を受け</w:t>
      </w:r>
      <w:r w:rsidR="00DD30D1">
        <w:rPr>
          <w:rFonts w:hint="eastAsia"/>
        </w:rPr>
        <w:t>て</w:t>
      </w:r>
      <w:r w:rsidR="003D6883">
        <w:rPr>
          <w:rFonts w:hint="eastAsia"/>
        </w:rPr>
        <w:t>利用しているデータ」、「</w:t>
      </w:r>
      <w:r w:rsidR="00384FFE">
        <w:rPr>
          <w:rFonts w:hint="eastAsia"/>
        </w:rPr>
        <w:t>D</w:t>
      </w:r>
      <w:r w:rsidR="00384FFE">
        <w:rPr>
          <w:rFonts w:hint="eastAsia"/>
        </w:rPr>
        <w:t>：</w:t>
      </w:r>
      <w:r w:rsidR="003D6883">
        <w:rPr>
          <w:rFonts w:hint="eastAsia"/>
        </w:rPr>
        <w:t>著作権法上認められた引用ルールに従って掲載・利用しているデータ」、「</w:t>
      </w:r>
      <w:r w:rsidR="00384FFE">
        <w:rPr>
          <w:rFonts w:hint="eastAsia"/>
        </w:rPr>
        <w:t>E</w:t>
      </w:r>
      <w:r w:rsidR="00384FFE">
        <w:rPr>
          <w:rFonts w:hint="eastAsia"/>
        </w:rPr>
        <w:t>：</w:t>
      </w:r>
      <w:r w:rsidR="003D6883">
        <w:rPr>
          <w:rFonts w:hint="eastAsia"/>
        </w:rPr>
        <w:t>数値データや法令</w:t>
      </w:r>
      <w:r w:rsidR="00E24CB7">
        <w:rPr>
          <w:rFonts w:hint="eastAsia"/>
        </w:rPr>
        <w:t>等</w:t>
      </w:r>
      <w:r w:rsidR="00384FFE">
        <w:rPr>
          <w:rFonts w:hint="eastAsia"/>
        </w:rPr>
        <w:t>、</w:t>
      </w:r>
      <w:r w:rsidR="003D6883">
        <w:rPr>
          <w:rFonts w:hint="eastAsia"/>
        </w:rPr>
        <w:t>著作権の対象外のデータ」をそれぞれ抽出</w:t>
      </w:r>
      <w:r w:rsidR="00384FFE">
        <w:rPr>
          <w:rFonts w:hint="eastAsia"/>
        </w:rPr>
        <w:t>・分類</w:t>
      </w:r>
      <w:r w:rsidR="003D6883">
        <w:rPr>
          <w:rFonts w:hint="eastAsia"/>
        </w:rPr>
        <w:t>。</w:t>
      </w:r>
    </w:p>
    <w:p w14:paraId="3040D253" w14:textId="77777777" w:rsidR="003D6883" w:rsidRPr="002F07DD" w:rsidRDefault="003D6883" w:rsidP="00EE5AAF">
      <w:pPr>
        <w:pStyle w:val="ab"/>
        <w:ind w:leftChars="0" w:left="360"/>
      </w:pPr>
    </w:p>
    <w:p w14:paraId="31668C3F" w14:textId="18A300B5" w:rsidR="00542E9B" w:rsidRDefault="00542E9B" w:rsidP="008F531C">
      <w:pPr>
        <w:pStyle w:val="ab"/>
        <w:numPr>
          <w:ilvl w:val="0"/>
          <w:numId w:val="53"/>
        </w:numPr>
        <w:ind w:leftChars="0"/>
      </w:pPr>
      <w:r w:rsidRPr="00542E9B">
        <w:rPr>
          <w:rFonts w:hint="eastAsia"/>
        </w:rPr>
        <w:t>第三者の許諾の確認</w:t>
      </w:r>
    </w:p>
    <w:p w14:paraId="7BA27652" w14:textId="51FBC04A" w:rsidR="003D6883" w:rsidRDefault="003D6883" w:rsidP="00EE5AAF">
      <w:pPr>
        <w:pStyle w:val="ab"/>
        <w:ind w:leftChars="0" w:left="360"/>
      </w:pPr>
      <w:r>
        <w:rPr>
          <w:rFonts w:hint="eastAsia"/>
        </w:rPr>
        <w:t xml:space="preserve">　抽出したデータのそれぞれについて、第三者の権利を含んでいるか確認を行う。</w:t>
      </w:r>
      <w:r w:rsidR="00384FFE">
        <w:rPr>
          <w:rFonts w:hint="eastAsia"/>
        </w:rPr>
        <w:t>A</w:t>
      </w:r>
      <w:r w:rsidR="00384FFE">
        <w:rPr>
          <w:rFonts w:hint="eastAsia"/>
        </w:rPr>
        <w:t>及び</w:t>
      </w:r>
      <w:r w:rsidR="00384FFE">
        <w:rPr>
          <w:rFonts w:hint="eastAsia"/>
        </w:rPr>
        <w:t>B</w:t>
      </w:r>
      <w:r w:rsidR="00384FFE">
        <w:rPr>
          <w:rFonts w:hint="eastAsia"/>
        </w:rPr>
        <w:t>は、第三者の権利を含んでいる可能性があるデータであり、</w:t>
      </w:r>
      <w:r w:rsidR="00384FFE">
        <w:rPr>
          <w:rFonts w:hint="eastAsia"/>
        </w:rPr>
        <w:t>C</w:t>
      </w:r>
      <w:r w:rsidR="00384FFE">
        <w:rPr>
          <w:rFonts w:hint="eastAsia"/>
        </w:rPr>
        <w:t>及び</w:t>
      </w:r>
      <w:r w:rsidR="00384FFE">
        <w:rPr>
          <w:rFonts w:hint="eastAsia"/>
        </w:rPr>
        <w:t>D</w:t>
      </w:r>
      <w:r w:rsidR="00384FFE">
        <w:rPr>
          <w:rFonts w:hint="eastAsia"/>
        </w:rPr>
        <w:t>は、確実に第三者の権利が存在するデータである。</w:t>
      </w:r>
      <w:r w:rsidR="00384FFE">
        <w:rPr>
          <w:rFonts w:hint="eastAsia"/>
        </w:rPr>
        <w:t>E</w:t>
      </w:r>
      <w:r w:rsidR="00384FFE">
        <w:rPr>
          <w:rFonts w:hint="eastAsia"/>
        </w:rPr>
        <w:t>は、商用データベース等の利用規約がある可能性があるデータである。</w:t>
      </w:r>
    </w:p>
    <w:p w14:paraId="2561D146" w14:textId="347795CB" w:rsidR="00542E9B" w:rsidRDefault="003D6883" w:rsidP="00EE5AAF">
      <w:pPr>
        <w:pStyle w:val="ab"/>
        <w:ind w:leftChars="0" w:left="360" w:firstLineChars="100" w:firstLine="210"/>
      </w:pPr>
      <w:r>
        <w:rPr>
          <w:rFonts w:hint="eastAsia"/>
        </w:rPr>
        <w:t>第三者の権利を含んでいる部分については</w:t>
      </w:r>
      <w:r w:rsidR="00384FFE">
        <w:rPr>
          <w:rFonts w:hint="eastAsia"/>
        </w:rPr>
        <w:t>、</w:t>
      </w:r>
      <w:r>
        <w:rPr>
          <w:rFonts w:hint="eastAsia"/>
        </w:rPr>
        <w:t>権利者に</w:t>
      </w:r>
      <w:r w:rsidR="0029794F">
        <w:rPr>
          <w:rFonts w:hint="eastAsia"/>
        </w:rPr>
        <w:t>改めて</w:t>
      </w:r>
      <w:r>
        <w:rPr>
          <w:rFonts w:hint="eastAsia"/>
        </w:rPr>
        <w:t>連絡をして</w:t>
      </w:r>
      <w:r w:rsidR="0029794F">
        <w:rPr>
          <w:rFonts w:hint="eastAsia"/>
        </w:rPr>
        <w:t>二次利用の</w:t>
      </w:r>
      <w:r>
        <w:rPr>
          <w:rFonts w:hint="eastAsia"/>
        </w:rPr>
        <w:t>許諾を受けるか、</w:t>
      </w:r>
      <w:r w:rsidR="00384FFE">
        <w:rPr>
          <w:rFonts w:hint="eastAsia"/>
        </w:rPr>
        <w:t>又は</w:t>
      </w:r>
      <w:r>
        <w:rPr>
          <w:rFonts w:hint="eastAsia"/>
        </w:rPr>
        <w:t>、どの部分が</w:t>
      </w:r>
      <w:r w:rsidR="0029794F">
        <w:rPr>
          <w:rFonts w:hint="eastAsia"/>
        </w:rPr>
        <w:t>二次利用の</w:t>
      </w:r>
      <w:r>
        <w:rPr>
          <w:rFonts w:hint="eastAsia"/>
        </w:rPr>
        <w:t>許諾を受けていないかをわかるようにする。過去のデータについては、権利者の連絡先を特定することが困難であることから、</w:t>
      </w:r>
      <w:r w:rsidR="00384FFE">
        <w:rPr>
          <w:rFonts w:hint="eastAsia"/>
        </w:rPr>
        <w:t>ケーススタディにおいては、</w:t>
      </w:r>
      <w:r w:rsidR="00DD30D1">
        <w:rPr>
          <w:rFonts w:hint="eastAsia"/>
        </w:rPr>
        <w:t>「</w:t>
      </w:r>
      <w:r w:rsidR="00384FFE">
        <w:rPr>
          <w:rFonts w:hint="eastAsia"/>
        </w:rPr>
        <w:t>C</w:t>
      </w:r>
      <w:r w:rsidR="00384FFE">
        <w:rPr>
          <w:rFonts w:hint="eastAsia"/>
        </w:rPr>
        <w:t>：</w:t>
      </w:r>
      <w:r w:rsidR="00DD30D1">
        <w:rPr>
          <w:rFonts w:hint="eastAsia"/>
        </w:rPr>
        <w:t>第三者から掲載の許諾を受けて利用しているデータ」、「</w:t>
      </w:r>
      <w:r w:rsidR="00384FFE">
        <w:rPr>
          <w:rFonts w:hint="eastAsia"/>
        </w:rPr>
        <w:t>D</w:t>
      </w:r>
      <w:r w:rsidR="00384FFE">
        <w:rPr>
          <w:rFonts w:hint="eastAsia"/>
        </w:rPr>
        <w:t>：</w:t>
      </w:r>
      <w:r w:rsidR="00DD30D1">
        <w:rPr>
          <w:rFonts w:hint="eastAsia"/>
        </w:rPr>
        <w:t>著作権法上認められた引用ルールに従って掲載・利用しているデータ」</w:t>
      </w:r>
      <w:r>
        <w:rPr>
          <w:rFonts w:hint="eastAsia"/>
        </w:rPr>
        <w:t>について</w:t>
      </w:r>
      <w:r w:rsidR="00384FFE">
        <w:rPr>
          <w:rFonts w:hint="eastAsia"/>
        </w:rPr>
        <w:t>は、簡単に確認を取ることのできる場合を除いて、</w:t>
      </w:r>
      <w:r>
        <w:rPr>
          <w:rFonts w:hint="eastAsia"/>
        </w:rPr>
        <w:t>基本的にオープンデータの対象外として整理を行っている。</w:t>
      </w:r>
    </w:p>
    <w:p w14:paraId="34A624A6" w14:textId="77777777" w:rsidR="00542E9B" w:rsidRDefault="00542E9B" w:rsidP="00EE5AAF">
      <w:pPr>
        <w:pStyle w:val="ab"/>
        <w:ind w:leftChars="0" w:left="360"/>
      </w:pPr>
    </w:p>
    <w:p w14:paraId="405EE24A" w14:textId="7DA884F0" w:rsidR="00542E9B" w:rsidRDefault="00542E9B" w:rsidP="008F531C">
      <w:pPr>
        <w:pStyle w:val="ab"/>
        <w:numPr>
          <w:ilvl w:val="0"/>
          <w:numId w:val="53"/>
        </w:numPr>
        <w:ind w:leftChars="0"/>
      </w:pPr>
      <w:r w:rsidRPr="00542E9B">
        <w:rPr>
          <w:rFonts w:hint="eastAsia"/>
        </w:rPr>
        <w:t>CC-BY</w:t>
      </w:r>
      <w:r w:rsidRPr="00542E9B">
        <w:rPr>
          <w:rFonts w:hint="eastAsia"/>
        </w:rPr>
        <w:t>が適用されない部分を</w:t>
      </w:r>
      <w:r w:rsidR="0029794F">
        <w:rPr>
          <w:rFonts w:hint="eastAsia"/>
        </w:rPr>
        <w:t>峻別</w:t>
      </w:r>
      <w:r w:rsidRPr="00542E9B">
        <w:rPr>
          <w:rFonts w:hint="eastAsia"/>
        </w:rPr>
        <w:t>して公開</w:t>
      </w:r>
    </w:p>
    <w:p w14:paraId="3A97A60D" w14:textId="4418FAC7" w:rsidR="00A96183" w:rsidRDefault="003D6883" w:rsidP="00A96183">
      <w:pPr>
        <w:pStyle w:val="ab"/>
        <w:ind w:leftChars="0" w:left="360"/>
      </w:pPr>
      <w:r>
        <w:rPr>
          <w:rFonts w:hint="eastAsia"/>
        </w:rPr>
        <w:t xml:space="preserve">　第三者の権利を含んで</w:t>
      </w:r>
      <w:r w:rsidR="00384FFE">
        <w:rPr>
          <w:rFonts w:hint="eastAsia"/>
        </w:rPr>
        <w:t>おり</w:t>
      </w:r>
      <w:r>
        <w:rPr>
          <w:rFonts w:hint="eastAsia"/>
        </w:rPr>
        <w:t>、かつ、許諾をとれていない部分がどこかわかるように</w:t>
      </w:r>
      <w:r w:rsidR="00107644">
        <w:rPr>
          <w:rFonts w:hint="eastAsia"/>
        </w:rPr>
        <w:t>図</w:t>
      </w:r>
      <w:r w:rsidR="00107644">
        <w:rPr>
          <w:rFonts w:hint="eastAsia"/>
        </w:rPr>
        <w:lastRenderedPageBreak/>
        <w:t>表にリスト化することで</w:t>
      </w:r>
      <w:r w:rsidR="0029794F">
        <w:rPr>
          <w:rFonts w:hint="eastAsia"/>
        </w:rPr>
        <w:t>峻別</w:t>
      </w:r>
      <w:r>
        <w:rPr>
          <w:rFonts w:hint="eastAsia"/>
        </w:rPr>
        <w:t>し、</w:t>
      </w:r>
      <w:r w:rsidR="00A96183">
        <w:rPr>
          <w:rFonts w:hint="eastAsia"/>
        </w:rPr>
        <w:t>その</w:t>
      </w:r>
      <w:r w:rsidR="00107644">
        <w:rPr>
          <w:rFonts w:hint="eastAsia"/>
        </w:rPr>
        <w:t>図表リストに掲載されているデータ</w:t>
      </w:r>
      <w:r w:rsidR="00A96183">
        <w:rPr>
          <w:rFonts w:hint="eastAsia"/>
        </w:rPr>
        <w:t>以外</w:t>
      </w:r>
      <w:r w:rsidR="00107644">
        <w:rPr>
          <w:rFonts w:hint="eastAsia"/>
        </w:rPr>
        <w:t>のデータ</w:t>
      </w:r>
      <w:r w:rsidR="00A96183">
        <w:rPr>
          <w:rFonts w:hint="eastAsia"/>
        </w:rPr>
        <w:t>に</w:t>
      </w:r>
      <w:r w:rsidR="00A96183">
        <w:rPr>
          <w:rFonts w:hint="eastAsia"/>
        </w:rPr>
        <w:t>CC-BY</w:t>
      </w:r>
      <w:r w:rsidR="00A96183">
        <w:rPr>
          <w:rFonts w:hint="eastAsia"/>
        </w:rPr>
        <w:t>を適用して</w:t>
      </w:r>
      <w:r>
        <w:rPr>
          <w:rFonts w:hint="eastAsia"/>
        </w:rPr>
        <w:t>オープンデータとして公開する。</w:t>
      </w:r>
    </w:p>
    <w:p w14:paraId="1CDA0892" w14:textId="25A954FB" w:rsidR="003D6883" w:rsidRDefault="003D6883" w:rsidP="00EE5AAF">
      <w:pPr>
        <w:pStyle w:val="ab"/>
        <w:ind w:leftChars="0" w:left="360"/>
      </w:pPr>
      <w:r>
        <w:rPr>
          <w:rFonts w:hint="eastAsia"/>
        </w:rPr>
        <w:t xml:space="preserve">　</w:t>
      </w:r>
    </w:p>
    <w:p w14:paraId="3EE3692F" w14:textId="1E2EAD4E" w:rsidR="00A96183" w:rsidRDefault="00A96183" w:rsidP="00CF71DC">
      <w:pPr>
        <w:ind w:firstLineChars="100" w:firstLine="210"/>
      </w:pPr>
      <w:r>
        <w:rPr>
          <w:rFonts w:hint="eastAsia"/>
        </w:rPr>
        <w:t>なお、このような峻別が困難な場合には、</w:t>
      </w:r>
      <w:r w:rsidRPr="00650D1F">
        <w:rPr>
          <w:rFonts w:hint="eastAsia"/>
        </w:rPr>
        <w:t>出典の表記等によって第三者が権利を有していることを直接的又は間接的に表示・示唆</w:t>
      </w:r>
      <w:r>
        <w:rPr>
          <w:rFonts w:hint="eastAsia"/>
        </w:rPr>
        <w:t>した上で、第三者が権利を有している部分は、情報利用者の責任で第三者から許諾を得ること</w:t>
      </w:r>
      <w:r w:rsidR="00060D03">
        <w:rPr>
          <w:rFonts w:hint="eastAsia"/>
        </w:rPr>
        <w:t>について</w:t>
      </w:r>
      <w:r>
        <w:rPr>
          <w:rFonts w:hint="eastAsia"/>
        </w:rPr>
        <w:t>注意喚起</w:t>
      </w:r>
      <w:r w:rsidR="009906B8">
        <w:rPr>
          <w:rFonts w:hint="eastAsia"/>
        </w:rPr>
        <w:t>を</w:t>
      </w:r>
      <w:r w:rsidR="00060D03">
        <w:rPr>
          <w:rFonts w:hint="eastAsia"/>
        </w:rPr>
        <w:t>行う</w:t>
      </w:r>
      <w:r>
        <w:rPr>
          <w:rFonts w:hint="eastAsia"/>
        </w:rPr>
        <w:t>、という方法が考えられる。</w:t>
      </w:r>
    </w:p>
    <w:p w14:paraId="74CD6687" w14:textId="77777777" w:rsidR="00257308" w:rsidRDefault="00257308" w:rsidP="00EE5AAF">
      <w:pPr>
        <w:pStyle w:val="ab"/>
        <w:ind w:leftChars="0" w:left="360"/>
        <w:sectPr w:rsidR="00257308" w:rsidSect="00775AA1">
          <w:footerReference w:type="default" r:id="rId34"/>
          <w:pgSz w:w="11906" w:h="16838" w:code="9"/>
          <w:pgMar w:top="1985" w:right="1701" w:bottom="1701" w:left="1701" w:header="851" w:footer="992" w:gutter="0"/>
          <w:cols w:space="425"/>
          <w:docGrid w:type="lines" w:linePitch="360"/>
        </w:sectPr>
      </w:pPr>
    </w:p>
    <w:p w14:paraId="4AFDEC92" w14:textId="77777777" w:rsidR="003D6883" w:rsidRDefault="003D6883" w:rsidP="00944422">
      <w:pPr>
        <w:pStyle w:val="ab"/>
        <w:ind w:leftChars="0" w:left="360"/>
        <w:jc w:val="center"/>
      </w:pPr>
      <w:r w:rsidRPr="00542E9B">
        <w:rPr>
          <w:noProof/>
        </w:rPr>
        <w:lastRenderedPageBreak/>
        <w:drawing>
          <wp:inline distT="0" distB="0" distL="0" distR="0" wp14:anchorId="64CAA4A3" wp14:editId="6DC2453D">
            <wp:extent cx="6659660" cy="4543425"/>
            <wp:effectExtent l="0" t="0" r="825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76648" cy="4555015"/>
                    </a:xfrm>
                    <a:prstGeom prst="rect">
                      <a:avLst/>
                    </a:prstGeom>
                    <a:noFill/>
                    <a:ln>
                      <a:noFill/>
                    </a:ln>
                  </pic:spPr>
                </pic:pic>
              </a:graphicData>
            </a:graphic>
          </wp:inline>
        </w:drawing>
      </w:r>
    </w:p>
    <w:p w14:paraId="0A696D37" w14:textId="1E314957" w:rsidR="003D6883" w:rsidRDefault="003D6883" w:rsidP="003D6883">
      <w:pPr>
        <w:pStyle w:val="aa"/>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6</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2</w:t>
      </w:r>
      <w:r w:rsidR="004D783F">
        <w:fldChar w:fldCharType="end"/>
      </w:r>
      <w:r>
        <w:t xml:space="preserve">　情報通信白書の検討例</w:t>
      </w:r>
      <w:r w:rsidR="00584E4C">
        <w:rPr>
          <w:rStyle w:val="afe"/>
        </w:rPr>
        <w:footnoteReference w:id="38"/>
      </w:r>
    </w:p>
    <w:p w14:paraId="55674B1F" w14:textId="77777777" w:rsidR="00257308" w:rsidRDefault="00257308" w:rsidP="00944422">
      <w:pPr>
        <w:widowControl/>
        <w:jc w:val="left"/>
        <w:sectPr w:rsidR="00257308" w:rsidSect="00944422">
          <w:pgSz w:w="16838" w:h="11906" w:orient="landscape" w:code="9"/>
          <w:pgMar w:top="1701" w:right="1985" w:bottom="1701" w:left="1701" w:header="851" w:footer="992" w:gutter="0"/>
          <w:cols w:space="425"/>
          <w:docGrid w:type="lines" w:linePitch="360"/>
        </w:sectPr>
      </w:pPr>
    </w:p>
    <w:p w14:paraId="65B8F2A8" w14:textId="06E334A5" w:rsidR="00182E53" w:rsidRDefault="00182E53" w:rsidP="003D6883">
      <w:pPr>
        <w:pStyle w:val="ab"/>
        <w:ind w:leftChars="0" w:left="360"/>
      </w:pPr>
    </w:p>
    <w:p w14:paraId="0B23D25A" w14:textId="2D139B9F" w:rsidR="001879DA" w:rsidRDefault="001879DA" w:rsidP="001879DA">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5</w:t>
      </w:r>
      <w:r w:rsidR="00CC72BF">
        <w:fldChar w:fldCharType="end"/>
      </w:r>
      <w:r>
        <w:t xml:space="preserve">　情報通信白書の検討における凡例</w:t>
      </w:r>
      <w:r w:rsidR="00584E4C">
        <w:rPr>
          <w:rStyle w:val="afe"/>
        </w:rPr>
        <w:footnoteReference w:id="39"/>
      </w:r>
    </w:p>
    <w:p w14:paraId="30D9157A" w14:textId="4A3F4EC6" w:rsidR="001879DA" w:rsidRDefault="001879DA" w:rsidP="003D6883">
      <w:pPr>
        <w:pStyle w:val="ab"/>
        <w:ind w:leftChars="0" w:left="360"/>
      </w:pPr>
      <w:r w:rsidRPr="001879DA">
        <w:rPr>
          <w:rFonts w:hint="eastAsia"/>
          <w:noProof/>
        </w:rPr>
        <w:drawing>
          <wp:inline distT="0" distB="0" distL="0" distR="0" wp14:anchorId="5AA098FA" wp14:editId="77524036">
            <wp:extent cx="4981575" cy="3248590"/>
            <wp:effectExtent l="0" t="0" r="0" b="9525"/>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80989" cy="3248208"/>
                    </a:xfrm>
                    <a:prstGeom prst="rect">
                      <a:avLst/>
                    </a:prstGeom>
                    <a:noFill/>
                    <a:ln>
                      <a:noFill/>
                    </a:ln>
                  </pic:spPr>
                </pic:pic>
              </a:graphicData>
            </a:graphic>
          </wp:inline>
        </w:drawing>
      </w:r>
    </w:p>
    <w:p w14:paraId="0A9B07B0" w14:textId="77777777" w:rsidR="00C9493F" w:rsidRPr="00584E4C" w:rsidRDefault="00C9493F" w:rsidP="00CF71DC"/>
    <w:p w14:paraId="30898583" w14:textId="575C0B9E" w:rsidR="00542E9B" w:rsidRDefault="001879DA" w:rsidP="00CF71DC">
      <w:pPr>
        <w:pStyle w:val="aa"/>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6</w:t>
      </w:r>
      <w:r w:rsidR="00CC72BF">
        <w:fldChar w:fldCharType="end"/>
      </w:r>
      <w:r>
        <w:t xml:space="preserve">　情報通信白書の利用規約</w:t>
      </w:r>
    </w:p>
    <w:tbl>
      <w:tblPr>
        <w:tblStyle w:val="af8"/>
        <w:tblW w:w="0" w:type="auto"/>
        <w:tblInd w:w="392" w:type="dxa"/>
        <w:tblLook w:val="04A0" w:firstRow="1" w:lastRow="0" w:firstColumn="1" w:lastColumn="0" w:noHBand="0" w:noVBand="1"/>
      </w:tblPr>
      <w:tblGrid>
        <w:gridCol w:w="8310"/>
      </w:tblGrid>
      <w:tr w:rsidR="001879DA" w:rsidRPr="00CF71DC" w14:paraId="63A9D074" w14:textId="77777777" w:rsidTr="00CF71DC">
        <w:tc>
          <w:tcPr>
            <w:tcW w:w="8310" w:type="dxa"/>
          </w:tcPr>
          <w:p w14:paraId="34AAC9B6"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年版情報通信白書の利用にあたって</w:t>
            </w:r>
          </w:p>
          <w:p w14:paraId="17090976" w14:textId="77777777" w:rsidR="00C9493F" w:rsidRPr="00CF71DC" w:rsidRDefault="00C9493F" w:rsidP="00CF71DC">
            <w:pPr>
              <w:snapToGrid w:val="0"/>
              <w:spacing w:line="360" w:lineRule="auto"/>
              <w:rPr>
                <w:sz w:val="18"/>
                <w:szCs w:val="18"/>
              </w:rPr>
            </w:pPr>
          </w:p>
          <w:p w14:paraId="50BCAC23" w14:textId="77777777" w:rsidR="00C9493F" w:rsidRPr="00CF71DC" w:rsidRDefault="00C9493F" w:rsidP="00CF71DC">
            <w:pPr>
              <w:snapToGrid w:val="0"/>
              <w:spacing w:line="360" w:lineRule="auto"/>
              <w:rPr>
                <w:b/>
                <w:sz w:val="18"/>
                <w:szCs w:val="18"/>
              </w:rPr>
            </w:pPr>
            <w:r w:rsidRPr="00CF71DC">
              <w:rPr>
                <w:rFonts w:hint="eastAsia"/>
                <w:b/>
                <w:sz w:val="18"/>
                <w:szCs w:val="18"/>
              </w:rPr>
              <w:t>○平成</w:t>
            </w:r>
            <w:r w:rsidRPr="00CF71DC">
              <w:rPr>
                <w:rFonts w:hint="eastAsia"/>
                <w:b/>
                <w:sz w:val="18"/>
                <w:szCs w:val="18"/>
              </w:rPr>
              <w:t>25</w:t>
            </w:r>
            <w:r w:rsidRPr="00CF71DC">
              <w:rPr>
                <w:rFonts w:hint="eastAsia"/>
                <w:b/>
                <w:sz w:val="18"/>
                <w:szCs w:val="18"/>
              </w:rPr>
              <w:t>年版情報通信白書は、原則として、自由にご利用いただけます。</w:t>
            </w:r>
          </w:p>
          <w:p w14:paraId="7124A45C" w14:textId="264C48CE"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HTML</w:t>
            </w:r>
            <w:r w:rsidRPr="00CF71DC">
              <w:rPr>
                <w:rFonts w:hint="eastAsia"/>
                <w:sz w:val="18"/>
                <w:szCs w:val="18"/>
              </w:rPr>
              <w:t>版（含む</w:t>
            </w:r>
            <w:r w:rsidRPr="00CF71DC">
              <w:rPr>
                <w:rFonts w:hint="eastAsia"/>
                <w:sz w:val="18"/>
                <w:szCs w:val="18"/>
              </w:rPr>
              <w:t>Excel</w:t>
            </w:r>
            <w:r w:rsidRPr="00CF71DC">
              <w:rPr>
                <w:rFonts w:hint="eastAsia"/>
                <w:sz w:val="18"/>
                <w:szCs w:val="18"/>
              </w:rPr>
              <w:t>データ）、</w:t>
            </w:r>
            <w:r w:rsidRPr="00CF71DC">
              <w:rPr>
                <w:rFonts w:hint="eastAsia"/>
                <w:sz w:val="18"/>
                <w:szCs w:val="18"/>
              </w:rPr>
              <w:t>PDF</w:t>
            </w:r>
            <w:r w:rsidRPr="00CF71DC">
              <w:rPr>
                <w:rFonts w:hint="eastAsia"/>
                <w:sz w:val="18"/>
                <w:szCs w:val="18"/>
              </w:rPr>
              <w:t>版及び</w:t>
            </w:r>
            <w:r w:rsidRPr="00CF71DC">
              <w:rPr>
                <w:rFonts w:hint="eastAsia"/>
                <w:sz w:val="18"/>
                <w:szCs w:val="18"/>
              </w:rPr>
              <w:t>CSV</w:t>
            </w:r>
            <w:r w:rsidRPr="00CF71DC">
              <w:rPr>
                <w:rFonts w:hint="eastAsia"/>
                <w:sz w:val="18"/>
                <w:szCs w:val="18"/>
              </w:rPr>
              <w:t>データ）は、以下の図表リストに掲載されている図表及び第三者の出典が表示されている文章等を除き、どなたでも自由に、複製・改変・頒布・公衆送信等のあらゆる利用ができます。商用利用も可能です。</w:t>
            </w:r>
          </w:p>
          <w:p w14:paraId="25C261F9" w14:textId="40F6D159"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利用する際には、出典の表示をお願いします。</w:t>
            </w:r>
          </w:p>
          <w:tbl>
            <w:tblPr>
              <w:tblStyle w:val="af8"/>
              <w:tblW w:w="0" w:type="auto"/>
              <w:tblLook w:val="04A0" w:firstRow="1" w:lastRow="0" w:firstColumn="1" w:lastColumn="0" w:noHBand="0" w:noVBand="1"/>
            </w:tblPr>
            <w:tblGrid>
              <w:gridCol w:w="8079"/>
            </w:tblGrid>
            <w:tr w:rsidR="00C9493F" w14:paraId="40FBB70C" w14:textId="77777777" w:rsidTr="00C9493F">
              <w:tc>
                <w:tcPr>
                  <w:tcW w:w="8079" w:type="dxa"/>
                </w:tcPr>
                <w:p w14:paraId="7DC596DE" w14:textId="77777777" w:rsidR="00C9493F" w:rsidRPr="00B044D4" w:rsidRDefault="00C9493F" w:rsidP="00C9493F">
                  <w:pPr>
                    <w:snapToGrid w:val="0"/>
                    <w:spacing w:line="360" w:lineRule="auto"/>
                    <w:rPr>
                      <w:sz w:val="18"/>
                      <w:szCs w:val="18"/>
                    </w:rPr>
                  </w:pPr>
                  <w:r w:rsidRPr="00B044D4">
                    <w:rPr>
                      <w:rFonts w:hint="eastAsia"/>
                      <w:sz w:val="18"/>
                      <w:szCs w:val="18"/>
                    </w:rPr>
                    <w:t>出典表示の記載例</w:t>
                  </w:r>
                </w:p>
                <w:p w14:paraId="2039C4CD"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【図表リストに掲載されていない図表及び第三者の出典が表示されていない文章の場合】</w:t>
                  </w:r>
                </w:p>
                <w:p w14:paraId="633FB394" w14:textId="77777777" w:rsidR="00C9493F" w:rsidRPr="00B044D4" w:rsidRDefault="00C9493F" w:rsidP="00C9493F">
                  <w:pPr>
                    <w:snapToGrid w:val="0"/>
                    <w:spacing w:line="360" w:lineRule="auto"/>
                    <w:rPr>
                      <w:sz w:val="18"/>
                      <w:szCs w:val="18"/>
                    </w:rPr>
                  </w:pPr>
                  <w:r w:rsidRPr="00B044D4">
                    <w:rPr>
                      <w:rFonts w:hint="eastAsia"/>
                      <w:sz w:val="18"/>
                      <w:szCs w:val="18"/>
                    </w:rPr>
                    <w:t>出典：「平成</w:t>
                  </w:r>
                  <w:r w:rsidRPr="00B044D4">
                    <w:rPr>
                      <w:rFonts w:hint="eastAsia"/>
                      <w:sz w:val="18"/>
                      <w:szCs w:val="18"/>
                    </w:rPr>
                    <w:t>25</w:t>
                  </w:r>
                  <w:r w:rsidRPr="00B044D4">
                    <w:rPr>
                      <w:rFonts w:hint="eastAsia"/>
                      <w:sz w:val="18"/>
                      <w:szCs w:val="18"/>
                    </w:rPr>
                    <w:t>年版情報通信白書」（総務省）</w:t>
                  </w:r>
                </w:p>
                <w:p w14:paraId="1DD91D11" w14:textId="77777777" w:rsidR="00C9493F" w:rsidRPr="00B044D4"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r w:rsidRPr="00B044D4">
                    <w:rPr>
                      <w:rFonts w:hint="eastAsia"/>
                      <w:sz w:val="18"/>
                      <w:szCs w:val="18"/>
                    </w:rPr>
                    <w:t>licensed under CC-BY 2.1 JP</w:t>
                  </w:r>
                </w:p>
                <w:p w14:paraId="2D3CE906" w14:textId="77777777" w:rsidR="00C9493F" w:rsidRPr="00B044D4" w:rsidRDefault="00C9493F" w:rsidP="00C9493F">
                  <w:pPr>
                    <w:snapToGrid w:val="0"/>
                    <w:spacing w:line="360" w:lineRule="auto"/>
                    <w:rPr>
                      <w:sz w:val="18"/>
                      <w:szCs w:val="18"/>
                    </w:rPr>
                  </w:pPr>
                  <w:r w:rsidRPr="00B044D4">
                    <w:rPr>
                      <w:sz w:val="18"/>
                      <w:szCs w:val="18"/>
                    </w:rPr>
                    <w:t>http://creativecommons.org/licenses/by/2.1/jp/</w:t>
                  </w:r>
                </w:p>
                <w:p w14:paraId="14C44879" w14:textId="77777777" w:rsidR="00C9493F" w:rsidRPr="00B044D4" w:rsidRDefault="00C9493F" w:rsidP="00C9493F">
                  <w:pPr>
                    <w:snapToGrid w:val="0"/>
                    <w:spacing w:line="360" w:lineRule="auto"/>
                    <w:rPr>
                      <w:sz w:val="18"/>
                      <w:szCs w:val="18"/>
                    </w:rPr>
                  </w:pPr>
                </w:p>
                <w:p w14:paraId="491D13C3" w14:textId="77777777" w:rsidR="00C9493F" w:rsidRPr="00B044D4" w:rsidRDefault="00C9493F" w:rsidP="00C9493F">
                  <w:pPr>
                    <w:snapToGrid w:val="0"/>
                    <w:spacing w:line="360" w:lineRule="auto"/>
                    <w:rPr>
                      <w:sz w:val="18"/>
                      <w:szCs w:val="18"/>
                    </w:rPr>
                  </w:pPr>
                  <w:r w:rsidRPr="00B044D4">
                    <w:rPr>
                      <w:rFonts w:hint="eastAsia"/>
                      <w:sz w:val="18"/>
                      <w:szCs w:val="18"/>
                    </w:rPr>
                    <w:t>【図表リストに掲載されている図表及び第三者の出典が表示されている文章の場合：別途、利用の許諾を得られた場合における出典表示の記載例】</w:t>
                  </w:r>
                </w:p>
                <w:p w14:paraId="7B8BF674" w14:textId="77777777" w:rsidR="00C9493F" w:rsidRPr="00B044D4" w:rsidRDefault="00C9493F" w:rsidP="00C9493F">
                  <w:pPr>
                    <w:snapToGrid w:val="0"/>
                    <w:spacing w:line="360" w:lineRule="auto"/>
                    <w:rPr>
                      <w:sz w:val="18"/>
                      <w:szCs w:val="18"/>
                    </w:rPr>
                  </w:pPr>
                  <w:r w:rsidRPr="00B044D4">
                    <w:rPr>
                      <w:rFonts w:hint="eastAsia"/>
                      <w:sz w:val="18"/>
                      <w:szCs w:val="18"/>
                    </w:rPr>
                    <w:lastRenderedPageBreak/>
                    <w:t>出典：「平成</w:t>
                  </w:r>
                  <w:r w:rsidRPr="00B044D4">
                    <w:rPr>
                      <w:rFonts w:hint="eastAsia"/>
                      <w:sz w:val="18"/>
                      <w:szCs w:val="18"/>
                    </w:rPr>
                    <w:t>25</w:t>
                  </w:r>
                  <w:r w:rsidRPr="00B044D4">
                    <w:rPr>
                      <w:rFonts w:hint="eastAsia"/>
                      <w:sz w:val="18"/>
                      <w:szCs w:val="18"/>
                    </w:rPr>
                    <w:t>年版情報通信白書」、原出典：「○○レポート」（△△株式会社）</w:t>
                  </w:r>
                </w:p>
                <w:p w14:paraId="2449DEF9" w14:textId="570F4344" w:rsidR="00C9493F" w:rsidRPr="00584E4C" w:rsidRDefault="00C9493F" w:rsidP="00C9493F">
                  <w:pPr>
                    <w:snapToGrid w:val="0"/>
                    <w:spacing w:line="360" w:lineRule="auto"/>
                    <w:rPr>
                      <w:sz w:val="18"/>
                      <w:szCs w:val="18"/>
                    </w:rPr>
                  </w:pPr>
                  <w:r w:rsidRPr="00B044D4">
                    <w:rPr>
                      <w:rFonts w:hint="eastAsia"/>
                      <w:sz w:val="18"/>
                      <w:szCs w:val="18"/>
                    </w:rPr>
                    <w:t>http://www.soumu.go.jp/johotsusintokei/whitepaper/ja/h25/html/XXXXXX.html</w:t>
                  </w:r>
                  <w:r w:rsidRPr="00B044D4">
                    <w:rPr>
                      <w:rFonts w:hint="eastAsia"/>
                      <w:sz w:val="18"/>
                      <w:szCs w:val="18"/>
                    </w:rPr>
                    <w:t>（該当ページの</w:t>
                  </w:r>
                  <w:r w:rsidRPr="00B044D4">
                    <w:rPr>
                      <w:rFonts w:hint="eastAsia"/>
                      <w:sz w:val="18"/>
                      <w:szCs w:val="18"/>
                    </w:rPr>
                    <w:t>URL</w:t>
                  </w:r>
                  <w:r w:rsidRPr="00B044D4">
                    <w:rPr>
                      <w:rFonts w:hint="eastAsia"/>
                      <w:sz w:val="18"/>
                      <w:szCs w:val="18"/>
                    </w:rPr>
                    <w:t>の表記、または該当ページの</w:t>
                  </w:r>
                  <w:r w:rsidRPr="00B044D4">
                    <w:rPr>
                      <w:rFonts w:hint="eastAsia"/>
                      <w:sz w:val="18"/>
                      <w:szCs w:val="18"/>
                    </w:rPr>
                    <w:t>URL</w:t>
                  </w:r>
                  <w:r w:rsidRPr="00B044D4">
                    <w:rPr>
                      <w:rFonts w:hint="eastAsia"/>
                      <w:sz w:val="18"/>
                      <w:szCs w:val="18"/>
                    </w:rPr>
                    <w:t>へのリンク）</w:t>
                  </w:r>
                </w:p>
              </w:tc>
            </w:tr>
          </w:tbl>
          <w:p w14:paraId="1CB605B9" w14:textId="77777777" w:rsidR="00C9493F" w:rsidRPr="00CF71DC" w:rsidRDefault="00C9493F" w:rsidP="00CF71DC">
            <w:pPr>
              <w:snapToGrid w:val="0"/>
              <w:spacing w:line="360" w:lineRule="auto"/>
              <w:rPr>
                <w:sz w:val="18"/>
                <w:szCs w:val="18"/>
              </w:rPr>
            </w:pPr>
          </w:p>
          <w:p w14:paraId="4FCD4872"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に掲載している図には、マイクロソフト社のクリップアートを利用しているものがあります。素材だけを抜き出して販売する行為はマイクロソフト社の利用規約に反するため行うことができませんが、その他の複製・改変・頒布・公衆送信等の二次利用は行うことが可能です。</w:t>
            </w:r>
          </w:p>
          <w:p w14:paraId="11612DCF" w14:textId="77777777" w:rsidR="00C9493F" w:rsidRPr="00CF71DC" w:rsidRDefault="00C9493F" w:rsidP="00CF71DC">
            <w:pPr>
              <w:snapToGrid w:val="0"/>
              <w:spacing w:line="360" w:lineRule="auto"/>
              <w:rPr>
                <w:sz w:val="18"/>
                <w:szCs w:val="18"/>
              </w:rPr>
            </w:pPr>
            <w:r w:rsidRPr="00CF71DC">
              <w:rPr>
                <w:rFonts w:hint="eastAsia"/>
                <w:sz w:val="18"/>
                <w:szCs w:val="18"/>
              </w:rPr>
              <w:t>（→マイクロソフト社の利用規約</w:t>
            </w:r>
            <w:r w:rsidRPr="00CF71DC">
              <w:rPr>
                <w:rFonts w:hint="eastAsia"/>
                <w:sz w:val="18"/>
                <w:szCs w:val="18"/>
              </w:rPr>
              <w:t xml:space="preserve"> http://office.microsoft.com/ja-jp/help/HA001089706.aspx</w:t>
            </w:r>
            <w:r w:rsidRPr="00CF71DC">
              <w:rPr>
                <w:rFonts w:hint="eastAsia"/>
                <w:sz w:val="18"/>
                <w:szCs w:val="18"/>
              </w:rPr>
              <w:t>）</w:t>
            </w:r>
          </w:p>
          <w:p w14:paraId="5827235B" w14:textId="77777777" w:rsidR="00C9493F" w:rsidRPr="00CF71DC" w:rsidRDefault="00C9493F" w:rsidP="00CF71DC">
            <w:pPr>
              <w:snapToGrid w:val="0"/>
              <w:spacing w:line="360" w:lineRule="auto"/>
              <w:rPr>
                <w:sz w:val="18"/>
                <w:szCs w:val="18"/>
              </w:rPr>
            </w:pPr>
          </w:p>
          <w:p w14:paraId="70844CFF"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詳しい利用方法については、以下を御覧ください</w:t>
            </w:r>
          </w:p>
          <w:p w14:paraId="1E8AC4E8"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【図表リストに掲載されている図表及び第三者の出典が表示されている文章について】</w:t>
            </w:r>
          </w:p>
          <w:p w14:paraId="4CB0ABE8" w14:textId="566BB8AC"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図表リストに掲載されている図表または第三者の出典が表示されている文章は、第三者が著作権その他の権利（例：写真につき肖像権・パブリシティ権など）を有している可能性があります。利用にあたっては第三者の権利を侵害することのないよう注意してください。</w:t>
            </w:r>
          </w:p>
          <w:p w14:paraId="30BFC2E4" w14:textId="106B46E4" w:rsidR="00C9493F" w:rsidRPr="00CF71DC" w:rsidRDefault="00C9493F" w:rsidP="00CF71DC">
            <w:pPr>
              <w:snapToGrid w:val="0"/>
              <w:spacing w:line="360" w:lineRule="auto"/>
              <w:ind w:left="180" w:hangingChars="100" w:hanging="180"/>
              <w:rPr>
                <w:sz w:val="18"/>
                <w:szCs w:val="18"/>
              </w:rPr>
            </w:pPr>
            <w:r>
              <w:rPr>
                <w:rFonts w:hint="eastAsia"/>
                <w:sz w:val="18"/>
                <w:szCs w:val="18"/>
              </w:rPr>
              <w:t>・</w:t>
            </w:r>
            <w:r w:rsidRPr="00CF71DC">
              <w:rPr>
                <w:rFonts w:hint="eastAsia"/>
                <w:sz w:val="18"/>
                <w:szCs w:val="18"/>
              </w:rPr>
              <w:t>第三者が著作権を有している情報であっても、著作権法上、引用など、著作権者の許諾無く利用できる場合があります。</w:t>
            </w:r>
          </w:p>
          <w:p w14:paraId="3D5F8AA2" w14:textId="77777777" w:rsidR="00C9493F" w:rsidRDefault="00C9493F" w:rsidP="00CF71DC">
            <w:pPr>
              <w:snapToGrid w:val="0"/>
              <w:spacing w:line="360" w:lineRule="auto"/>
              <w:rPr>
                <w:sz w:val="18"/>
                <w:szCs w:val="18"/>
              </w:rPr>
            </w:pPr>
          </w:p>
          <w:tbl>
            <w:tblPr>
              <w:tblStyle w:val="af8"/>
              <w:tblW w:w="0" w:type="auto"/>
              <w:tblLook w:val="04A0" w:firstRow="1" w:lastRow="0" w:firstColumn="1" w:lastColumn="0" w:noHBand="0" w:noVBand="1"/>
            </w:tblPr>
            <w:tblGrid>
              <w:gridCol w:w="8079"/>
            </w:tblGrid>
            <w:tr w:rsidR="00C9493F" w14:paraId="10DC11E2" w14:textId="77777777" w:rsidTr="00C9493F">
              <w:tc>
                <w:tcPr>
                  <w:tcW w:w="8079" w:type="dxa"/>
                </w:tcPr>
                <w:p w14:paraId="54804462" w14:textId="77777777" w:rsidR="00C9493F" w:rsidRPr="00B044D4" w:rsidRDefault="00C9493F" w:rsidP="00C9493F">
                  <w:pPr>
                    <w:snapToGrid w:val="0"/>
                    <w:spacing w:line="360" w:lineRule="auto"/>
                    <w:rPr>
                      <w:sz w:val="18"/>
                      <w:szCs w:val="18"/>
                    </w:rPr>
                  </w:pPr>
                  <w:r w:rsidRPr="00B044D4">
                    <w:rPr>
                      <w:rFonts w:hint="eastAsia"/>
                      <w:sz w:val="18"/>
                      <w:szCs w:val="18"/>
                    </w:rPr>
                    <w:t>著作権者の許諾が不要とされている利用方法</w:t>
                  </w:r>
                </w:p>
                <w:p w14:paraId="57CC4CE0" w14:textId="77777777" w:rsidR="00C9493F" w:rsidRPr="00B044D4" w:rsidRDefault="00C9493F" w:rsidP="00C9493F">
                  <w:pPr>
                    <w:snapToGrid w:val="0"/>
                    <w:spacing w:line="360" w:lineRule="auto"/>
                    <w:rPr>
                      <w:sz w:val="18"/>
                      <w:szCs w:val="18"/>
                    </w:rPr>
                  </w:pPr>
                  <w:r w:rsidRPr="00B044D4">
                    <w:rPr>
                      <w:rFonts w:hint="eastAsia"/>
                      <w:sz w:val="18"/>
                      <w:szCs w:val="18"/>
                    </w:rPr>
                    <w:t>・私的使用のための複製</w:t>
                  </w:r>
                </w:p>
                <w:p w14:paraId="53AE0F15" w14:textId="77777777" w:rsidR="00C9493F" w:rsidRPr="00B044D4" w:rsidRDefault="00C9493F" w:rsidP="00C9493F">
                  <w:pPr>
                    <w:snapToGrid w:val="0"/>
                    <w:spacing w:line="360" w:lineRule="auto"/>
                    <w:rPr>
                      <w:sz w:val="18"/>
                      <w:szCs w:val="18"/>
                    </w:rPr>
                  </w:pPr>
                  <w:r w:rsidRPr="00B044D4">
                    <w:rPr>
                      <w:rFonts w:hint="eastAsia"/>
                      <w:sz w:val="18"/>
                      <w:szCs w:val="18"/>
                    </w:rPr>
                    <w:t>・引用</w:t>
                  </w:r>
                </w:p>
                <w:p w14:paraId="57856D12" w14:textId="77777777" w:rsidR="00C9493F" w:rsidRPr="00B044D4" w:rsidRDefault="00C9493F" w:rsidP="00C9493F">
                  <w:pPr>
                    <w:snapToGrid w:val="0"/>
                    <w:spacing w:line="360" w:lineRule="auto"/>
                    <w:rPr>
                      <w:sz w:val="18"/>
                      <w:szCs w:val="18"/>
                    </w:rPr>
                  </w:pPr>
                  <w:r w:rsidRPr="00B044D4">
                    <w:rPr>
                      <w:rFonts w:hint="eastAsia"/>
                      <w:sz w:val="18"/>
                      <w:szCs w:val="18"/>
                    </w:rPr>
                    <w:t>・教育機関での複製　　など</w:t>
                  </w:r>
                </w:p>
                <w:p w14:paraId="34B64094" w14:textId="77777777" w:rsidR="00C9493F" w:rsidRPr="00B044D4" w:rsidRDefault="00C9493F" w:rsidP="00C9493F">
                  <w:pPr>
                    <w:snapToGrid w:val="0"/>
                    <w:spacing w:line="360" w:lineRule="auto"/>
                    <w:rPr>
                      <w:sz w:val="18"/>
                      <w:szCs w:val="18"/>
                    </w:rPr>
                  </w:pPr>
                  <w:r w:rsidRPr="00B044D4">
                    <w:rPr>
                      <w:rFonts w:hint="eastAsia"/>
                      <w:sz w:val="18"/>
                      <w:szCs w:val="18"/>
                    </w:rPr>
                    <w:t>詳細は文化庁のホームページをご覧ください。</w:t>
                  </w:r>
                </w:p>
                <w:p w14:paraId="4ED83CF7" w14:textId="77777777" w:rsidR="00C9493F" w:rsidRPr="00B044D4" w:rsidRDefault="00C9493F" w:rsidP="00C9493F">
                  <w:pPr>
                    <w:snapToGrid w:val="0"/>
                    <w:spacing w:line="360" w:lineRule="auto"/>
                    <w:rPr>
                      <w:sz w:val="18"/>
                      <w:szCs w:val="18"/>
                    </w:rPr>
                  </w:pPr>
                  <w:r w:rsidRPr="00B044D4">
                    <w:rPr>
                      <w:sz w:val="18"/>
                      <w:szCs w:val="18"/>
                    </w:rPr>
                    <w:t>http://www.bunka.go.jp/chosakuken/gaiyou/chosakubutsu_jiyu.html</w:t>
                  </w:r>
                </w:p>
                <w:p w14:paraId="58A7A958" w14:textId="77777777" w:rsidR="00C9493F" w:rsidRPr="00B044D4" w:rsidRDefault="00C9493F" w:rsidP="00C9493F">
                  <w:pPr>
                    <w:snapToGrid w:val="0"/>
                    <w:spacing w:line="360" w:lineRule="auto"/>
                    <w:rPr>
                      <w:sz w:val="18"/>
                      <w:szCs w:val="18"/>
                    </w:rPr>
                  </w:pPr>
                  <w:r w:rsidRPr="00B044D4">
                    <w:rPr>
                      <w:rFonts w:hint="eastAsia"/>
                      <w:sz w:val="18"/>
                      <w:szCs w:val="18"/>
                    </w:rPr>
                    <w:t>具体的な利用方法については、文化庁「著作権テキスト　～初めて学ぶ人のために～」が参考になります。</w:t>
                  </w:r>
                </w:p>
                <w:p w14:paraId="4870222E" w14:textId="3318781A" w:rsidR="00C9493F" w:rsidRDefault="00C9493F" w:rsidP="00C9493F">
                  <w:pPr>
                    <w:snapToGrid w:val="0"/>
                    <w:spacing w:line="360" w:lineRule="auto"/>
                    <w:rPr>
                      <w:sz w:val="18"/>
                      <w:szCs w:val="18"/>
                    </w:rPr>
                  </w:pPr>
                  <w:r w:rsidRPr="00B044D4">
                    <w:rPr>
                      <w:sz w:val="18"/>
                      <w:szCs w:val="18"/>
                    </w:rPr>
                    <w:t>http://www.bunka.go.jp/chosakuken/text/pdf/chosaku_text_100628.pdf</w:t>
                  </w:r>
                </w:p>
              </w:tc>
            </w:tr>
          </w:tbl>
          <w:p w14:paraId="15564205" w14:textId="77777777" w:rsidR="00C9493F" w:rsidRPr="00CF71DC" w:rsidRDefault="00C9493F" w:rsidP="00CF71DC">
            <w:pPr>
              <w:snapToGrid w:val="0"/>
              <w:spacing w:line="360" w:lineRule="auto"/>
              <w:rPr>
                <w:sz w:val="18"/>
                <w:szCs w:val="18"/>
              </w:rPr>
            </w:pPr>
          </w:p>
          <w:p w14:paraId="683D4A43" w14:textId="77777777" w:rsidR="00C9493F" w:rsidRPr="00CF71DC" w:rsidRDefault="00C9493F" w:rsidP="00CF71DC">
            <w:pPr>
              <w:snapToGrid w:val="0"/>
              <w:spacing w:line="360" w:lineRule="auto"/>
              <w:rPr>
                <w:b/>
                <w:sz w:val="18"/>
                <w:szCs w:val="18"/>
              </w:rPr>
            </w:pPr>
            <w:r w:rsidRPr="00CF71DC">
              <w:rPr>
                <w:rFonts w:hint="eastAsia"/>
                <w:b/>
                <w:sz w:val="18"/>
                <w:szCs w:val="18"/>
              </w:rPr>
              <w:t>【図表リストに掲載されていない図表及び第三者の出典が表示されていない文章について】</w:t>
            </w:r>
          </w:p>
          <w:p w14:paraId="1256CCC7"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・数値データ、簡単な表・グラフ等には著作権はありませんので、自由にご利用いただけるものですが、出典表示をお願いしています。</w:t>
            </w:r>
          </w:p>
          <w:p w14:paraId="26FA9901" w14:textId="77777777" w:rsidR="00C9493F" w:rsidRPr="00CF71DC" w:rsidRDefault="00C9493F" w:rsidP="00CF71DC">
            <w:pPr>
              <w:adjustRightInd w:val="0"/>
              <w:snapToGrid w:val="0"/>
              <w:spacing w:line="360" w:lineRule="auto"/>
              <w:ind w:left="180" w:hangingChars="100" w:hanging="180"/>
              <w:rPr>
                <w:sz w:val="18"/>
                <w:szCs w:val="18"/>
              </w:rPr>
            </w:pPr>
            <w:r w:rsidRPr="00CF71DC">
              <w:rPr>
                <w:rFonts w:hint="eastAsia"/>
                <w:sz w:val="18"/>
                <w:szCs w:val="18"/>
              </w:rPr>
              <w:t>・著作物性のある文章や図などの著作権は、国が保有し、総務省が管理していますが、自由な利用を認める「クリエイティブ・コモンズ・ライセンス　表示</w:t>
            </w:r>
            <w:r w:rsidRPr="00CF71DC">
              <w:rPr>
                <w:rFonts w:hint="eastAsia"/>
                <w:sz w:val="18"/>
                <w:szCs w:val="18"/>
              </w:rPr>
              <w:t xml:space="preserve"> 2.1 </w:t>
            </w:r>
            <w:r w:rsidRPr="00CF71DC">
              <w:rPr>
                <w:rFonts w:hint="eastAsia"/>
                <w:sz w:val="18"/>
                <w:szCs w:val="18"/>
              </w:rPr>
              <w:t>日本」により利用を許諾しています。ご利用にあたっては、下記のライセンス表記の転載をお願いいたします。</w:t>
            </w:r>
          </w:p>
          <w:p w14:paraId="76CC835E" w14:textId="77777777" w:rsidR="00C9493F" w:rsidRDefault="00C9493F" w:rsidP="00CF71DC">
            <w:pPr>
              <w:snapToGrid w:val="0"/>
              <w:spacing w:line="360" w:lineRule="auto"/>
              <w:rPr>
                <w:sz w:val="18"/>
                <w:szCs w:val="18"/>
              </w:rPr>
            </w:pPr>
          </w:p>
          <w:p w14:paraId="2B6FDA8F" w14:textId="77777777" w:rsidR="00E12B6C" w:rsidRDefault="00E12B6C" w:rsidP="00CF71DC">
            <w:pPr>
              <w:snapToGrid w:val="0"/>
              <w:spacing w:line="360" w:lineRule="auto"/>
              <w:rPr>
                <w:sz w:val="18"/>
                <w:szCs w:val="18"/>
              </w:rPr>
            </w:pPr>
          </w:p>
          <w:p w14:paraId="7D205ED0" w14:textId="77777777" w:rsidR="00E12B6C" w:rsidRPr="00CF71DC" w:rsidRDefault="00E12B6C" w:rsidP="00CF71DC">
            <w:pPr>
              <w:snapToGrid w:val="0"/>
              <w:spacing w:line="360" w:lineRule="auto"/>
              <w:rPr>
                <w:sz w:val="18"/>
                <w:szCs w:val="18"/>
              </w:rPr>
            </w:pPr>
          </w:p>
          <w:p w14:paraId="1ED89C58" w14:textId="036A7253" w:rsidR="00C9493F" w:rsidRPr="00CF71DC" w:rsidRDefault="00C9493F" w:rsidP="00CF71DC">
            <w:pPr>
              <w:snapToGrid w:val="0"/>
              <w:spacing w:line="360" w:lineRule="auto"/>
              <w:jc w:val="center"/>
              <w:rPr>
                <w:sz w:val="18"/>
                <w:szCs w:val="18"/>
              </w:rPr>
            </w:pPr>
            <w:r>
              <w:rPr>
                <w:noProof/>
              </w:rPr>
              <w:lastRenderedPageBreak/>
              <w:drawing>
                <wp:inline distT="0" distB="0" distL="0" distR="0" wp14:anchorId="1AD61181" wp14:editId="216A3B1C">
                  <wp:extent cx="828040" cy="293370"/>
                  <wp:effectExtent l="0" t="0" r="0" b="0"/>
                  <wp:docPr id="297" name="図 297" descr="クリエイティブ・コモンズ・ライセンス"/>
                  <wp:cNvGraphicFramePr/>
                  <a:graphic xmlns:a="http://schemas.openxmlformats.org/drawingml/2006/main">
                    <a:graphicData uri="http://schemas.openxmlformats.org/drawingml/2006/picture">
                      <pic:pic xmlns:pic="http://schemas.openxmlformats.org/drawingml/2006/picture">
                        <pic:nvPicPr>
                          <pic:cNvPr id="1" name="図 1" descr="クリエイティブ・コモンズ・ライセンス"/>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8040" cy="293370"/>
                          </a:xfrm>
                          <a:prstGeom prst="rect">
                            <a:avLst/>
                          </a:prstGeom>
                          <a:noFill/>
                          <a:ln>
                            <a:noFill/>
                          </a:ln>
                        </pic:spPr>
                      </pic:pic>
                    </a:graphicData>
                  </a:graphic>
                </wp:inline>
              </w:drawing>
            </w:r>
          </w:p>
          <w:p w14:paraId="76F2A4B9" w14:textId="77777777" w:rsidR="00C9493F" w:rsidRPr="00CF71DC" w:rsidRDefault="00C9493F" w:rsidP="00CF71DC">
            <w:pPr>
              <w:snapToGrid w:val="0"/>
              <w:spacing w:line="360" w:lineRule="auto"/>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w:t>
            </w:r>
            <w:r w:rsidRPr="00CF71DC">
              <w:rPr>
                <w:rFonts w:hint="eastAsia"/>
                <w:sz w:val="18"/>
                <w:szCs w:val="18"/>
              </w:rPr>
              <w:t xml:space="preserve"> by </w:t>
            </w:r>
            <w:r w:rsidRPr="00CF71DC">
              <w:rPr>
                <w:rFonts w:hint="eastAsia"/>
                <w:sz w:val="18"/>
                <w:szCs w:val="18"/>
              </w:rPr>
              <w:t>総務省</w:t>
            </w:r>
            <w:r w:rsidRPr="00CF71DC">
              <w:rPr>
                <w:rFonts w:hint="eastAsia"/>
                <w:sz w:val="18"/>
                <w:szCs w:val="18"/>
              </w:rPr>
              <w:t xml:space="preserve"> is licensed under a Creative Commons </w:t>
            </w:r>
            <w:r w:rsidRPr="00CF71DC">
              <w:rPr>
                <w:rFonts w:hint="eastAsia"/>
                <w:sz w:val="18"/>
                <w:szCs w:val="18"/>
              </w:rPr>
              <w:t>表示</w:t>
            </w:r>
            <w:r w:rsidRPr="00CF71DC">
              <w:rPr>
                <w:rFonts w:hint="eastAsia"/>
                <w:sz w:val="18"/>
                <w:szCs w:val="18"/>
              </w:rPr>
              <w:t xml:space="preserve"> 2.1 </w:t>
            </w:r>
            <w:r w:rsidRPr="00CF71DC">
              <w:rPr>
                <w:rFonts w:hint="eastAsia"/>
                <w:sz w:val="18"/>
                <w:szCs w:val="18"/>
              </w:rPr>
              <w:t>日本</w:t>
            </w:r>
            <w:r w:rsidRPr="00CF71DC">
              <w:rPr>
                <w:rFonts w:hint="eastAsia"/>
                <w:sz w:val="18"/>
                <w:szCs w:val="18"/>
              </w:rPr>
              <w:t xml:space="preserve"> License.</w:t>
            </w:r>
          </w:p>
          <w:p w14:paraId="55A6355B" w14:textId="77777777" w:rsidR="00C9493F" w:rsidRPr="00CF71DC" w:rsidRDefault="00C9493F" w:rsidP="00CF71DC">
            <w:pPr>
              <w:snapToGrid w:val="0"/>
              <w:spacing w:line="360" w:lineRule="auto"/>
              <w:jc w:val="center"/>
              <w:rPr>
                <w:sz w:val="18"/>
                <w:szCs w:val="18"/>
              </w:rPr>
            </w:pPr>
            <w:r w:rsidRPr="00CF71DC">
              <w:rPr>
                <w:sz w:val="18"/>
                <w:szCs w:val="18"/>
              </w:rPr>
              <w:t>http://creativecommons.org/licenses/by/2.1/jp/</w:t>
            </w:r>
          </w:p>
          <w:p w14:paraId="6459D054" w14:textId="77777777" w:rsidR="00C9493F" w:rsidRPr="00CF71DC" w:rsidRDefault="00C9493F" w:rsidP="00CF71DC">
            <w:pPr>
              <w:snapToGrid w:val="0"/>
              <w:spacing w:line="360" w:lineRule="auto"/>
              <w:rPr>
                <w:sz w:val="18"/>
                <w:szCs w:val="18"/>
              </w:rPr>
            </w:pPr>
          </w:p>
          <w:p w14:paraId="649A1269"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免責事項</w:t>
            </w:r>
          </w:p>
          <w:p w14:paraId="05C13591"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・掲載されている情報の正確さについては万全を期しておりますが、万が一、誤りなどありましたら下記までご連絡ください。</w:t>
            </w:r>
          </w:p>
          <w:p w14:paraId="6030B2F9" w14:textId="77777777" w:rsidR="00C9493F" w:rsidRPr="00CF71DC" w:rsidRDefault="00C9493F" w:rsidP="00CF71DC">
            <w:pPr>
              <w:snapToGrid w:val="0"/>
              <w:spacing w:line="360" w:lineRule="auto"/>
              <w:ind w:left="180" w:hangingChars="100" w:hanging="180"/>
              <w:rPr>
                <w:sz w:val="18"/>
                <w:szCs w:val="18"/>
              </w:rPr>
            </w:pPr>
            <w:r w:rsidRPr="00CF71DC">
              <w:rPr>
                <w:rFonts w:hint="eastAsia"/>
                <w:sz w:val="18"/>
                <w:szCs w:val="18"/>
              </w:rPr>
              <w:t>・なお、平成</w:t>
            </w:r>
            <w:r w:rsidRPr="00CF71DC">
              <w:rPr>
                <w:rFonts w:hint="eastAsia"/>
                <w:sz w:val="18"/>
                <w:szCs w:val="18"/>
              </w:rPr>
              <w:t>25</w:t>
            </w:r>
            <w:r w:rsidRPr="00CF71DC">
              <w:rPr>
                <w:rFonts w:hint="eastAsia"/>
                <w:sz w:val="18"/>
                <w:szCs w:val="18"/>
              </w:rPr>
              <w:t>年版情報通信白書に掲載している情報を用いたことで、利用者に損失等が発生した場合でも、総務省は責任を負いかねます。</w:t>
            </w:r>
          </w:p>
          <w:p w14:paraId="474ED63E" w14:textId="77777777" w:rsidR="00C9493F" w:rsidRPr="00CF71DC" w:rsidRDefault="00C9493F" w:rsidP="00CF71DC">
            <w:pPr>
              <w:snapToGrid w:val="0"/>
              <w:spacing w:line="360" w:lineRule="auto"/>
              <w:rPr>
                <w:sz w:val="18"/>
                <w:szCs w:val="18"/>
              </w:rPr>
            </w:pPr>
          </w:p>
          <w:p w14:paraId="367DF5EB" w14:textId="77777777" w:rsidR="00C9493F" w:rsidRPr="00CF71DC" w:rsidRDefault="00C9493F" w:rsidP="00CF71DC">
            <w:pPr>
              <w:snapToGrid w:val="0"/>
              <w:spacing w:line="360" w:lineRule="auto"/>
              <w:rPr>
                <w:b/>
                <w:sz w:val="18"/>
                <w:szCs w:val="18"/>
              </w:rPr>
            </w:pPr>
            <w:r w:rsidRPr="00CF71DC">
              <w:rPr>
                <w:rFonts w:hint="eastAsia"/>
                <w:b/>
                <w:sz w:val="18"/>
                <w:szCs w:val="18"/>
              </w:rPr>
              <w:t>○</w:t>
            </w:r>
            <w:r w:rsidRPr="00CF71DC">
              <w:rPr>
                <w:rFonts w:hint="eastAsia"/>
                <w:b/>
                <w:sz w:val="18"/>
                <w:szCs w:val="18"/>
              </w:rPr>
              <w:t xml:space="preserve"> </w:t>
            </w:r>
            <w:r w:rsidRPr="00CF71DC">
              <w:rPr>
                <w:rFonts w:hint="eastAsia"/>
                <w:b/>
                <w:sz w:val="18"/>
                <w:szCs w:val="18"/>
              </w:rPr>
              <w:t>情報通信白書に関するお問合せ先</w:t>
            </w:r>
          </w:p>
          <w:p w14:paraId="195019B5"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総務省　情報通信国際戦略局　情報通信政策課　情報通信経済室</w:t>
            </w:r>
          </w:p>
          <w:p w14:paraId="30F6E65C" w14:textId="77777777" w:rsidR="00C9493F" w:rsidRPr="00CF71DC" w:rsidRDefault="00C9493F" w:rsidP="00CF71DC">
            <w:pPr>
              <w:snapToGrid w:val="0"/>
              <w:spacing w:line="360" w:lineRule="auto"/>
              <w:ind w:leftChars="100" w:left="210"/>
              <w:rPr>
                <w:sz w:val="18"/>
                <w:szCs w:val="18"/>
              </w:rPr>
            </w:pPr>
            <w:r w:rsidRPr="00CF71DC">
              <w:rPr>
                <w:rFonts w:hint="eastAsia"/>
                <w:sz w:val="18"/>
                <w:szCs w:val="18"/>
              </w:rPr>
              <w:t>TEL</w:t>
            </w:r>
            <w:r w:rsidRPr="00CF71DC">
              <w:rPr>
                <w:rFonts w:hint="eastAsia"/>
                <w:sz w:val="18"/>
                <w:szCs w:val="18"/>
              </w:rPr>
              <w:t>：</w:t>
            </w:r>
            <w:r w:rsidRPr="00CF71DC">
              <w:rPr>
                <w:rFonts w:hint="eastAsia"/>
                <w:sz w:val="18"/>
                <w:szCs w:val="18"/>
              </w:rPr>
              <w:t>03-5253-5720</w:t>
            </w:r>
            <w:r w:rsidRPr="00CF71DC">
              <w:rPr>
                <w:rFonts w:hint="eastAsia"/>
                <w:sz w:val="18"/>
                <w:szCs w:val="18"/>
              </w:rPr>
              <w:t xml:space="preserve">　</w:t>
            </w:r>
            <w:r w:rsidRPr="00CF71DC">
              <w:rPr>
                <w:rFonts w:hint="eastAsia"/>
                <w:sz w:val="18"/>
                <w:szCs w:val="18"/>
              </w:rPr>
              <w:t>FAX:03-5253-6041</w:t>
            </w:r>
          </w:p>
          <w:p w14:paraId="3C109826" w14:textId="0AF01458" w:rsidR="001879DA" w:rsidRPr="00CF71DC" w:rsidRDefault="00C9493F" w:rsidP="00CF71DC">
            <w:pPr>
              <w:snapToGrid w:val="0"/>
              <w:spacing w:line="360" w:lineRule="auto"/>
              <w:ind w:leftChars="100" w:left="210"/>
              <w:rPr>
                <w:sz w:val="18"/>
                <w:szCs w:val="18"/>
              </w:rPr>
            </w:pPr>
            <w:r w:rsidRPr="00CF71DC">
              <w:rPr>
                <w:rFonts w:hint="eastAsia"/>
                <w:sz w:val="18"/>
                <w:szCs w:val="18"/>
              </w:rPr>
              <w:t>E-MAIL</w:t>
            </w:r>
            <w:r w:rsidRPr="00CF71DC">
              <w:rPr>
                <w:rFonts w:hint="eastAsia"/>
                <w:sz w:val="18"/>
                <w:szCs w:val="18"/>
              </w:rPr>
              <w:t>：</w:t>
            </w:r>
            <w:r w:rsidRPr="00CF71DC">
              <w:rPr>
                <w:rFonts w:hint="eastAsia"/>
                <w:sz w:val="18"/>
                <w:szCs w:val="18"/>
              </w:rPr>
              <w:t>hakusho@soumu.go.jp</w:t>
            </w:r>
          </w:p>
        </w:tc>
      </w:tr>
    </w:tbl>
    <w:p w14:paraId="16E18FCD" w14:textId="04B130AF" w:rsidR="001879DA" w:rsidRDefault="00584E4C" w:rsidP="00CF71DC">
      <w:pPr>
        <w:jc w:val="right"/>
      </w:pPr>
      <w:r>
        <w:rPr>
          <w:rFonts w:hint="eastAsia"/>
        </w:rPr>
        <w:lastRenderedPageBreak/>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0"/>
      </w:r>
    </w:p>
    <w:p w14:paraId="0AD6EEC7" w14:textId="77777777" w:rsidR="00584E4C" w:rsidRDefault="00584E4C">
      <w:pPr>
        <w:widowControl/>
        <w:jc w:val="left"/>
        <w:rPr>
          <w:rFonts w:ascii="ＭＳ 明朝" w:hAnsi="ＭＳ 明朝"/>
          <w:b/>
          <w:bCs/>
          <w:szCs w:val="21"/>
        </w:rPr>
      </w:pPr>
      <w:r>
        <w:br w:type="page"/>
      </w:r>
    </w:p>
    <w:p w14:paraId="609835CE" w14:textId="2B6D1DF9" w:rsidR="00584E4C" w:rsidRDefault="00584E4C" w:rsidP="00CF71DC">
      <w:pPr>
        <w:pStyle w:val="aa"/>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6</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7</w:t>
      </w:r>
      <w:r w:rsidR="00CC72BF">
        <w:fldChar w:fldCharType="end"/>
      </w:r>
      <w:r>
        <w:t xml:space="preserve">　情報通信白書の図表リスト</w:t>
      </w:r>
    </w:p>
    <w:tbl>
      <w:tblPr>
        <w:tblStyle w:val="af8"/>
        <w:tblW w:w="0" w:type="auto"/>
        <w:tblInd w:w="392" w:type="dxa"/>
        <w:tblLook w:val="04A0" w:firstRow="1" w:lastRow="0" w:firstColumn="1" w:lastColumn="0" w:noHBand="0" w:noVBand="1"/>
      </w:tblPr>
      <w:tblGrid>
        <w:gridCol w:w="8310"/>
      </w:tblGrid>
      <w:tr w:rsidR="00584E4C" w:rsidRPr="00CF71DC" w14:paraId="00B2A608" w14:textId="77777777" w:rsidTr="00CF71DC">
        <w:trPr>
          <w:trHeight w:val="11407"/>
        </w:trPr>
        <w:tc>
          <w:tcPr>
            <w:tcW w:w="8310" w:type="dxa"/>
          </w:tcPr>
          <w:p w14:paraId="7ADA40F8" w14:textId="77777777" w:rsidR="00584E4C" w:rsidRPr="00CF71DC" w:rsidRDefault="00584E4C" w:rsidP="00CF71DC">
            <w:pPr>
              <w:jc w:val="center"/>
              <w:rPr>
                <w:sz w:val="18"/>
                <w:szCs w:val="18"/>
              </w:rPr>
            </w:pPr>
            <w:r w:rsidRPr="00CF71DC">
              <w:rPr>
                <w:rFonts w:hint="eastAsia"/>
                <w:sz w:val="18"/>
                <w:szCs w:val="18"/>
              </w:rPr>
              <w:t>平成</w:t>
            </w:r>
            <w:r w:rsidRPr="00CF71DC">
              <w:rPr>
                <w:rFonts w:hint="eastAsia"/>
                <w:sz w:val="18"/>
                <w:szCs w:val="18"/>
              </w:rPr>
              <w:t>25</w:t>
            </w:r>
            <w:r w:rsidRPr="00CF71DC">
              <w:rPr>
                <w:rFonts w:hint="eastAsia"/>
                <w:sz w:val="18"/>
                <w:szCs w:val="18"/>
              </w:rPr>
              <w:t>年版情報通信白書　図表リスト</w:t>
            </w:r>
          </w:p>
          <w:p w14:paraId="21FB5551" w14:textId="77777777" w:rsidR="00584E4C" w:rsidRPr="00CF71DC" w:rsidRDefault="00584E4C" w:rsidP="00584E4C">
            <w:pPr>
              <w:rPr>
                <w:sz w:val="18"/>
                <w:szCs w:val="18"/>
              </w:rPr>
            </w:pPr>
          </w:p>
          <w:p w14:paraId="36EE4154" w14:textId="77777777" w:rsidR="00584E4C" w:rsidRDefault="00584E4C" w:rsidP="00584E4C">
            <w:pPr>
              <w:rPr>
                <w:sz w:val="18"/>
                <w:szCs w:val="18"/>
              </w:rPr>
            </w:pPr>
            <w:r w:rsidRPr="00CF71DC">
              <w:rPr>
                <w:rFonts w:hint="eastAsia"/>
                <w:sz w:val="18"/>
                <w:szCs w:val="18"/>
              </w:rPr>
              <w:t xml:space="preserve">　以下に掲げる図表は、第三者が著作権その他の権利（例：写真につき肖像権・パブリシティ権など）を有している可能性があります。利用にあたっては第三者の権利を侵害することのないよう注意してください。</w:t>
            </w:r>
          </w:p>
          <w:p w14:paraId="683D6E90" w14:textId="77777777" w:rsidR="00584E4C" w:rsidRDefault="00584E4C" w:rsidP="00584E4C">
            <w:pPr>
              <w:rPr>
                <w:rFonts w:ascii="ＭＳ ゴシック" w:eastAsia="ＭＳ ゴシック" w:hAnsi="ＭＳ ゴシック"/>
              </w:rPr>
            </w:pPr>
          </w:p>
          <w:tbl>
            <w:tblPr>
              <w:tblW w:w="7935" w:type="dxa"/>
              <w:tblInd w:w="84" w:type="dxa"/>
              <w:tblCellMar>
                <w:left w:w="99" w:type="dxa"/>
                <w:right w:w="99" w:type="dxa"/>
              </w:tblCellMar>
              <w:tblLook w:val="04A0" w:firstRow="1" w:lastRow="0" w:firstColumn="1" w:lastColumn="0" w:noHBand="0" w:noVBand="1"/>
            </w:tblPr>
            <w:tblGrid>
              <w:gridCol w:w="582"/>
              <w:gridCol w:w="1347"/>
              <w:gridCol w:w="6006"/>
            </w:tblGrid>
            <w:tr w:rsidR="00584E4C" w14:paraId="1F3FB97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7C7880C"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頁</w:t>
                  </w:r>
                </w:p>
              </w:tc>
              <w:tc>
                <w:tcPr>
                  <w:tcW w:w="1347" w:type="dxa"/>
                  <w:tcBorders>
                    <w:top w:val="single" w:sz="4" w:space="0" w:color="auto"/>
                    <w:left w:val="nil"/>
                    <w:bottom w:val="single" w:sz="4" w:space="0" w:color="auto"/>
                    <w:right w:val="single" w:sz="4" w:space="0" w:color="auto"/>
                  </w:tcBorders>
                  <w:vAlign w:val="center"/>
                  <w:hideMark/>
                </w:tcPr>
                <w:p w14:paraId="5CBADFE4"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図表番号</w:t>
                  </w:r>
                </w:p>
              </w:tc>
              <w:tc>
                <w:tcPr>
                  <w:tcW w:w="6006" w:type="dxa"/>
                  <w:tcBorders>
                    <w:top w:val="single" w:sz="4" w:space="0" w:color="auto"/>
                    <w:left w:val="nil"/>
                    <w:bottom w:val="single" w:sz="4" w:space="0" w:color="auto"/>
                    <w:right w:val="single" w:sz="4" w:space="0" w:color="auto"/>
                  </w:tcBorders>
                  <w:noWrap/>
                  <w:vAlign w:val="center"/>
                  <w:hideMark/>
                </w:tcPr>
                <w:p w14:paraId="082C1C20" w14:textId="77777777" w:rsidR="00584E4C" w:rsidRDefault="00584E4C">
                  <w:pPr>
                    <w:widowControl/>
                    <w:jc w:val="center"/>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タイトル</w:t>
                  </w:r>
                </w:p>
              </w:tc>
            </w:tr>
            <w:tr w:rsidR="00584E4C" w14:paraId="1A07FBC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ABBBD49"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7</w:t>
                  </w:r>
                </w:p>
              </w:tc>
              <w:tc>
                <w:tcPr>
                  <w:tcW w:w="1347" w:type="dxa"/>
                  <w:tcBorders>
                    <w:top w:val="single" w:sz="4" w:space="0" w:color="auto"/>
                    <w:left w:val="nil"/>
                    <w:bottom w:val="single" w:sz="4" w:space="0" w:color="auto"/>
                    <w:right w:val="single" w:sz="4" w:space="0" w:color="auto"/>
                  </w:tcBorders>
                  <w:vAlign w:val="center"/>
                  <w:hideMark/>
                </w:tcPr>
                <w:p w14:paraId="3F59814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図表1-1-1-8</w:t>
                  </w:r>
                </w:p>
              </w:tc>
              <w:tc>
                <w:tcPr>
                  <w:tcW w:w="6006" w:type="dxa"/>
                  <w:tcBorders>
                    <w:top w:val="single" w:sz="4" w:space="0" w:color="auto"/>
                    <w:left w:val="nil"/>
                    <w:bottom w:val="single" w:sz="4" w:space="0" w:color="auto"/>
                    <w:right w:val="single" w:sz="4" w:space="0" w:color="auto"/>
                  </w:tcBorders>
                  <w:noWrap/>
                  <w:vAlign w:val="center"/>
                  <w:hideMark/>
                </w:tcPr>
                <w:p w14:paraId="67C20A09"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ノートパソコンとタブレットの出荷台数比</w:t>
                  </w:r>
                </w:p>
              </w:tc>
            </w:tr>
            <w:tr w:rsidR="00584E4C" w14:paraId="3529A8F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F52A21D"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8</w:t>
                  </w:r>
                </w:p>
              </w:tc>
              <w:tc>
                <w:tcPr>
                  <w:tcW w:w="1347" w:type="dxa"/>
                  <w:tcBorders>
                    <w:top w:val="single" w:sz="4" w:space="0" w:color="auto"/>
                    <w:left w:val="nil"/>
                    <w:bottom w:val="single" w:sz="4" w:space="0" w:color="auto"/>
                    <w:right w:val="single" w:sz="4" w:space="0" w:color="auto"/>
                  </w:tcBorders>
                  <w:vAlign w:val="center"/>
                  <w:hideMark/>
                </w:tcPr>
                <w:p w14:paraId="6021FB7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図表1-1-1-9</w:t>
                  </w:r>
                </w:p>
              </w:tc>
              <w:tc>
                <w:tcPr>
                  <w:tcW w:w="6006" w:type="dxa"/>
                  <w:tcBorders>
                    <w:top w:val="single" w:sz="4" w:space="0" w:color="auto"/>
                    <w:left w:val="nil"/>
                    <w:bottom w:val="single" w:sz="4" w:space="0" w:color="auto"/>
                    <w:right w:val="single" w:sz="4" w:space="0" w:color="auto"/>
                  </w:tcBorders>
                  <w:noWrap/>
                  <w:vAlign w:val="center"/>
                  <w:hideMark/>
                </w:tcPr>
                <w:p w14:paraId="12B7EDC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デジタル家電と白物家電の国内出荷額の推移</w:t>
                  </w:r>
                </w:p>
              </w:tc>
            </w:tr>
            <w:tr w:rsidR="00584E4C" w14:paraId="7EC29AB6"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1A43ABA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27</w:t>
                  </w:r>
                </w:p>
              </w:tc>
              <w:tc>
                <w:tcPr>
                  <w:tcW w:w="1347" w:type="dxa"/>
                  <w:tcBorders>
                    <w:top w:val="single" w:sz="4" w:space="0" w:color="auto"/>
                    <w:left w:val="nil"/>
                    <w:bottom w:val="single" w:sz="4" w:space="0" w:color="auto"/>
                    <w:right w:val="single" w:sz="4" w:space="0" w:color="auto"/>
                  </w:tcBorders>
                  <w:vAlign w:val="center"/>
                  <w:hideMark/>
                </w:tcPr>
                <w:p w14:paraId="311CE7A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図表1-1-2-15</w:t>
                  </w:r>
                </w:p>
              </w:tc>
              <w:tc>
                <w:tcPr>
                  <w:tcW w:w="6006" w:type="dxa"/>
                  <w:tcBorders>
                    <w:top w:val="single" w:sz="4" w:space="0" w:color="auto"/>
                    <w:left w:val="nil"/>
                    <w:bottom w:val="single" w:sz="4" w:space="0" w:color="auto"/>
                    <w:right w:val="single" w:sz="4" w:space="0" w:color="auto"/>
                  </w:tcBorders>
                  <w:noWrap/>
                  <w:vAlign w:val="center"/>
                  <w:hideMark/>
                </w:tcPr>
                <w:p w14:paraId="3CF0D90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平成23年台風第12号災害における三重県熊野建設事務所でのGIS活用の概要</w:t>
                  </w:r>
                </w:p>
              </w:tc>
            </w:tr>
            <w:tr w:rsidR="00584E4C" w14:paraId="7A04EAD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AB628A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40</w:t>
                  </w:r>
                </w:p>
              </w:tc>
              <w:tc>
                <w:tcPr>
                  <w:tcW w:w="1347" w:type="dxa"/>
                  <w:tcBorders>
                    <w:top w:val="single" w:sz="4" w:space="0" w:color="auto"/>
                    <w:left w:val="nil"/>
                    <w:bottom w:val="single" w:sz="4" w:space="0" w:color="auto"/>
                    <w:right w:val="single" w:sz="4" w:space="0" w:color="auto"/>
                  </w:tcBorders>
                  <w:vAlign w:val="center"/>
                  <w:hideMark/>
                </w:tcPr>
                <w:p w14:paraId="0942AE7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w:t>
                  </w:r>
                </w:p>
              </w:tc>
              <w:tc>
                <w:tcPr>
                  <w:tcW w:w="6006" w:type="dxa"/>
                  <w:tcBorders>
                    <w:top w:val="single" w:sz="4" w:space="0" w:color="auto"/>
                    <w:left w:val="nil"/>
                    <w:bottom w:val="single" w:sz="4" w:space="0" w:color="auto"/>
                    <w:right w:val="single" w:sz="4" w:space="0" w:color="auto"/>
                  </w:tcBorders>
                  <w:noWrap/>
                  <w:vAlign w:val="center"/>
                  <w:hideMark/>
                </w:tcPr>
                <w:p w14:paraId="5E2CDC1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ファブラボのロゴ</w:t>
                  </w:r>
                </w:p>
              </w:tc>
            </w:tr>
            <w:tr w:rsidR="00584E4C" w14:paraId="7977ED33"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9B1738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43</w:t>
                  </w:r>
                </w:p>
              </w:tc>
              <w:tc>
                <w:tcPr>
                  <w:tcW w:w="1347" w:type="dxa"/>
                  <w:tcBorders>
                    <w:top w:val="single" w:sz="4" w:space="0" w:color="auto"/>
                    <w:left w:val="nil"/>
                    <w:bottom w:val="single" w:sz="4" w:space="0" w:color="auto"/>
                    <w:right w:val="single" w:sz="4" w:space="0" w:color="auto"/>
                  </w:tcBorders>
                  <w:vAlign w:val="center"/>
                  <w:hideMark/>
                </w:tcPr>
                <w:p w14:paraId="17A9B17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図表1-1-3-15</w:t>
                  </w:r>
                </w:p>
              </w:tc>
              <w:tc>
                <w:tcPr>
                  <w:tcW w:w="6006" w:type="dxa"/>
                  <w:tcBorders>
                    <w:top w:val="single" w:sz="4" w:space="0" w:color="auto"/>
                    <w:left w:val="nil"/>
                    <w:bottom w:val="single" w:sz="4" w:space="0" w:color="auto"/>
                    <w:right w:val="single" w:sz="4" w:space="0" w:color="auto"/>
                  </w:tcBorders>
                  <w:noWrap/>
                  <w:vAlign w:val="center"/>
                  <w:hideMark/>
                </w:tcPr>
                <w:p w14:paraId="640A47F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世界の電子商取引市場規模（上位5か国）</w:t>
                  </w:r>
                </w:p>
              </w:tc>
            </w:tr>
            <w:tr w:rsidR="00584E4C" w14:paraId="329A49E5"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8D3C441"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45</w:t>
                  </w:r>
                </w:p>
              </w:tc>
              <w:tc>
                <w:tcPr>
                  <w:tcW w:w="1347" w:type="dxa"/>
                  <w:tcBorders>
                    <w:top w:val="single" w:sz="4" w:space="0" w:color="auto"/>
                    <w:left w:val="nil"/>
                    <w:bottom w:val="single" w:sz="4" w:space="0" w:color="auto"/>
                    <w:right w:val="single" w:sz="4" w:space="0" w:color="auto"/>
                  </w:tcBorders>
                  <w:vAlign w:val="center"/>
                  <w:hideMark/>
                </w:tcPr>
                <w:p w14:paraId="3F1C955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図表1-1-3-19</w:t>
                  </w:r>
                </w:p>
              </w:tc>
              <w:tc>
                <w:tcPr>
                  <w:tcW w:w="6006" w:type="dxa"/>
                  <w:tcBorders>
                    <w:top w:val="single" w:sz="4" w:space="0" w:color="auto"/>
                    <w:left w:val="nil"/>
                    <w:bottom w:val="single" w:sz="4" w:space="0" w:color="auto"/>
                    <w:right w:val="single" w:sz="4" w:space="0" w:color="auto"/>
                  </w:tcBorders>
                  <w:noWrap/>
                  <w:vAlign w:val="center"/>
                  <w:hideMark/>
                </w:tcPr>
                <w:p w14:paraId="469A903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日本におけるスマホ広告市場予測</w:t>
                  </w:r>
                </w:p>
              </w:tc>
            </w:tr>
            <w:tr w:rsidR="00584E4C" w14:paraId="3DAF370E"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411A277"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46</w:t>
                  </w:r>
                </w:p>
              </w:tc>
              <w:tc>
                <w:tcPr>
                  <w:tcW w:w="1347" w:type="dxa"/>
                  <w:tcBorders>
                    <w:top w:val="single" w:sz="4" w:space="0" w:color="auto"/>
                    <w:left w:val="nil"/>
                    <w:bottom w:val="single" w:sz="4" w:space="0" w:color="auto"/>
                    <w:right w:val="single" w:sz="4" w:space="0" w:color="auto"/>
                  </w:tcBorders>
                  <w:vAlign w:val="center"/>
                  <w:hideMark/>
                </w:tcPr>
                <w:p w14:paraId="1392ABF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図表1-1-3-25</w:t>
                  </w:r>
                </w:p>
              </w:tc>
              <w:tc>
                <w:tcPr>
                  <w:tcW w:w="6006" w:type="dxa"/>
                  <w:tcBorders>
                    <w:top w:val="single" w:sz="4" w:space="0" w:color="auto"/>
                    <w:left w:val="nil"/>
                    <w:bottom w:val="single" w:sz="4" w:space="0" w:color="auto"/>
                    <w:right w:val="single" w:sz="4" w:space="0" w:color="auto"/>
                  </w:tcBorders>
                  <w:noWrap/>
                  <w:vAlign w:val="center"/>
                  <w:hideMark/>
                </w:tcPr>
                <w:p w14:paraId="7CDCCCF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米国企業におけるAmazonショールーミングリスク調査</w:t>
                  </w:r>
                </w:p>
              </w:tc>
            </w:tr>
            <w:tr w:rsidR="00584E4C" w14:paraId="41ED234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5DFF785"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47</w:t>
                  </w:r>
                </w:p>
              </w:tc>
              <w:tc>
                <w:tcPr>
                  <w:tcW w:w="1347" w:type="dxa"/>
                  <w:tcBorders>
                    <w:top w:val="single" w:sz="4" w:space="0" w:color="auto"/>
                    <w:left w:val="nil"/>
                    <w:bottom w:val="single" w:sz="4" w:space="0" w:color="auto"/>
                    <w:right w:val="single" w:sz="4" w:space="0" w:color="auto"/>
                  </w:tcBorders>
                  <w:vAlign w:val="center"/>
                  <w:hideMark/>
                </w:tcPr>
                <w:p w14:paraId="7C275E3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図表1-1-3-26</w:t>
                  </w:r>
                </w:p>
              </w:tc>
              <w:tc>
                <w:tcPr>
                  <w:tcW w:w="6006" w:type="dxa"/>
                  <w:tcBorders>
                    <w:top w:val="single" w:sz="4" w:space="0" w:color="auto"/>
                    <w:left w:val="nil"/>
                    <w:bottom w:val="single" w:sz="4" w:space="0" w:color="auto"/>
                    <w:right w:val="single" w:sz="4" w:space="0" w:color="auto"/>
                  </w:tcBorders>
                  <w:noWrap/>
                  <w:vAlign w:val="center"/>
                  <w:hideMark/>
                </w:tcPr>
                <w:p w14:paraId="0D5646F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世界における顧客の購入先店舗内訳</w:t>
                  </w:r>
                </w:p>
              </w:tc>
            </w:tr>
            <w:tr w:rsidR="00584E4C" w14:paraId="69B2225F"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16E774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52</w:t>
                  </w:r>
                </w:p>
              </w:tc>
              <w:tc>
                <w:tcPr>
                  <w:tcW w:w="1347" w:type="dxa"/>
                  <w:tcBorders>
                    <w:top w:val="single" w:sz="4" w:space="0" w:color="auto"/>
                    <w:left w:val="nil"/>
                    <w:bottom w:val="single" w:sz="4" w:space="0" w:color="auto"/>
                    <w:right w:val="single" w:sz="4" w:space="0" w:color="auto"/>
                  </w:tcBorders>
                  <w:vAlign w:val="center"/>
                  <w:hideMark/>
                </w:tcPr>
                <w:p w14:paraId="45E3235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図表1-1-3-41</w:t>
                  </w:r>
                </w:p>
              </w:tc>
              <w:tc>
                <w:tcPr>
                  <w:tcW w:w="6006" w:type="dxa"/>
                  <w:tcBorders>
                    <w:top w:val="single" w:sz="4" w:space="0" w:color="auto"/>
                    <w:left w:val="nil"/>
                    <w:bottom w:val="single" w:sz="4" w:space="0" w:color="auto"/>
                    <w:right w:val="single" w:sz="4" w:space="0" w:color="auto"/>
                  </w:tcBorders>
                  <w:noWrap/>
                  <w:vAlign w:val="center"/>
                  <w:hideMark/>
                </w:tcPr>
                <w:p w14:paraId="35CF385D"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各業務においてBYODによる個人端末の利用を認めている企業の割合</w:t>
                  </w:r>
                </w:p>
              </w:tc>
            </w:tr>
            <w:tr w:rsidR="00584E4C" w14:paraId="5C946BE2"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1DD8780"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56</w:t>
                  </w:r>
                </w:p>
              </w:tc>
              <w:tc>
                <w:tcPr>
                  <w:tcW w:w="1347" w:type="dxa"/>
                  <w:tcBorders>
                    <w:top w:val="single" w:sz="4" w:space="0" w:color="auto"/>
                    <w:left w:val="nil"/>
                    <w:bottom w:val="single" w:sz="4" w:space="0" w:color="auto"/>
                    <w:right w:val="single" w:sz="4" w:space="0" w:color="auto"/>
                  </w:tcBorders>
                  <w:vAlign w:val="center"/>
                  <w:hideMark/>
                </w:tcPr>
                <w:p w14:paraId="5AA4366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図表1-2-1-5</w:t>
                  </w:r>
                </w:p>
              </w:tc>
              <w:tc>
                <w:tcPr>
                  <w:tcW w:w="6006" w:type="dxa"/>
                  <w:tcBorders>
                    <w:top w:val="single" w:sz="4" w:space="0" w:color="auto"/>
                    <w:left w:val="nil"/>
                    <w:bottom w:val="single" w:sz="4" w:space="0" w:color="auto"/>
                    <w:right w:val="single" w:sz="4" w:space="0" w:color="auto"/>
                  </w:tcBorders>
                  <w:noWrap/>
                  <w:vAlign w:val="center"/>
                  <w:hideMark/>
                </w:tcPr>
                <w:p w14:paraId="68C805D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世界におけるタブレット端末出荷台数シェア</w:t>
                  </w:r>
                </w:p>
              </w:tc>
            </w:tr>
            <w:tr w:rsidR="00584E4C" w14:paraId="001826F0"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4FB9D1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03C6229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図表1-2-1-10</w:t>
                  </w:r>
                </w:p>
              </w:tc>
              <w:tc>
                <w:tcPr>
                  <w:tcW w:w="6006" w:type="dxa"/>
                  <w:tcBorders>
                    <w:top w:val="single" w:sz="4" w:space="0" w:color="auto"/>
                    <w:left w:val="nil"/>
                    <w:bottom w:val="single" w:sz="4" w:space="0" w:color="auto"/>
                    <w:right w:val="single" w:sz="4" w:space="0" w:color="auto"/>
                  </w:tcBorders>
                  <w:noWrap/>
                  <w:vAlign w:val="center"/>
                  <w:hideMark/>
                </w:tcPr>
                <w:p w14:paraId="632AE8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国内ベンチャーキャピタルにおける投資件数・投資額推移・投資先ステージ</w:t>
                  </w:r>
                </w:p>
              </w:tc>
            </w:tr>
            <w:tr w:rsidR="00584E4C" w14:paraId="44B87A68"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399A7CB6"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59</w:t>
                  </w:r>
                </w:p>
              </w:tc>
              <w:tc>
                <w:tcPr>
                  <w:tcW w:w="1347" w:type="dxa"/>
                  <w:tcBorders>
                    <w:top w:val="single" w:sz="4" w:space="0" w:color="auto"/>
                    <w:left w:val="nil"/>
                    <w:bottom w:val="single" w:sz="4" w:space="0" w:color="auto"/>
                    <w:right w:val="single" w:sz="4" w:space="0" w:color="auto"/>
                  </w:tcBorders>
                  <w:vAlign w:val="center"/>
                  <w:hideMark/>
                </w:tcPr>
                <w:p w14:paraId="76AF1C72"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図表1-2-1-11</w:t>
                  </w:r>
                </w:p>
              </w:tc>
              <w:tc>
                <w:tcPr>
                  <w:tcW w:w="6006" w:type="dxa"/>
                  <w:tcBorders>
                    <w:top w:val="single" w:sz="4" w:space="0" w:color="auto"/>
                    <w:left w:val="nil"/>
                    <w:bottom w:val="single" w:sz="4" w:space="0" w:color="auto"/>
                    <w:right w:val="single" w:sz="4" w:space="0" w:color="auto"/>
                  </w:tcBorders>
                  <w:noWrap/>
                  <w:vAlign w:val="center"/>
                  <w:hideMark/>
                </w:tcPr>
                <w:p w14:paraId="36E33016"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国内におけるIPO件数の推移</w:t>
                  </w:r>
                </w:p>
              </w:tc>
            </w:tr>
            <w:tr w:rsidR="00584E4C" w14:paraId="227E4B6A"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743CCD6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62</w:t>
                  </w:r>
                </w:p>
              </w:tc>
              <w:tc>
                <w:tcPr>
                  <w:tcW w:w="1347" w:type="dxa"/>
                  <w:tcBorders>
                    <w:top w:val="single" w:sz="4" w:space="0" w:color="auto"/>
                    <w:left w:val="nil"/>
                    <w:bottom w:val="single" w:sz="4" w:space="0" w:color="auto"/>
                    <w:right w:val="single" w:sz="4" w:space="0" w:color="auto"/>
                  </w:tcBorders>
                  <w:vAlign w:val="center"/>
                  <w:hideMark/>
                </w:tcPr>
                <w:p w14:paraId="5BA00E21"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図表1-2-1-14</w:t>
                  </w:r>
                </w:p>
              </w:tc>
              <w:tc>
                <w:tcPr>
                  <w:tcW w:w="6006" w:type="dxa"/>
                  <w:tcBorders>
                    <w:top w:val="single" w:sz="4" w:space="0" w:color="auto"/>
                    <w:left w:val="nil"/>
                    <w:bottom w:val="single" w:sz="4" w:space="0" w:color="auto"/>
                    <w:right w:val="single" w:sz="4" w:space="0" w:color="auto"/>
                  </w:tcBorders>
                  <w:noWrap/>
                  <w:vAlign w:val="center"/>
                  <w:hideMark/>
                </w:tcPr>
                <w:p w14:paraId="264AE6A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世界のクラウドファンディング市場規模</w:t>
                  </w:r>
                </w:p>
              </w:tc>
            </w:tr>
            <w:tr w:rsidR="00584E4C" w14:paraId="3A2F705C"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21FD95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65</w:t>
                  </w:r>
                </w:p>
              </w:tc>
              <w:tc>
                <w:tcPr>
                  <w:tcW w:w="1347" w:type="dxa"/>
                  <w:tcBorders>
                    <w:top w:val="single" w:sz="4" w:space="0" w:color="auto"/>
                    <w:left w:val="nil"/>
                    <w:bottom w:val="single" w:sz="4" w:space="0" w:color="auto"/>
                    <w:right w:val="single" w:sz="4" w:space="0" w:color="auto"/>
                  </w:tcBorders>
                  <w:vAlign w:val="center"/>
                  <w:hideMark/>
                </w:tcPr>
                <w:p w14:paraId="7AE151B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図表1-2-1-19</w:t>
                  </w:r>
                </w:p>
              </w:tc>
              <w:tc>
                <w:tcPr>
                  <w:tcW w:w="6006" w:type="dxa"/>
                  <w:tcBorders>
                    <w:top w:val="single" w:sz="4" w:space="0" w:color="auto"/>
                    <w:left w:val="nil"/>
                    <w:bottom w:val="single" w:sz="4" w:space="0" w:color="auto"/>
                    <w:right w:val="single" w:sz="4" w:space="0" w:color="auto"/>
                  </w:tcBorders>
                  <w:noWrap/>
                  <w:vAlign w:val="center"/>
                  <w:hideMark/>
                </w:tcPr>
                <w:p w14:paraId="3108D065"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KDDI∞Laboの支援体制・参加チーム</w:t>
                  </w:r>
                </w:p>
              </w:tc>
            </w:tr>
            <w:tr w:rsidR="00584E4C" w14:paraId="1B746EF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48F63FB4"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66</w:t>
                  </w:r>
                </w:p>
              </w:tc>
              <w:tc>
                <w:tcPr>
                  <w:tcW w:w="1347" w:type="dxa"/>
                  <w:tcBorders>
                    <w:top w:val="single" w:sz="4" w:space="0" w:color="auto"/>
                    <w:left w:val="nil"/>
                    <w:bottom w:val="single" w:sz="4" w:space="0" w:color="auto"/>
                    <w:right w:val="single" w:sz="4" w:space="0" w:color="auto"/>
                  </w:tcBorders>
                  <w:vAlign w:val="center"/>
                  <w:hideMark/>
                </w:tcPr>
                <w:p w14:paraId="29F6C4C4"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図表1-2-1-21</w:t>
                  </w:r>
                </w:p>
              </w:tc>
              <w:tc>
                <w:tcPr>
                  <w:tcW w:w="6006" w:type="dxa"/>
                  <w:tcBorders>
                    <w:top w:val="single" w:sz="4" w:space="0" w:color="auto"/>
                    <w:left w:val="nil"/>
                    <w:bottom w:val="single" w:sz="4" w:space="0" w:color="auto"/>
                    <w:right w:val="single" w:sz="4" w:space="0" w:color="auto"/>
                  </w:tcBorders>
                  <w:noWrap/>
                  <w:vAlign w:val="center"/>
                  <w:hideMark/>
                </w:tcPr>
                <w:p w14:paraId="7AE76E0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世界各国のベンチャーキャピタル投資額</w:t>
                  </w:r>
                </w:p>
              </w:tc>
            </w:tr>
            <w:tr w:rsidR="00584E4C" w14:paraId="32A7B22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CD2AA2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18D6E753"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図表1-2-1-22</w:t>
                  </w:r>
                </w:p>
              </w:tc>
              <w:tc>
                <w:tcPr>
                  <w:tcW w:w="6006" w:type="dxa"/>
                  <w:tcBorders>
                    <w:top w:val="single" w:sz="4" w:space="0" w:color="auto"/>
                    <w:left w:val="nil"/>
                    <w:bottom w:val="single" w:sz="4" w:space="0" w:color="auto"/>
                    <w:right w:val="single" w:sz="4" w:space="0" w:color="auto"/>
                  </w:tcBorders>
                  <w:noWrap/>
                  <w:vAlign w:val="center"/>
                  <w:hideMark/>
                </w:tcPr>
                <w:p w14:paraId="07751B5F"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日米におけるベンチャー企業のイグジット先件数（単位：件）</w:t>
                  </w:r>
                </w:p>
              </w:tc>
            </w:tr>
            <w:tr w:rsidR="00584E4C" w14:paraId="21CF2A27"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666B37B2"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3A448F37"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図表1-2-1-23</w:t>
                  </w:r>
                </w:p>
              </w:tc>
              <w:tc>
                <w:tcPr>
                  <w:tcW w:w="6006" w:type="dxa"/>
                  <w:tcBorders>
                    <w:top w:val="single" w:sz="4" w:space="0" w:color="auto"/>
                    <w:left w:val="nil"/>
                    <w:bottom w:val="single" w:sz="4" w:space="0" w:color="auto"/>
                    <w:right w:val="single" w:sz="4" w:space="0" w:color="auto"/>
                  </w:tcBorders>
                  <w:noWrap/>
                  <w:vAlign w:val="center"/>
                  <w:hideMark/>
                </w:tcPr>
                <w:p w14:paraId="73370BD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日米におけるベンチャー企業のIPO金額比較</w:t>
                  </w:r>
                </w:p>
              </w:tc>
            </w:tr>
            <w:tr w:rsidR="00584E4C" w14:paraId="1596DA1D"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2390E03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67</w:t>
                  </w:r>
                </w:p>
              </w:tc>
              <w:tc>
                <w:tcPr>
                  <w:tcW w:w="1347" w:type="dxa"/>
                  <w:tcBorders>
                    <w:top w:val="single" w:sz="4" w:space="0" w:color="auto"/>
                    <w:left w:val="nil"/>
                    <w:bottom w:val="single" w:sz="4" w:space="0" w:color="auto"/>
                    <w:right w:val="single" w:sz="4" w:space="0" w:color="auto"/>
                  </w:tcBorders>
                  <w:vAlign w:val="center"/>
                  <w:hideMark/>
                </w:tcPr>
                <w:p w14:paraId="07F6E48B"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図表1-2-1-24</w:t>
                  </w:r>
                </w:p>
              </w:tc>
              <w:tc>
                <w:tcPr>
                  <w:tcW w:w="6006" w:type="dxa"/>
                  <w:tcBorders>
                    <w:top w:val="single" w:sz="4" w:space="0" w:color="auto"/>
                    <w:left w:val="nil"/>
                    <w:bottom w:val="single" w:sz="4" w:space="0" w:color="auto"/>
                    <w:right w:val="single" w:sz="4" w:space="0" w:color="auto"/>
                  </w:tcBorders>
                  <w:noWrap/>
                  <w:vAlign w:val="center"/>
                  <w:hideMark/>
                </w:tcPr>
                <w:p w14:paraId="25AA6950"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日米におけるベンチャー企業のM&amp;A金額比較</w:t>
                  </w:r>
                </w:p>
              </w:tc>
            </w:tr>
            <w:tr w:rsidR="00584E4C" w14:paraId="6AF67BF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573A38EA"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6FA6538E"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図表1-2-1-27</w:t>
                  </w:r>
                </w:p>
              </w:tc>
              <w:tc>
                <w:tcPr>
                  <w:tcW w:w="6006" w:type="dxa"/>
                  <w:tcBorders>
                    <w:top w:val="single" w:sz="4" w:space="0" w:color="auto"/>
                    <w:left w:val="nil"/>
                    <w:bottom w:val="single" w:sz="4" w:space="0" w:color="auto"/>
                    <w:right w:val="single" w:sz="4" w:space="0" w:color="auto"/>
                  </w:tcBorders>
                  <w:noWrap/>
                  <w:vAlign w:val="center"/>
                  <w:hideMark/>
                </w:tcPr>
                <w:p w14:paraId="5AE053AA"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米国におけるベンチャー投資に占めるCVCの比率</w:t>
                  </w:r>
                </w:p>
              </w:tc>
            </w:tr>
            <w:tr w:rsidR="00584E4C" w14:paraId="0DD11941" w14:textId="77777777" w:rsidTr="00CF71DC">
              <w:trPr>
                <w:trHeight w:val="172"/>
              </w:trPr>
              <w:tc>
                <w:tcPr>
                  <w:tcW w:w="582" w:type="dxa"/>
                  <w:tcBorders>
                    <w:top w:val="single" w:sz="4" w:space="0" w:color="auto"/>
                    <w:left w:val="single" w:sz="4" w:space="0" w:color="auto"/>
                    <w:bottom w:val="single" w:sz="4" w:space="0" w:color="auto"/>
                    <w:right w:val="single" w:sz="4" w:space="0" w:color="auto"/>
                  </w:tcBorders>
                  <w:noWrap/>
                  <w:vAlign w:val="center"/>
                  <w:hideMark/>
                </w:tcPr>
                <w:p w14:paraId="0CFDCEEE" w14:textId="77777777" w:rsidR="00584E4C" w:rsidRDefault="00584E4C">
                  <w:pPr>
                    <w:widowControl/>
                    <w:jc w:val="righ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68</w:t>
                  </w:r>
                </w:p>
              </w:tc>
              <w:tc>
                <w:tcPr>
                  <w:tcW w:w="1347" w:type="dxa"/>
                  <w:tcBorders>
                    <w:top w:val="single" w:sz="4" w:space="0" w:color="auto"/>
                    <w:left w:val="nil"/>
                    <w:bottom w:val="single" w:sz="4" w:space="0" w:color="auto"/>
                    <w:right w:val="single" w:sz="4" w:space="0" w:color="auto"/>
                  </w:tcBorders>
                  <w:vAlign w:val="center"/>
                  <w:hideMark/>
                </w:tcPr>
                <w:p w14:paraId="7FF83608"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図表1-2-1-28</w:t>
                  </w:r>
                </w:p>
              </w:tc>
              <w:tc>
                <w:tcPr>
                  <w:tcW w:w="6006" w:type="dxa"/>
                  <w:tcBorders>
                    <w:top w:val="single" w:sz="4" w:space="0" w:color="auto"/>
                    <w:left w:val="nil"/>
                    <w:bottom w:val="single" w:sz="4" w:space="0" w:color="auto"/>
                    <w:right w:val="single" w:sz="4" w:space="0" w:color="auto"/>
                  </w:tcBorders>
                  <w:noWrap/>
                  <w:vAlign w:val="center"/>
                  <w:hideMark/>
                </w:tcPr>
                <w:p w14:paraId="703DCC3C" w14:textId="77777777"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米国におけるCVC投資先内訳</w:t>
                  </w:r>
                </w:p>
              </w:tc>
            </w:tr>
            <w:tr w:rsidR="00584E4C" w14:paraId="42626292" w14:textId="77777777" w:rsidTr="00584E4C">
              <w:trPr>
                <w:trHeight w:val="172"/>
              </w:trPr>
              <w:tc>
                <w:tcPr>
                  <w:tcW w:w="7935" w:type="dxa"/>
                  <w:gridSpan w:val="3"/>
                  <w:tcBorders>
                    <w:top w:val="single" w:sz="4" w:space="0" w:color="auto"/>
                    <w:left w:val="single" w:sz="4" w:space="0" w:color="auto"/>
                    <w:bottom w:val="single" w:sz="4" w:space="0" w:color="auto"/>
                    <w:right w:val="single" w:sz="4" w:space="0" w:color="auto"/>
                  </w:tcBorders>
                  <w:noWrap/>
                  <w:vAlign w:val="center"/>
                </w:tcPr>
                <w:p w14:paraId="738EA525" w14:textId="0F3D60CB" w:rsidR="00584E4C" w:rsidRDefault="00584E4C">
                  <w:pPr>
                    <w:widowControl/>
                    <w:jc w:val="left"/>
                    <w:rPr>
                      <w:rFonts w:ascii="ＭＳ ゴシック" w:eastAsia="ＭＳ ゴシック" w:hAnsi="ＭＳ ゴシック" w:cs="ＭＳ Ｐゴシック"/>
                      <w:color w:val="000000"/>
                      <w:kern w:val="0"/>
                      <w:sz w:val="18"/>
                      <w:szCs w:val="18"/>
                    </w:rPr>
                  </w:pPr>
                  <w:r>
                    <w:rPr>
                      <w:rFonts w:ascii="ＭＳ ゴシック" w:eastAsia="ＭＳ ゴシック" w:hAnsi="ＭＳ ゴシック" w:cs="ＭＳ Ｐゴシック" w:hint="eastAsia"/>
                      <w:color w:val="000000"/>
                      <w:kern w:val="0"/>
                      <w:sz w:val="18"/>
                      <w:szCs w:val="18"/>
                    </w:rPr>
                    <w:t>（以下略）</w:t>
                  </w:r>
                </w:p>
              </w:tc>
            </w:tr>
          </w:tbl>
          <w:p w14:paraId="041A516E" w14:textId="4204DB91" w:rsidR="00584E4C" w:rsidRPr="00CF71DC" w:rsidRDefault="00584E4C" w:rsidP="00584E4C">
            <w:pPr>
              <w:rPr>
                <w:sz w:val="18"/>
                <w:szCs w:val="18"/>
              </w:rPr>
            </w:pPr>
          </w:p>
        </w:tc>
      </w:tr>
    </w:tbl>
    <w:p w14:paraId="3089FC58" w14:textId="77777777" w:rsidR="00584E4C" w:rsidRDefault="00584E4C" w:rsidP="00584E4C">
      <w:pPr>
        <w:jc w:val="right"/>
      </w:pPr>
      <w:r>
        <w:rPr>
          <w:rFonts w:hint="eastAsia"/>
        </w:rPr>
        <w:t>出典：総務省「</w:t>
      </w:r>
      <w:r w:rsidRPr="00584E4C">
        <w:rPr>
          <w:rFonts w:hint="eastAsia"/>
        </w:rPr>
        <w:t>平成</w:t>
      </w:r>
      <w:r w:rsidRPr="00584E4C">
        <w:rPr>
          <w:rFonts w:hint="eastAsia"/>
        </w:rPr>
        <w:t>25</w:t>
      </w:r>
      <w:r w:rsidRPr="00584E4C">
        <w:rPr>
          <w:rFonts w:hint="eastAsia"/>
        </w:rPr>
        <w:t>年版情報通信白書の利用にあたって</w:t>
      </w:r>
      <w:r>
        <w:rPr>
          <w:rFonts w:hint="eastAsia"/>
        </w:rPr>
        <w:t>」</w:t>
      </w:r>
      <w:r>
        <w:rPr>
          <w:rStyle w:val="afe"/>
        </w:rPr>
        <w:footnoteReference w:id="41"/>
      </w:r>
    </w:p>
    <w:p w14:paraId="725A95DD" w14:textId="77777777" w:rsidR="00814D41" w:rsidRDefault="00814D41">
      <w:pPr>
        <w:widowControl/>
        <w:jc w:val="left"/>
      </w:pPr>
      <w:r>
        <w:br w:type="page"/>
      </w:r>
    </w:p>
    <w:p w14:paraId="18343440" w14:textId="1DBDC388" w:rsidR="00814D41" w:rsidRPr="00C27DA7" w:rsidRDefault="00C27DA7" w:rsidP="0046593E">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426"/>
        </w:tabs>
        <w:ind w:firstLine="0"/>
        <w:rPr>
          <w:b/>
          <w:color w:val="FFFFFF" w:themeColor="background1"/>
          <w:sz w:val="32"/>
        </w:rPr>
      </w:pPr>
      <w:bookmarkStart w:id="125" w:name="_Ref384681638"/>
      <w:r>
        <w:rPr>
          <w:rFonts w:hint="eastAsia"/>
          <w:b/>
          <w:color w:val="FFFFFF" w:themeColor="background1"/>
          <w:sz w:val="32"/>
        </w:rPr>
        <w:lastRenderedPageBreak/>
        <w:t xml:space="preserve">　</w:t>
      </w:r>
      <w:bookmarkStart w:id="126" w:name="_Ref387507730"/>
      <w:bookmarkStart w:id="127" w:name="_Toc389549753"/>
      <w:r w:rsidR="00906335" w:rsidRPr="00C27DA7">
        <w:rPr>
          <w:b/>
          <w:color w:val="FFFFFF" w:themeColor="background1"/>
          <w:sz w:val="32"/>
        </w:rPr>
        <w:t>利用ルール</w:t>
      </w:r>
      <w:r w:rsidR="002330D3" w:rsidRPr="00C27DA7">
        <w:rPr>
          <w:b/>
          <w:color w:val="FFFFFF" w:themeColor="background1"/>
          <w:sz w:val="32"/>
        </w:rPr>
        <w:t>に</w:t>
      </w:r>
      <w:r w:rsidR="00287A42" w:rsidRPr="00C27DA7">
        <w:rPr>
          <w:rFonts w:hint="eastAsia"/>
          <w:b/>
          <w:color w:val="FFFFFF" w:themeColor="background1"/>
          <w:sz w:val="32"/>
        </w:rPr>
        <w:t>関する</w:t>
      </w:r>
      <w:r w:rsidR="00814D41" w:rsidRPr="00C27DA7">
        <w:rPr>
          <w:b/>
          <w:color w:val="FFFFFF" w:themeColor="background1"/>
          <w:sz w:val="32"/>
        </w:rPr>
        <w:t>今後の</w:t>
      </w:r>
      <w:r w:rsidR="00EF596B">
        <w:rPr>
          <w:rFonts w:hint="eastAsia"/>
          <w:b/>
          <w:color w:val="FFFFFF" w:themeColor="background1"/>
          <w:sz w:val="32"/>
        </w:rPr>
        <w:t>見直しの方向性</w:t>
      </w:r>
      <w:r w:rsidR="00814D41" w:rsidRPr="00C27DA7">
        <w:rPr>
          <w:b/>
          <w:color w:val="FFFFFF" w:themeColor="background1"/>
          <w:sz w:val="32"/>
        </w:rPr>
        <w:t>について</w:t>
      </w:r>
      <w:bookmarkEnd w:id="125"/>
      <w:bookmarkEnd w:id="126"/>
      <w:bookmarkEnd w:id="127"/>
    </w:p>
    <w:p w14:paraId="1D20A3D9" w14:textId="77777777" w:rsidR="0087512A" w:rsidRPr="0087512A" w:rsidRDefault="0087512A" w:rsidP="0087512A"/>
    <w:p w14:paraId="25C5438F" w14:textId="19CE2B71" w:rsidR="00814D41" w:rsidRPr="00CF0CB6" w:rsidRDefault="00814D41" w:rsidP="00814D41">
      <w:pPr>
        <w:pStyle w:val="2"/>
      </w:pPr>
      <w:bookmarkStart w:id="128" w:name="_Toc389549754"/>
      <w:r>
        <w:t>今後の</w:t>
      </w:r>
      <w:r w:rsidR="00EF596B">
        <w:rPr>
          <w:rFonts w:hint="eastAsia"/>
        </w:rPr>
        <w:t>見直しの</w:t>
      </w:r>
      <w:r>
        <w:t>方向性について</w:t>
      </w:r>
      <w:bookmarkEnd w:id="128"/>
    </w:p>
    <w:p w14:paraId="50628C84" w14:textId="4D02AF28" w:rsidR="00AA2E8B" w:rsidRDefault="00700CCD" w:rsidP="00AA2E8B">
      <w:pPr>
        <w:ind w:firstLineChars="100" w:firstLine="210"/>
      </w:pPr>
      <w:r>
        <w:rPr>
          <w:rFonts w:hint="eastAsia"/>
        </w:rPr>
        <w:t>公共</w:t>
      </w:r>
      <w:r w:rsidR="00AA2E8B">
        <w:rPr>
          <w:rFonts w:hint="eastAsia"/>
        </w:rPr>
        <w:t>データをオープンデータとして公開する</w:t>
      </w:r>
      <w:r w:rsidR="00927355">
        <w:rPr>
          <w:rFonts w:hint="eastAsia"/>
        </w:rPr>
        <w:t>場合</w:t>
      </w:r>
      <w:r w:rsidR="00AA2E8B">
        <w:rPr>
          <w:rFonts w:hint="eastAsia"/>
        </w:rPr>
        <w:t>、</w:t>
      </w:r>
      <w:r w:rsidR="00DE463A">
        <w:rPr>
          <w:rFonts w:hint="eastAsia"/>
        </w:rPr>
        <w:t>情報利用者視点に立ち、</w:t>
      </w:r>
      <w:r w:rsidR="00927355">
        <w:rPr>
          <w:rFonts w:hint="eastAsia"/>
        </w:rPr>
        <w:t>基本的には</w:t>
      </w:r>
      <w:r w:rsidR="00DE463A">
        <w:rPr>
          <w:rFonts w:hint="eastAsia"/>
        </w:rPr>
        <w:t>、国際的にオープンデータの利用ルールとして広く使用されている</w:t>
      </w:r>
      <w:r w:rsidR="00E77383">
        <w:rPr>
          <w:rFonts w:hint="eastAsia"/>
        </w:rPr>
        <w:t>CC-BY</w:t>
      </w:r>
      <w:r w:rsidR="00E77383">
        <w:rPr>
          <w:rFonts w:hint="eastAsia"/>
        </w:rPr>
        <w:t>又は</w:t>
      </w:r>
      <w:r>
        <w:rPr>
          <w:rFonts w:hint="eastAsia"/>
        </w:rPr>
        <w:t>CC0</w:t>
      </w:r>
      <w:r w:rsidR="00AA2E8B">
        <w:rPr>
          <w:rFonts w:hint="eastAsia"/>
        </w:rPr>
        <w:t>を</w:t>
      </w:r>
      <w:r w:rsidR="00DE463A">
        <w:rPr>
          <w:rFonts w:hint="eastAsia"/>
        </w:rPr>
        <w:t>適用する</w:t>
      </w:r>
      <w:r w:rsidR="00AA2E8B">
        <w:rPr>
          <w:rFonts w:hint="eastAsia"/>
        </w:rPr>
        <w:t>ことが望ましい。</w:t>
      </w:r>
      <w:r w:rsidR="00927355">
        <w:rPr>
          <w:rFonts w:hint="eastAsia"/>
        </w:rPr>
        <w:t>ただし、</w:t>
      </w:r>
      <w:r w:rsidR="00DE463A">
        <w:rPr>
          <w:rFonts w:hint="eastAsia"/>
        </w:rPr>
        <w:t>情報提供者に配慮し、</w:t>
      </w:r>
      <w:r w:rsidR="00927355">
        <w:rPr>
          <w:rFonts w:hint="eastAsia"/>
        </w:rPr>
        <w:t>公序良俗に反する利用</w:t>
      </w:r>
      <w:r w:rsidR="00DE463A">
        <w:rPr>
          <w:rFonts w:hint="eastAsia"/>
        </w:rPr>
        <w:t>等</w:t>
      </w:r>
      <w:r w:rsidR="00927355">
        <w:rPr>
          <w:rFonts w:hint="eastAsia"/>
        </w:rPr>
        <w:t>の禁止事項を盛り込むことが、</w:t>
      </w:r>
      <w:r w:rsidR="00DE463A">
        <w:rPr>
          <w:rFonts w:hint="eastAsia"/>
        </w:rPr>
        <w:t>できることから速やかに着手するという</w:t>
      </w:r>
      <w:r w:rsidR="009529A7">
        <w:rPr>
          <w:rFonts w:hint="eastAsia"/>
        </w:rPr>
        <w:t>スモール・スタート</w:t>
      </w:r>
      <w:r w:rsidR="00DE463A">
        <w:rPr>
          <w:rFonts w:hint="eastAsia"/>
        </w:rPr>
        <w:t>の原則にかなう場合</w:t>
      </w:r>
      <w:r w:rsidR="00E12B6C">
        <w:rPr>
          <w:rFonts w:hint="eastAsia"/>
        </w:rPr>
        <w:t>や</w:t>
      </w:r>
      <w:r w:rsidR="00DE463A">
        <w:rPr>
          <w:rFonts w:hint="eastAsia"/>
        </w:rPr>
        <w:t>、できるだけ多くのデータをオープンデータ</w:t>
      </w:r>
      <w:r w:rsidR="00B4062E">
        <w:rPr>
          <w:rFonts w:hint="eastAsia"/>
        </w:rPr>
        <w:t>にする</w:t>
      </w:r>
      <w:r w:rsidR="00DE463A">
        <w:rPr>
          <w:rFonts w:hint="eastAsia"/>
        </w:rPr>
        <w:t>対象としたいといった</w:t>
      </w:r>
      <w:r w:rsidR="00927355">
        <w:rPr>
          <w:rFonts w:hint="eastAsia"/>
        </w:rPr>
        <w:t>場合</w:t>
      </w:r>
      <w:r w:rsidR="00DE463A">
        <w:rPr>
          <w:rFonts w:hint="eastAsia"/>
        </w:rPr>
        <w:t>に</w:t>
      </w:r>
      <w:r w:rsidR="00927355">
        <w:rPr>
          <w:rFonts w:hint="eastAsia"/>
        </w:rPr>
        <w:t>は、次善策として</w:t>
      </w:r>
      <w:r w:rsidR="00AA2E8B">
        <w:rPr>
          <w:rFonts w:hint="eastAsia"/>
        </w:rPr>
        <w:t>、政府</w:t>
      </w:r>
      <w:r w:rsidR="00201B39">
        <w:rPr>
          <w:rFonts w:hint="eastAsia"/>
        </w:rPr>
        <w:t>標準</w:t>
      </w:r>
      <w:r w:rsidR="00AA2E8B">
        <w:rPr>
          <w:rFonts w:hint="eastAsia"/>
        </w:rPr>
        <w:t>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sidR="00AA2E8B">
        <w:rPr>
          <w:rFonts w:hint="eastAsia"/>
        </w:rPr>
        <w:t>を</w:t>
      </w:r>
      <w:r w:rsidR="00DE463A">
        <w:rPr>
          <w:rFonts w:hint="eastAsia"/>
        </w:rPr>
        <w:t>適用する</w:t>
      </w:r>
      <w:r w:rsidR="00927355">
        <w:rPr>
          <w:rFonts w:hint="eastAsia"/>
        </w:rPr>
        <w:t>こと</w:t>
      </w:r>
      <w:r w:rsidR="00E12B6C">
        <w:rPr>
          <w:rFonts w:hint="eastAsia"/>
        </w:rPr>
        <w:t>も</w:t>
      </w:r>
      <w:r w:rsidR="00AA2E8B">
        <w:rPr>
          <w:rFonts w:hint="eastAsia"/>
        </w:rPr>
        <w:t>考えられる。</w:t>
      </w:r>
    </w:p>
    <w:p w14:paraId="6FB58D99" w14:textId="3585978D" w:rsidR="00AA2E8B" w:rsidRDefault="00201B39" w:rsidP="00AA2E8B">
      <w:pPr>
        <w:ind w:firstLineChars="100" w:firstLine="210"/>
      </w:pPr>
      <w:r>
        <w:rPr>
          <w:rFonts w:hint="eastAsia"/>
        </w:rPr>
        <w:t>政府標準利用規約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Pr>
          <w:rFonts w:hint="eastAsia"/>
        </w:rPr>
        <w:t>は</w:t>
      </w:r>
      <w:r w:rsidR="00927355">
        <w:rPr>
          <w:rFonts w:hint="eastAsia"/>
        </w:rPr>
        <w:t>、</w:t>
      </w:r>
      <w:r w:rsidR="00E12B6C">
        <w:rPr>
          <w:rFonts w:hint="eastAsia"/>
        </w:rPr>
        <w:t>各府省ホームページの</w:t>
      </w:r>
      <w:r w:rsidR="00DE463A" w:rsidRPr="00D47296">
        <w:rPr>
          <w:rFonts w:hint="eastAsia"/>
        </w:rPr>
        <w:t>利用ルールの政府標準利用規約（第</w:t>
      </w:r>
      <w:r w:rsidR="00DE463A" w:rsidRPr="00D47296">
        <w:rPr>
          <w:rFonts w:hint="eastAsia"/>
        </w:rPr>
        <w:t>1.0</w:t>
      </w:r>
      <w:r w:rsidR="00DE463A">
        <w:rPr>
          <w:rFonts w:hint="eastAsia"/>
        </w:rPr>
        <w:t>版）</w:t>
      </w:r>
      <w:r w:rsidR="00073A52">
        <w:rPr>
          <w:rFonts w:hint="eastAsia"/>
        </w:rPr>
        <w:t>（案）</w:t>
      </w:r>
      <w:r w:rsidR="00DE463A">
        <w:rPr>
          <w:rFonts w:hint="eastAsia"/>
        </w:rPr>
        <w:t>への変更後の</w:t>
      </w:r>
      <w:r w:rsidR="00E12B6C">
        <w:rPr>
          <w:rFonts w:hint="eastAsia"/>
        </w:rPr>
        <w:t>データ</w:t>
      </w:r>
      <w:r w:rsidR="00DE463A">
        <w:rPr>
          <w:rFonts w:hint="eastAsia"/>
        </w:rPr>
        <w:t>の利用状況等を踏まえ、見直しの検討が行われる予定となっている</w:t>
      </w:r>
      <w:r w:rsidR="00E77383">
        <w:rPr>
          <w:rFonts w:hint="eastAsia"/>
        </w:rPr>
        <w:t>。</w:t>
      </w:r>
      <w:r w:rsidR="000C2D67">
        <w:rPr>
          <w:rFonts w:hint="eastAsia"/>
        </w:rPr>
        <w:t>特に</w:t>
      </w:r>
      <w:r w:rsidR="00DF6D6F">
        <w:rPr>
          <w:rFonts w:hint="eastAsia"/>
        </w:rPr>
        <w:t>、</w:t>
      </w:r>
      <w:r w:rsidR="000C2D67">
        <w:rPr>
          <w:rFonts w:hint="eastAsia"/>
        </w:rPr>
        <w:t>「</w:t>
      </w:r>
      <w:r w:rsidR="000C2D67" w:rsidRPr="00F1722C">
        <w:rPr>
          <w:rFonts w:hint="eastAsia"/>
        </w:rPr>
        <w:t>法令・条例・公序良俗に反する利用」と「国家・国民の安全に脅威を与える利用」</w:t>
      </w:r>
      <w:r w:rsidR="000C2D67">
        <w:rPr>
          <w:rFonts w:hint="eastAsia"/>
        </w:rPr>
        <w:t>という規定は</w:t>
      </w:r>
      <w:r w:rsidR="00DF6D6F">
        <w:rPr>
          <w:rFonts w:hint="eastAsia"/>
        </w:rPr>
        <w:t>、</w:t>
      </w:r>
      <w:r w:rsidR="000C2D67">
        <w:rPr>
          <w:rFonts w:hint="eastAsia"/>
        </w:rPr>
        <w:t>その具体的な利用態様が必ずしも明確ではなく、公開されたデータの利用に際して萎縮効果を生む可能性もあり、</w:t>
      </w:r>
      <w:r w:rsidR="00927355">
        <w:rPr>
          <w:rFonts w:hint="eastAsia"/>
        </w:rPr>
        <w:t>データガバナンス委員会</w:t>
      </w:r>
      <w:r>
        <w:rPr>
          <w:rFonts w:hint="eastAsia"/>
        </w:rPr>
        <w:t>として</w:t>
      </w:r>
      <w:r w:rsidR="00DE463A">
        <w:rPr>
          <w:rFonts w:hint="eastAsia"/>
        </w:rPr>
        <w:t>は</w:t>
      </w:r>
      <w:r>
        <w:rPr>
          <w:rFonts w:hint="eastAsia"/>
        </w:rPr>
        <w:t>、政府標準利用規約</w:t>
      </w:r>
      <w:r w:rsidR="00927355">
        <w:rPr>
          <w:rFonts w:hint="eastAsia"/>
        </w:rPr>
        <w:t>（</w:t>
      </w:r>
      <w:r w:rsidR="00927355">
        <w:t>第</w:t>
      </w:r>
      <w:r w:rsidR="00927355">
        <w:t>1.0</w:t>
      </w:r>
      <w:r w:rsidR="00927355">
        <w:t>版</w:t>
      </w:r>
      <w:r w:rsidR="00927355">
        <w:rPr>
          <w:rFonts w:hint="eastAsia"/>
        </w:rPr>
        <w:t>）</w:t>
      </w:r>
      <w:r w:rsidR="003335E9" w:rsidRPr="003335E9">
        <w:rPr>
          <w:rFonts w:hint="eastAsia"/>
        </w:rPr>
        <w:t>（案）</w:t>
      </w:r>
      <w:r w:rsidR="00927355">
        <w:rPr>
          <w:rFonts w:hint="eastAsia"/>
        </w:rPr>
        <w:t>の運用状況を注視し</w:t>
      </w:r>
      <w:r>
        <w:rPr>
          <w:rFonts w:hint="eastAsia"/>
        </w:rPr>
        <w:t>、</w:t>
      </w:r>
      <w:r w:rsidR="000C2D67">
        <w:rPr>
          <w:rFonts w:hint="eastAsia"/>
        </w:rPr>
        <w:t>これらの</w:t>
      </w:r>
      <w:r w:rsidR="00DE463A">
        <w:rPr>
          <w:rFonts w:hint="eastAsia"/>
        </w:rPr>
        <w:t>禁止条項</w:t>
      </w:r>
      <w:r>
        <w:rPr>
          <w:rFonts w:hint="eastAsia"/>
        </w:rPr>
        <w:t>を削除しても問題が</w:t>
      </w:r>
      <w:r w:rsidR="00146A2F">
        <w:rPr>
          <w:rFonts w:hint="eastAsia"/>
        </w:rPr>
        <w:t>な</w:t>
      </w:r>
      <w:r>
        <w:rPr>
          <w:rFonts w:hint="eastAsia"/>
        </w:rPr>
        <w:t>いと</w:t>
      </w:r>
      <w:r w:rsidR="00927355">
        <w:rPr>
          <w:rFonts w:hint="eastAsia"/>
        </w:rPr>
        <w:t>判断</w:t>
      </w:r>
      <w:r w:rsidR="00DE463A">
        <w:rPr>
          <w:rFonts w:hint="eastAsia"/>
        </w:rPr>
        <w:t>できる</w:t>
      </w:r>
      <w:r>
        <w:rPr>
          <w:rFonts w:hint="eastAsia"/>
        </w:rPr>
        <w:t>場合には、</w:t>
      </w:r>
      <w:r w:rsidR="00863070">
        <w:rPr>
          <w:rFonts w:hint="eastAsia"/>
        </w:rPr>
        <w:t>当該禁止条項の削除又は</w:t>
      </w:r>
      <w:r w:rsidR="00E77383">
        <w:rPr>
          <w:rFonts w:hint="eastAsia"/>
        </w:rPr>
        <w:t>CC-BY</w:t>
      </w:r>
      <w:r w:rsidR="00863070">
        <w:rPr>
          <w:rFonts w:hint="eastAsia"/>
        </w:rPr>
        <w:t>や</w:t>
      </w:r>
      <w:r w:rsidR="00DE463A">
        <w:rPr>
          <w:rFonts w:hint="eastAsia"/>
        </w:rPr>
        <w:t>CC0</w:t>
      </w:r>
      <w:r w:rsidR="00DE463A">
        <w:rPr>
          <w:rFonts w:hint="eastAsia"/>
        </w:rPr>
        <w:t>への</w:t>
      </w:r>
      <w:r w:rsidR="00927355">
        <w:rPr>
          <w:rFonts w:hint="eastAsia"/>
        </w:rPr>
        <w:t>移行</w:t>
      </w:r>
      <w:r w:rsidR="00DE463A">
        <w:rPr>
          <w:rFonts w:hint="eastAsia"/>
        </w:rPr>
        <w:t>を視野に入れ</w:t>
      </w:r>
      <w:r w:rsidR="007F1506">
        <w:rPr>
          <w:rFonts w:hint="eastAsia"/>
        </w:rPr>
        <w:t>て検討すべきと考える</w:t>
      </w:r>
      <w:r w:rsidR="00DE463A">
        <w:rPr>
          <w:rFonts w:hint="eastAsia"/>
        </w:rPr>
        <w:t>。</w:t>
      </w:r>
    </w:p>
    <w:p w14:paraId="23062B22" w14:textId="7180DFEC" w:rsidR="00927355" w:rsidRDefault="00700CCD" w:rsidP="00927355">
      <w:pPr>
        <w:ind w:firstLineChars="100" w:firstLine="210"/>
      </w:pPr>
      <w:r>
        <w:rPr>
          <w:rFonts w:hint="eastAsia"/>
        </w:rPr>
        <w:t>国</w:t>
      </w:r>
      <w:r w:rsidR="00927355">
        <w:rPr>
          <w:rFonts w:hint="eastAsia"/>
        </w:rPr>
        <w:t>以外において、政府標準利用規約（</w:t>
      </w:r>
      <w:r w:rsidR="00927355">
        <w:t>第</w:t>
      </w:r>
      <w:r w:rsidR="00927355">
        <w:t>1.0</w:t>
      </w:r>
      <w:r w:rsidR="00927355">
        <w:t>版</w:t>
      </w:r>
      <w:r w:rsidR="00927355">
        <w:rPr>
          <w:rFonts w:hint="eastAsia"/>
        </w:rPr>
        <w:t>）</w:t>
      </w:r>
      <w:r w:rsidR="003335E9" w:rsidRPr="003335E9">
        <w:rPr>
          <w:rFonts w:hint="eastAsia"/>
        </w:rPr>
        <w:t>（案）</w:t>
      </w:r>
      <w:r w:rsidR="00927355">
        <w:rPr>
          <w:rFonts w:hint="eastAsia"/>
        </w:rPr>
        <w:t>を</w:t>
      </w:r>
      <w:r w:rsidR="00367BC3">
        <w:rPr>
          <w:rFonts w:hint="eastAsia"/>
        </w:rPr>
        <w:t>適用</w:t>
      </w:r>
      <w:r w:rsidR="00927355">
        <w:rPr>
          <w:rFonts w:hint="eastAsia"/>
        </w:rPr>
        <w:t>する際には、</w:t>
      </w:r>
      <w:r w:rsidR="00E12B6C">
        <w:rPr>
          <w:rFonts w:hint="eastAsia"/>
        </w:rPr>
        <w:t>今後</w:t>
      </w:r>
      <w:r w:rsidR="00927355">
        <w:rPr>
          <w:rFonts w:hint="eastAsia"/>
        </w:rPr>
        <w:t>見直しが</w:t>
      </w:r>
      <w:r w:rsidR="007F1506">
        <w:rPr>
          <w:rFonts w:hint="eastAsia"/>
        </w:rPr>
        <w:t>行われる可能性がある</w:t>
      </w:r>
      <w:r w:rsidR="00927355">
        <w:rPr>
          <w:rFonts w:hint="eastAsia"/>
        </w:rPr>
        <w:t>ことを理解した上で、</w:t>
      </w:r>
      <w:r w:rsidR="00367BC3">
        <w:rPr>
          <w:rFonts w:hint="eastAsia"/>
        </w:rPr>
        <w:t>適用</w:t>
      </w:r>
      <w:r w:rsidR="00927355">
        <w:rPr>
          <w:rFonts w:hint="eastAsia"/>
        </w:rPr>
        <w:t>することが望ましい。</w:t>
      </w:r>
    </w:p>
    <w:p w14:paraId="3EB17744" w14:textId="77777777" w:rsidR="00927355" w:rsidRDefault="00927355" w:rsidP="00AA2E8B">
      <w:pPr>
        <w:ind w:firstLineChars="100" w:firstLine="210"/>
      </w:pPr>
    </w:p>
    <w:p w14:paraId="3079B966" w14:textId="77777777" w:rsidR="00262C80" w:rsidRPr="00927355" w:rsidRDefault="00262C80" w:rsidP="00AA2E8B">
      <w:pPr>
        <w:ind w:firstLineChars="100" w:firstLine="210"/>
      </w:pPr>
    </w:p>
    <w:p w14:paraId="6A719E79" w14:textId="6BF171EA" w:rsidR="00A87C24" w:rsidRDefault="00BA106A" w:rsidP="00A87C24">
      <w:pPr>
        <w:pStyle w:val="aa"/>
      </w:pPr>
      <w:bookmarkStart w:id="129" w:name="_Ref388868599"/>
      <w:r>
        <w:t xml:space="preserve">表 </w:t>
      </w:r>
      <w:fldSimple w:instr=" STYLEREF 1 \s ">
        <w:r w:rsidR="008859E9">
          <w:rPr>
            <w:noProof/>
          </w:rPr>
          <w:t>7</w:t>
        </w:r>
      </w:fldSimple>
      <w:r w:rsidR="00CC72BF">
        <w:noBreakHyphen/>
      </w:r>
      <w:fldSimple w:instr=" SEQ 表 \* ARABIC \s 1 ">
        <w:r w:rsidR="008859E9">
          <w:rPr>
            <w:noProof/>
          </w:rPr>
          <w:t>1</w:t>
        </w:r>
      </w:fldSimple>
      <w:bookmarkEnd w:id="129"/>
      <w:r>
        <w:t xml:space="preserve">　政府標準利用規約</w:t>
      </w:r>
      <w:r w:rsidR="00927355">
        <w:rPr>
          <w:rFonts w:hint="eastAsia"/>
        </w:rPr>
        <w:t>（</w:t>
      </w:r>
      <w:r>
        <w:t>第1.0版</w:t>
      </w:r>
      <w:r w:rsidR="00927355">
        <w:rPr>
          <w:rFonts w:hint="eastAsia"/>
        </w:rPr>
        <w:t>）</w:t>
      </w:r>
      <w:r w:rsidR="003335E9" w:rsidRPr="003335E9">
        <w:rPr>
          <w:rFonts w:hint="eastAsia"/>
        </w:rPr>
        <w:t>（案）</w:t>
      </w:r>
      <w:r>
        <w:t>で禁止している利用</w:t>
      </w:r>
      <w:r w:rsidR="007F1506">
        <w:rPr>
          <w:rFonts w:hint="eastAsia"/>
        </w:rPr>
        <w:t>態様</w:t>
      </w:r>
    </w:p>
    <w:tbl>
      <w:tblPr>
        <w:tblStyle w:val="af8"/>
        <w:tblW w:w="0" w:type="auto"/>
        <w:tblInd w:w="534" w:type="dxa"/>
        <w:tblLook w:val="04A0" w:firstRow="1" w:lastRow="0" w:firstColumn="1" w:lastColumn="0" w:noHBand="0" w:noVBand="1"/>
      </w:tblPr>
      <w:tblGrid>
        <w:gridCol w:w="8168"/>
      </w:tblGrid>
      <w:tr w:rsidR="00A87C24" w14:paraId="1AF6923F" w14:textId="77777777" w:rsidTr="00577D6F">
        <w:tc>
          <w:tcPr>
            <w:tcW w:w="8168" w:type="dxa"/>
          </w:tcPr>
          <w:p w14:paraId="23D96A87" w14:textId="77777777" w:rsidR="00A87C24" w:rsidRDefault="00A87C24" w:rsidP="00577D6F">
            <w:r>
              <w:rPr>
                <w:rFonts w:hint="eastAsia"/>
              </w:rPr>
              <w:t>１）</w:t>
            </w:r>
            <w:r>
              <w:rPr>
                <w:rFonts w:hint="eastAsia"/>
              </w:rPr>
              <w:t xml:space="preserve"> </w:t>
            </w:r>
            <w:r>
              <w:rPr>
                <w:rFonts w:hint="eastAsia"/>
              </w:rPr>
              <w:t>出典の記載について</w:t>
            </w:r>
          </w:p>
          <w:p w14:paraId="66D881C0" w14:textId="77777777" w:rsidR="00A87C24" w:rsidRDefault="00A87C24" w:rsidP="00577D6F">
            <w:pPr>
              <w:ind w:left="210" w:hangingChars="100" w:hanging="210"/>
            </w:pPr>
            <w:r>
              <w:rPr>
                <w:rFonts w:hint="eastAsia"/>
              </w:rPr>
              <w:t>イ</w:t>
            </w:r>
            <w:r>
              <w:rPr>
                <w:rFonts w:hint="eastAsia"/>
              </w:rPr>
              <w:t xml:space="preserve"> </w:t>
            </w:r>
            <w:r>
              <w:rPr>
                <w:rFonts w:hint="eastAsia"/>
              </w:rPr>
              <w:t>（前略）また編集・加工した情報を、あたかも国（又は府省等）が作成したかのような態様で公表・利用することは禁止します。</w:t>
            </w:r>
          </w:p>
        </w:tc>
      </w:tr>
    </w:tbl>
    <w:p w14:paraId="00553928" w14:textId="77777777" w:rsidR="00A87C24" w:rsidRPr="00D31B8E" w:rsidRDefault="00A87C24" w:rsidP="00A87C24"/>
    <w:tbl>
      <w:tblPr>
        <w:tblStyle w:val="af8"/>
        <w:tblW w:w="0" w:type="auto"/>
        <w:tblInd w:w="534" w:type="dxa"/>
        <w:tblLook w:val="04A0" w:firstRow="1" w:lastRow="0" w:firstColumn="1" w:lastColumn="0" w:noHBand="0" w:noVBand="1"/>
      </w:tblPr>
      <w:tblGrid>
        <w:gridCol w:w="8168"/>
      </w:tblGrid>
      <w:tr w:rsidR="00201B39" w14:paraId="489F7E08" w14:textId="77777777" w:rsidTr="00201B39">
        <w:tc>
          <w:tcPr>
            <w:tcW w:w="8168" w:type="dxa"/>
          </w:tcPr>
          <w:p w14:paraId="4B51F366" w14:textId="77777777" w:rsidR="00201B39" w:rsidRDefault="00201B39" w:rsidP="00201B39">
            <w:r>
              <w:rPr>
                <w:rFonts w:hint="eastAsia"/>
              </w:rPr>
              <w:t>３）</w:t>
            </w:r>
            <w:r>
              <w:rPr>
                <w:rFonts w:hint="eastAsia"/>
              </w:rPr>
              <w:t xml:space="preserve"> </w:t>
            </w:r>
            <w:r>
              <w:rPr>
                <w:rFonts w:hint="eastAsia"/>
              </w:rPr>
              <w:t>禁止している利用について</w:t>
            </w:r>
          </w:p>
          <w:p w14:paraId="21F37908" w14:textId="77777777" w:rsidR="00201B39" w:rsidRDefault="00201B39" w:rsidP="00201B39">
            <w:r>
              <w:rPr>
                <w:rFonts w:hint="eastAsia"/>
              </w:rPr>
              <w:t>ア</w:t>
            </w:r>
            <w:r>
              <w:rPr>
                <w:rFonts w:hint="eastAsia"/>
              </w:rPr>
              <w:t xml:space="preserve"> </w:t>
            </w:r>
            <w:r>
              <w:rPr>
                <w:rFonts w:hint="eastAsia"/>
              </w:rPr>
              <w:t>コンテンツに関し、以下のように利用することは禁止します。</w:t>
            </w:r>
          </w:p>
          <w:p w14:paraId="1476EDBE" w14:textId="77777777" w:rsidR="00201B39" w:rsidRDefault="00201B39" w:rsidP="00201B39">
            <w:r>
              <w:rPr>
                <w:rFonts w:hint="eastAsia"/>
              </w:rPr>
              <w:t>（ア）法令、条例又は公序良俗に反する利用</w:t>
            </w:r>
          </w:p>
          <w:p w14:paraId="318B5097" w14:textId="77777777" w:rsidR="00201B39" w:rsidRDefault="00201B39" w:rsidP="00201B39">
            <w:r>
              <w:rPr>
                <w:rFonts w:hint="eastAsia"/>
              </w:rPr>
              <w:t>（イ）国家・国民の安全に脅威を与える利用</w:t>
            </w:r>
          </w:p>
        </w:tc>
      </w:tr>
    </w:tbl>
    <w:p w14:paraId="29B2D632" w14:textId="38FF2DBC" w:rsidR="00201B39" w:rsidRPr="00AA2E8B" w:rsidRDefault="00201B39" w:rsidP="00201B39">
      <w:pPr>
        <w:ind w:firstLineChars="100" w:firstLine="210"/>
        <w:jc w:val="right"/>
      </w:pPr>
      <w:r>
        <w:rPr>
          <w:rFonts w:hint="eastAsia"/>
        </w:rPr>
        <w:t>出典：政府標準利用規約</w:t>
      </w:r>
      <w:r w:rsidR="00262C80">
        <w:rPr>
          <w:rFonts w:hint="eastAsia"/>
        </w:rPr>
        <w:t>（</w:t>
      </w:r>
      <w:r>
        <w:rPr>
          <w:rFonts w:hint="eastAsia"/>
        </w:rPr>
        <w:t>第</w:t>
      </w:r>
      <w:r>
        <w:rPr>
          <w:rFonts w:hint="eastAsia"/>
        </w:rPr>
        <w:t>1.0</w:t>
      </w:r>
      <w:r>
        <w:rPr>
          <w:rFonts w:hint="eastAsia"/>
        </w:rPr>
        <w:t>版</w:t>
      </w:r>
      <w:r w:rsidR="00262C80">
        <w:rPr>
          <w:rFonts w:hint="eastAsia"/>
        </w:rPr>
        <w:t>）</w:t>
      </w:r>
      <w:r w:rsidR="00073A52">
        <w:rPr>
          <w:rFonts w:hint="eastAsia"/>
        </w:rPr>
        <w:t>（案）</w:t>
      </w:r>
    </w:p>
    <w:p w14:paraId="4CCFF51C" w14:textId="77777777" w:rsidR="00AA2E8B" w:rsidRDefault="00AA2E8B" w:rsidP="00B338A3"/>
    <w:p w14:paraId="1A73FAA9" w14:textId="77777777" w:rsidR="00C82229" w:rsidRPr="00201B39" w:rsidRDefault="00C82229" w:rsidP="00B338A3"/>
    <w:p w14:paraId="6E63E89A" w14:textId="77777777" w:rsidR="00814D41" w:rsidRDefault="00814D41" w:rsidP="00B338A3"/>
    <w:p w14:paraId="09DF5987" w14:textId="0341F7EB" w:rsidR="00182E53" w:rsidRDefault="00182E53">
      <w:pPr>
        <w:widowControl/>
        <w:jc w:val="left"/>
      </w:pPr>
      <w:r>
        <w:br w:type="page"/>
      </w:r>
    </w:p>
    <w:p w14:paraId="2DBB80E7" w14:textId="77777777" w:rsidR="00262C80" w:rsidRDefault="00262C80" w:rsidP="00262C80"/>
    <w:p w14:paraId="0D4CDBBD" w14:textId="17506BEB" w:rsidR="00262C80" w:rsidRPr="00A561FC" w:rsidRDefault="00262C80" w:rsidP="00262C80">
      <w:pPr>
        <w:pStyle w:val="aa"/>
      </w:pPr>
      <w:r>
        <w:rPr>
          <w:rFonts w:hint="eastAsia"/>
        </w:rPr>
        <w:t xml:space="preserve">　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7</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2</w:t>
      </w:r>
      <w:r w:rsidR="00CC72BF">
        <w:fldChar w:fldCharType="end"/>
      </w:r>
      <w:r>
        <w:rPr>
          <w:rFonts w:hint="eastAsia"/>
        </w:rPr>
        <w:t xml:space="preserve">　政府標準利用規約（第1.0版）</w:t>
      </w:r>
      <w:r w:rsidRPr="003335E9">
        <w:rPr>
          <w:rFonts w:hint="eastAsia"/>
        </w:rPr>
        <w:t>（案）</w:t>
      </w:r>
      <w:r>
        <w:rPr>
          <w:rFonts w:hint="eastAsia"/>
        </w:rPr>
        <w:t>の見直しについて（再掲）</w:t>
      </w:r>
    </w:p>
    <w:tbl>
      <w:tblPr>
        <w:tblStyle w:val="af8"/>
        <w:tblW w:w="0" w:type="auto"/>
        <w:tblInd w:w="392" w:type="dxa"/>
        <w:tblLook w:val="04A0" w:firstRow="1" w:lastRow="0" w:firstColumn="1" w:lastColumn="0" w:noHBand="0" w:noVBand="1"/>
      </w:tblPr>
      <w:tblGrid>
        <w:gridCol w:w="8310"/>
      </w:tblGrid>
      <w:tr w:rsidR="00262C80" w14:paraId="35A6768E" w14:textId="77777777" w:rsidTr="00DD174F">
        <w:trPr>
          <w:trHeight w:val="1133"/>
        </w:trPr>
        <w:tc>
          <w:tcPr>
            <w:tcW w:w="8310" w:type="dxa"/>
          </w:tcPr>
          <w:p w14:paraId="58968F84" w14:textId="77777777" w:rsidR="00262C80" w:rsidRDefault="00262C80" w:rsidP="00DD174F">
            <w:pPr>
              <w:pStyle w:val="ab"/>
              <w:numPr>
                <w:ilvl w:val="0"/>
                <w:numId w:val="1"/>
              </w:numPr>
              <w:ind w:leftChars="0"/>
            </w:pPr>
            <w:r>
              <w:rPr>
                <w:rFonts w:hint="eastAsia"/>
              </w:rPr>
              <w:t>さらに、本利用ルールが今後変更される可能性があることについて、あらかじめ利用者の注意を喚起するとともに、「世界最先端ＩＴ国家創造宣言」（平成</w:t>
            </w:r>
            <w:r>
              <w:rPr>
                <w:rFonts w:hint="eastAsia"/>
              </w:rPr>
              <w:t>25</w:t>
            </w:r>
            <w:r>
              <w:rPr>
                <w:rFonts w:hint="eastAsia"/>
              </w:rPr>
              <w:t>年</w:t>
            </w:r>
            <w:r>
              <w:rPr>
                <w:rFonts w:hint="eastAsia"/>
              </w:rPr>
              <w:t>6</w:t>
            </w:r>
            <w:r>
              <w:rPr>
                <w:rFonts w:hint="eastAsia"/>
              </w:rPr>
              <w:t>月</w:t>
            </w:r>
            <w:r>
              <w:rPr>
                <w:rFonts w:hint="eastAsia"/>
              </w:rPr>
              <w:t>14</w:t>
            </w:r>
            <w:r>
              <w:rPr>
                <w:rFonts w:hint="eastAsia"/>
              </w:rPr>
              <w:t>日閣議決定）や「電子行政オープンデータ推進のためのロードマップ」（平成</w:t>
            </w:r>
            <w:r>
              <w:rPr>
                <w:rFonts w:hint="eastAsia"/>
              </w:rPr>
              <w:t>25</w:t>
            </w:r>
            <w:r>
              <w:rPr>
                <w:rFonts w:hint="eastAsia"/>
              </w:rPr>
              <w:t>年</w:t>
            </w:r>
            <w:r>
              <w:rPr>
                <w:rFonts w:hint="eastAsia"/>
              </w:rPr>
              <w:t>6</w:t>
            </w:r>
            <w:r>
              <w:rPr>
                <w:rFonts w:hint="eastAsia"/>
              </w:rPr>
              <w:t>月</w:t>
            </w:r>
            <w:r>
              <w:rPr>
                <w:rFonts w:hint="eastAsia"/>
              </w:rPr>
              <w:t>14</w:t>
            </w:r>
            <w:r>
              <w:rPr>
                <w:rFonts w:hint="eastAsia"/>
              </w:rPr>
              <w:t>日</w:t>
            </w:r>
            <w:r>
              <w:rPr>
                <w:rFonts w:hint="eastAsia"/>
              </w:rPr>
              <w:t>IT</w:t>
            </w:r>
            <w:r>
              <w:rPr>
                <w:rFonts w:hint="eastAsia"/>
              </w:rPr>
              <w:t>総合戦略本部決定）において、「</w:t>
            </w:r>
            <w:r>
              <w:rPr>
                <w:rFonts w:hint="eastAsia"/>
              </w:rPr>
              <w:t xml:space="preserve">2015 </w:t>
            </w:r>
            <w:r>
              <w:rPr>
                <w:rFonts w:hint="eastAsia"/>
              </w:rPr>
              <w:t>年度（平成</w:t>
            </w:r>
            <w:r>
              <w:rPr>
                <w:rFonts w:hint="eastAsia"/>
              </w:rPr>
              <w:t>27</w:t>
            </w:r>
            <w:r>
              <w:rPr>
                <w:rFonts w:hint="eastAsia"/>
              </w:rPr>
              <w:t>年度）末には、他の先進国と同水準の公開内容を実現する」とされていることを踏まえ、その時期を目途に本利用ルールの見直しの検討を行うことを規定している。</w:t>
            </w:r>
          </w:p>
          <w:p w14:paraId="230C9B17" w14:textId="77777777" w:rsidR="00262C80" w:rsidRPr="0055606A" w:rsidRDefault="00262C80" w:rsidP="00DD174F">
            <w:pPr>
              <w:pStyle w:val="ab"/>
              <w:numPr>
                <w:ilvl w:val="0"/>
                <w:numId w:val="1"/>
              </w:numPr>
              <w:ind w:leftChars="0"/>
            </w:pPr>
            <w:r>
              <w:rPr>
                <w:rFonts w:hint="eastAsia"/>
              </w:rPr>
              <w:t>この見直しの検討の際には、国際的に広く利用されている</w:t>
            </w:r>
            <w:r>
              <w:rPr>
                <w:rFonts w:hint="eastAsia"/>
              </w:rPr>
              <w:t>CC-BY</w:t>
            </w:r>
            <w:r>
              <w:rPr>
                <w:rFonts w:hint="eastAsia"/>
              </w:rPr>
              <w:t>との互換性を図る観点から、「１．３）禁止している利用について」の見直しが一つのテーマと考えられる。</w:t>
            </w:r>
          </w:p>
        </w:tc>
      </w:tr>
    </w:tbl>
    <w:p w14:paraId="4E1EFE13" w14:textId="77777777" w:rsidR="00262C80" w:rsidRDefault="00262C80" w:rsidP="00262C80">
      <w:pPr>
        <w:jc w:val="right"/>
      </w:pPr>
      <w:r w:rsidRPr="0055606A">
        <w:rPr>
          <w:rFonts w:hint="eastAsia"/>
        </w:rPr>
        <w:t>出典：「政府標準利用規約（第</w:t>
      </w:r>
      <w:r w:rsidRPr="0055606A">
        <w:rPr>
          <w:rFonts w:hint="eastAsia"/>
        </w:rPr>
        <w:t xml:space="preserve">1.0 </w:t>
      </w:r>
      <w:r w:rsidRPr="0055606A">
        <w:rPr>
          <w:rFonts w:hint="eastAsia"/>
        </w:rPr>
        <w:t>版）」（仮称）（案）の解説（案）</w:t>
      </w:r>
    </w:p>
    <w:p w14:paraId="16060C9A" w14:textId="77777777" w:rsidR="00262C80" w:rsidRDefault="00262C80" w:rsidP="00262C80"/>
    <w:p w14:paraId="14D0A088" w14:textId="77777777" w:rsidR="00814D41" w:rsidRDefault="00814D41" w:rsidP="00B338A3"/>
    <w:p w14:paraId="150379AF" w14:textId="770B865C" w:rsidR="00D6442E" w:rsidRDefault="00262C80" w:rsidP="0013419D">
      <w:pPr>
        <w:ind w:firstLineChars="100" w:firstLine="210"/>
      </w:pPr>
      <w:r>
        <w:rPr>
          <w:rFonts w:hint="eastAsia"/>
        </w:rPr>
        <w:t>また、オープンデータ</w:t>
      </w:r>
      <w:r w:rsidR="00E73DFB">
        <w:rPr>
          <w:rFonts w:hint="eastAsia"/>
        </w:rPr>
        <w:t>として</w:t>
      </w:r>
      <w:r>
        <w:rPr>
          <w:rFonts w:hint="eastAsia"/>
        </w:rPr>
        <w:t>公開された</w:t>
      </w:r>
      <w:r w:rsidR="00E73DFB">
        <w:rPr>
          <w:rFonts w:hint="eastAsia"/>
        </w:rPr>
        <w:t>データ</w:t>
      </w:r>
      <w:r>
        <w:rPr>
          <w:rFonts w:hint="eastAsia"/>
        </w:rPr>
        <w:t>の不適切な利用によって第三者等に何らかの問題が起きた場合、その責任はデータを不適切に利用した</w:t>
      </w:r>
      <w:r w:rsidR="00EE0A7F">
        <w:rPr>
          <w:rFonts w:hint="eastAsia"/>
        </w:rPr>
        <w:t>情報利用</w:t>
      </w:r>
      <w:r>
        <w:rPr>
          <w:rFonts w:hint="eastAsia"/>
        </w:rPr>
        <w:t>者にあるのであって、</w:t>
      </w:r>
      <w:r w:rsidR="00EE0A7F">
        <w:rPr>
          <w:rFonts w:hint="eastAsia"/>
        </w:rPr>
        <w:t>情報提供</w:t>
      </w:r>
      <w:r>
        <w:rPr>
          <w:rFonts w:hint="eastAsia"/>
        </w:rPr>
        <w:t>者である</w:t>
      </w:r>
      <w:r w:rsidR="00E73DFB">
        <w:rPr>
          <w:rFonts w:hint="eastAsia"/>
        </w:rPr>
        <w:t>国、地方公共団体</w:t>
      </w:r>
      <w:r>
        <w:rPr>
          <w:rFonts w:hint="eastAsia"/>
        </w:rPr>
        <w:t>等が責任を負うものではないということを啓発していく必要がある。</w:t>
      </w:r>
      <w:r w:rsidR="00D6442E">
        <w:rPr>
          <w:rFonts w:hint="eastAsia"/>
        </w:rPr>
        <w:t>あわせて、</w:t>
      </w:r>
      <w:r>
        <w:rPr>
          <w:rFonts w:hint="eastAsia"/>
        </w:rPr>
        <w:t>オープンデータによって公開された情報には、誤りがある場合</w:t>
      </w:r>
      <w:r w:rsidR="00E24CB7">
        <w:rPr>
          <w:rFonts w:hint="eastAsia"/>
        </w:rPr>
        <w:t>等</w:t>
      </w:r>
      <w:r>
        <w:rPr>
          <w:rFonts w:hint="eastAsia"/>
        </w:rPr>
        <w:t>もあると想定されるが、その誤りが原因で</w:t>
      </w:r>
      <w:r w:rsidR="00863070">
        <w:rPr>
          <w:rFonts w:hint="eastAsia"/>
        </w:rPr>
        <w:t>情報</w:t>
      </w:r>
      <w:r>
        <w:rPr>
          <w:rFonts w:hint="eastAsia"/>
        </w:rPr>
        <w:t>利用者や、第三者等に何らかの問題が起きた場合についても、</w:t>
      </w:r>
      <w:r w:rsidR="00D6442E">
        <w:rPr>
          <w:rFonts w:hint="eastAsia"/>
        </w:rPr>
        <w:t>CC</w:t>
      </w:r>
      <w:r w:rsidR="00D6442E">
        <w:rPr>
          <w:rFonts w:hint="eastAsia"/>
        </w:rPr>
        <w:t>ライセンス、政府標準利用規約（第</w:t>
      </w:r>
      <w:r w:rsidR="00D6442E">
        <w:rPr>
          <w:rFonts w:hint="eastAsia"/>
        </w:rPr>
        <w:t>1.0</w:t>
      </w:r>
      <w:r w:rsidR="00D6442E">
        <w:rPr>
          <w:rFonts w:hint="eastAsia"/>
        </w:rPr>
        <w:t>版）（案）のいずれにおいても無保証で公開しているのであり、</w:t>
      </w:r>
      <w:r w:rsidR="00E73DFB">
        <w:rPr>
          <w:rFonts w:hint="eastAsia"/>
        </w:rPr>
        <w:t>国、地方公共団体</w:t>
      </w:r>
      <w:r>
        <w:rPr>
          <w:rFonts w:hint="eastAsia"/>
        </w:rPr>
        <w:t>等が責任を負うものではない</w:t>
      </w:r>
      <w:r w:rsidR="00D6442E">
        <w:rPr>
          <w:rFonts w:hint="eastAsia"/>
        </w:rPr>
        <w:t>ことについて啓発していく必要がある</w:t>
      </w:r>
      <w:r>
        <w:rPr>
          <w:rFonts w:hint="eastAsia"/>
        </w:rPr>
        <w:t>。</w:t>
      </w:r>
      <w:r w:rsidR="00D6442E">
        <w:rPr>
          <w:rFonts w:hint="eastAsia"/>
        </w:rPr>
        <w:t>まず</w:t>
      </w:r>
      <w:r w:rsidR="00E73DFB">
        <w:rPr>
          <w:rFonts w:hint="eastAsia"/>
        </w:rPr>
        <w:t>、国、地方公共団体</w:t>
      </w:r>
      <w:r w:rsidR="00D6442E">
        <w:rPr>
          <w:rFonts w:hint="eastAsia"/>
        </w:rPr>
        <w:t>等が保有するデータが公開されることが重要であり、そのデータの信頼性については利用する個々人が判断をしていくことが求められる。</w:t>
      </w:r>
    </w:p>
    <w:p w14:paraId="3BB64980" w14:textId="1AAAED94" w:rsidR="00262C80" w:rsidRDefault="00E73DFB" w:rsidP="0013419D">
      <w:pPr>
        <w:ind w:firstLineChars="100" w:firstLine="210"/>
      </w:pPr>
      <w:r>
        <w:rPr>
          <w:rFonts w:hint="eastAsia"/>
        </w:rPr>
        <w:t>国、地方公共団体</w:t>
      </w:r>
      <w:r w:rsidR="00D6442E">
        <w:rPr>
          <w:rFonts w:hint="eastAsia"/>
        </w:rPr>
        <w:t>等がデータを公開することを躊躇することがないように障害を取り除いていくことによって、オープンデータは推進されるものと考えられる</w:t>
      </w:r>
      <w:r w:rsidR="002A76A8">
        <w:rPr>
          <w:rFonts w:hint="eastAsia"/>
        </w:rPr>
        <w:t>。</w:t>
      </w:r>
    </w:p>
    <w:p w14:paraId="2E64804F" w14:textId="7B067CC0" w:rsidR="006E221F" w:rsidRDefault="006E221F">
      <w:pPr>
        <w:widowControl/>
        <w:jc w:val="left"/>
      </w:pPr>
      <w:r>
        <w:br w:type="page"/>
      </w:r>
    </w:p>
    <w:p w14:paraId="4A987344" w14:textId="77777777" w:rsidR="002A3810" w:rsidRDefault="002A3810">
      <w:pPr>
        <w:widowControl/>
        <w:jc w:val="left"/>
      </w:pPr>
    </w:p>
    <w:p w14:paraId="212532CE" w14:textId="77777777" w:rsidR="00640A8B" w:rsidRDefault="00640A8B">
      <w:pPr>
        <w:widowControl/>
        <w:jc w:val="left"/>
      </w:pPr>
    </w:p>
    <w:p w14:paraId="67F57A89" w14:textId="77777777" w:rsidR="00640A8B" w:rsidRDefault="00640A8B" w:rsidP="00640A8B"/>
    <w:p w14:paraId="4F6AC13F" w14:textId="77777777" w:rsidR="00640A8B" w:rsidRDefault="00640A8B" w:rsidP="00640A8B"/>
    <w:p w14:paraId="4D8461CE" w14:textId="77777777" w:rsidR="00640A8B" w:rsidRDefault="00640A8B" w:rsidP="00640A8B"/>
    <w:p w14:paraId="6AA90675" w14:textId="77777777" w:rsidR="00640A8B" w:rsidRDefault="00640A8B" w:rsidP="00640A8B"/>
    <w:p w14:paraId="7169A28C" w14:textId="77777777" w:rsidR="00640A8B" w:rsidRDefault="00640A8B" w:rsidP="00640A8B"/>
    <w:p w14:paraId="7C8DD236" w14:textId="77777777" w:rsidR="00640A8B" w:rsidRDefault="00640A8B" w:rsidP="00640A8B"/>
    <w:p w14:paraId="67C65D79" w14:textId="77777777" w:rsidR="00640A8B" w:rsidRDefault="00640A8B" w:rsidP="00640A8B"/>
    <w:p w14:paraId="3FFCCE89" w14:textId="77777777" w:rsidR="00640A8B" w:rsidRDefault="00640A8B" w:rsidP="00640A8B"/>
    <w:p w14:paraId="608C46F8" w14:textId="77777777" w:rsidR="00640A8B" w:rsidRDefault="00640A8B" w:rsidP="00640A8B"/>
    <w:p w14:paraId="008B72D6" w14:textId="77777777" w:rsidR="00640A8B" w:rsidRDefault="00640A8B" w:rsidP="00640A8B"/>
    <w:p w14:paraId="00C12DF3" w14:textId="77777777" w:rsidR="00640A8B" w:rsidRDefault="00640A8B" w:rsidP="00640A8B"/>
    <w:p w14:paraId="0E0C6B38" w14:textId="77777777" w:rsidR="00640A8B" w:rsidRDefault="00640A8B" w:rsidP="00640A8B"/>
    <w:bookmarkStart w:id="130" w:name="_Toc389549755"/>
    <w:p w14:paraId="0D79FB34" w14:textId="706EE61C" w:rsidR="00640A8B" w:rsidRPr="00ED1A9B" w:rsidRDefault="00ED1A9B" w:rsidP="00640A8B">
      <w:pPr>
        <w:pStyle w:val="1"/>
        <w:numPr>
          <w:ilvl w:val="0"/>
          <w:numId w:val="0"/>
        </w:numPr>
        <w:ind w:left="425" w:hanging="425"/>
        <w:rPr>
          <w:rFonts w:ascii="HGP創英角ｺﾞｼｯｸUB" w:eastAsia="HGP創英角ｺﾞｼｯｸUB" w:hAnsi="HGP創英角ｺﾞｼｯｸUB"/>
        </w:rPr>
      </w:pPr>
      <w:r>
        <w:rPr>
          <w:rFonts w:ascii="HGP創英角ｺﾞｼｯｸUB" w:eastAsia="HGP創英角ｺﾞｼｯｸUB" w:hAnsi="HGP創英角ｺﾞｼｯｸUB" w:hint="eastAsia"/>
          <w:noProof/>
        </w:rPr>
        <mc:AlternateContent>
          <mc:Choice Requires="wps">
            <w:drawing>
              <wp:anchor distT="0" distB="0" distL="114300" distR="114300" simplePos="0" relativeHeight="251668992" behindDoc="0" locked="0" layoutInCell="1" allowOverlap="1" wp14:anchorId="1F3E4106" wp14:editId="0AF2DBE3">
                <wp:simplePos x="0" y="0"/>
                <wp:positionH relativeFrom="column">
                  <wp:posOffset>78740</wp:posOffset>
                </wp:positionH>
                <wp:positionV relativeFrom="paragraph">
                  <wp:posOffset>442595</wp:posOffset>
                </wp:positionV>
                <wp:extent cx="5438775" cy="0"/>
                <wp:effectExtent l="0" t="19050" r="9525" b="38100"/>
                <wp:wrapNone/>
                <wp:docPr id="301" name="直線コネクタ 301"/>
                <wp:cNvGraphicFramePr/>
                <a:graphic xmlns:a="http://schemas.openxmlformats.org/drawingml/2006/main">
                  <a:graphicData uri="http://schemas.microsoft.com/office/word/2010/wordprocessingShape">
                    <wps:wsp>
                      <wps:cNvCnPr/>
                      <wps:spPr>
                        <a:xfrm>
                          <a:off x="0" y="0"/>
                          <a:ext cx="5438775"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372F6CCC" id="直線コネクタ 301" o:spid="_x0000_s1026" style="position:absolute;left:0;text-align:left;z-index:251668992;visibility:visible;mso-wrap-style:square;mso-wrap-distance-left:9pt;mso-wrap-distance-top:0;mso-wrap-distance-right:9pt;mso-wrap-distance-bottom:0;mso-position-horizontal:absolute;mso-position-horizontal-relative:text;mso-position-vertical:absolute;mso-position-vertical-relative:text" from="6.2pt,34.85pt" to="434.45pt,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" strokecolor="#0070c0" strokeweight="4.5pt"/>
            </w:pict>
          </mc:Fallback>
        </mc:AlternateContent>
      </w:r>
      <w:r w:rsidR="007F1506" w:rsidRPr="00ED1A9B">
        <w:rPr>
          <w:rFonts w:ascii="HGP創英角ｺﾞｼｯｸUB" w:eastAsia="HGP創英角ｺﾞｼｯｸUB" w:hAnsi="HGP創英角ｺﾞｼｯｸUB" w:hint="eastAsia"/>
        </w:rPr>
        <w:t>第</w:t>
      </w:r>
      <w:r w:rsidR="00640A8B" w:rsidRPr="00ED1A9B">
        <w:rPr>
          <w:rFonts w:ascii="HGP創英角ｺﾞｼｯｸUB" w:eastAsia="HGP創英角ｺﾞｼｯｸUB" w:hAnsi="HGP創英角ｺﾞｼｯｸUB" w:hint="eastAsia"/>
        </w:rPr>
        <w:t>III</w:t>
      </w:r>
      <w:r w:rsidR="007F1506" w:rsidRPr="00ED1A9B">
        <w:rPr>
          <w:rFonts w:ascii="HGP創英角ｺﾞｼｯｸUB" w:eastAsia="HGP創英角ｺﾞｼｯｸUB" w:hAnsi="HGP創英角ｺﾞｼｯｸUB" w:hint="eastAsia"/>
        </w:rPr>
        <w:t>部</w:t>
      </w:r>
      <w:r w:rsidR="00640A8B" w:rsidRPr="00ED1A9B">
        <w:rPr>
          <w:rFonts w:ascii="HGP創英角ｺﾞｼｯｸUB" w:eastAsia="HGP創英角ｺﾞｼｯｸUB" w:hAnsi="HGP創英角ｺﾞｼｯｸUB" w:hint="eastAsia"/>
        </w:rPr>
        <w:t xml:space="preserve">　技術編</w:t>
      </w:r>
      <w:r w:rsidR="009529A7" w:rsidRPr="00ED1A9B">
        <w:rPr>
          <w:rFonts w:ascii="HGP創英角ｺﾞｼｯｸUB" w:eastAsia="HGP創英角ｺﾞｼｯｸUB" w:hAnsi="HGP創英角ｺﾞｼｯｸUB" w:hint="eastAsia"/>
        </w:rPr>
        <w:t>： 機械判読に適したオープンデータに</w:t>
      </w:r>
      <w:r>
        <w:rPr>
          <w:rFonts w:ascii="HGP創英角ｺﾞｼｯｸUB" w:eastAsia="HGP創英角ｺﾞｼｯｸUB" w:hAnsi="HGP創英角ｺﾞｼｯｸUB" w:hint="eastAsia"/>
        </w:rPr>
        <w:t>しよう</w:t>
      </w:r>
      <w:bookmarkEnd w:id="130"/>
    </w:p>
    <w:p w14:paraId="1BA6B965" w14:textId="0A8381AC" w:rsidR="0046593E" w:rsidRDefault="0046593E">
      <w:pPr>
        <w:widowControl/>
        <w:jc w:val="left"/>
      </w:pPr>
      <w:r>
        <w:br w:type="page"/>
      </w:r>
    </w:p>
    <w:p w14:paraId="0DF09CA2" w14:textId="42ECCF2E" w:rsidR="0046593E" w:rsidRPr="00C27DA7" w:rsidRDefault="0046593E" w:rsidP="0046593E">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131" w:name="_Ref385106996"/>
      <w:bookmarkStart w:id="132" w:name="_Ref385106997"/>
      <w:bookmarkStart w:id="133" w:name="_Ref385107011"/>
      <w:bookmarkStart w:id="134" w:name="_Toc389549756"/>
      <w:r w:rsidRPr="00C27DA7">
        <w:rPr>
          <w:rFonts w:hint="eastAsia"/>
          <w:b/>
          <w:color w:val="FFFFFF" w:themeColor="background1"/>
          <w:sz w:val="32"/>
        </w:rPr>
        <w:lastRenderedPageBreak/>
        <w:t>オープンデータの技術</w:t>
      </w:r>
      <w:r w:rsidR="004A69DD">
        <w:rPr>
          <w:rFonts w:hint="eastAsia"/>
          <w:b/>
          <w:color w:val="FFFFFF" w:themeColor="background1"/>
          <w:sz w:val="32"/>
        </w:rPr>
        <w:t>レベル</w:t>
      </w:r>
      <w:bookmarkEnd w:id="131"/>
      <w:bookmarkEnd w:id="132"/>
      <w:bookmarkEnd w:id="133"/>
      <w:bookmarkEnd w:id="134"/>
    </w:p>
    <w:p w14:paraId="62B5A74D" w14:textId="77777777" w:rsidR="0046593E" w:rsidRDefault="0046593E" w:rsidP="00D8652A">
      <w:pPr>
        <w:pStyle w:val="a3"/>
        <w:ind w:firstLine="210"/>
      </w:pPr>
    </w:p>
    <w:p w14:paraId="20EDD075" w14:textId="2F65C240" w:rsidR="00D8652A" w:rsidRDefault="00D8652A" w:rsidP="00D8652A">
      <w:pPr>
        <w:pStyle w:val="a3"/>
        <w:ind w:firstLine="210"/>
      </w:pPr>
      <w:r>
        <w:rPr>
          <w:rFonts w:hint="eastAsia"/>
        </w:rPr>
        <w:t>本章では、</w:t>
      </w:r>
      <w:r>
        <w:fldChar w:fldCharType="begin"/>
      </w:r>
      <w:r>
        <w:instrText xml:space="preserve"> </w:instrText>
      </w:r>
      <w:r>
        <w:rPr>
          <w:rFonts w:hint="eastAsia"/>
        </w:rPr>
        <w:instrText>REF _Ref384686514 \r \h</w:instrText>
      </w:r>
      <w:r>
        <w:instrText xml:space="preserve">  \* MERGEFORMAT </w:instrText>
      </w:r>
      <w:r>
        <w:fldChar w:fldCharType="separate"/>
      </w:r>
      <w:r w:rsidR="008859E9">
        <w:rPr>
          <w:rFonts w:hint="eastAsia"/>
        </w:rPr>
        <w:t>第</w:t>
      </w:r>
      <w:r w:rsidR="008859E9">
        <w:rPr>
          <w:rFonts w:hint="eastAsia"/>
        </w:rPr>
        <w:t>3</w:t>
      </w:r>
      <w:r w:rsidR="008859E9">
        <w:rPr>
          <w:rFonts w:hint="eastAsia"/>
        </w:rPr>
        <w:t>章</w:t>
      </w:r>
      <w:r>
        <w:fldChar w:fldCharType="end"/>
      </w:r>
      <w:r>
        <w:t>に記した</w:t>
      </w:r>
      <w:r>
        <w:rPr>
          <w:rFonts w:hint="eastAsia"/>
        </w:rPr>
        <w:t>オープンデータの</w:t>
      </w:r>
      <w:r w:rsidR="00B4062E">
        <w:rPr>
          <w:rFonts w:hint="eastAsia"/>
        </w:rPr>
        <w:t>作成・公開</w:t>
      </w:r>
      <w:r>
        <w:rPr>
          <w:rFonts w:hint="eastAsia"/>
        </w:rPr>
        <w:t>手順のうち、技術的な事項に関して解説する。</w:t>
      </w:r>
    </w:p>
    <w:p w14:paraId="5E62D7E4" w14:textId="6DD9D85B" w:rsidR="00D8652A" w:rsidRDefault="00D8652A" w:rsidP="00D8652A">
      <w:pPr>
        <w:pStyle w:val="a3"/>
        <w:ind w:firstLine="210"/>
      </w:pPr>
      <w:r>
        <w:rPr>
          <w:rFonts w:hint="eastAsia"/>
        </w:rPr>
        <w:t>まず、機械</w:t>
      </w:r>
      <w:r w:rsidR="00AF223B">
        <w:rPr>
          <w:rFonts w:hint="eastAsia"/>
        </w:rPr>
        <w:t>判読</w:t>
      </w:r>
      <w:r>
        <w:rPr>
          <w:rFonts w:hint="eastAsia"/>
        </w:rPr>
        <w:t>、データカタログ、識別子</w:t>
      </w:r>
      <w:r w:rsidR="00992F75">
        <w:rPr>
          <w:rFonts w:hint="eastAsia"/>
        </w:rPr>
        <w:t>に関して</w:t>
      </w:r>
      <w:r>
        <w:rPr>
          <w:rFonts w:hint="eastAsia"/>
        </w:rPr>
        <w:t>解説する。続いて、これらを</w:t>
      </w:r>
      <w:r w:rsidR="00863070">
        <w:rPr>
          <w:rFonts w:hint="eastAsia"/>
        </w:rPr>
        <w:t>もと</w:t>
      </w:r>
      <w:r>
        <w:rPr>
          <w:rFonts w:hint="eastAsia"/>
        </w:rPr>
        <w:t>に「オープンデータの技術レベル」を規定する。また、オープンデータの管理ポリシとメタデータに関して補足する。</w:t>
      </w:r>
    </w:p>
    <w:p w14:paraId="1101394C" w14:textId="1A212B3B" w:rsidR="00D8652A" w:rsidRDefault="00D8652A" w:rsidP="00D8652A">
      <w:pPr>
        <w:pStyle w:val="a3"/>
        <w:ind w:firstLine="210"/>
      </w:pPr>
      <w:r>
        <w:rPr>
          <w:rFonts w:hint="eastAsia"/>
        </w:rPr>
        <w:t>なお、オープンデータに関する技術的な指針の詳細は、</w:t>
      </w:r>
      <w:r>
        <w:fldChar w:fldCharType="begin"/>
      </w:r>
      <w:r>
        <w:instrText xml:space="preserve"> </w:instrText>
      </w:r>
      <w:r>
        <w:rPr>
          <w:rFonts w:hint="eastAsia"/>
        </w:rPr>
        <w:instrText>REF _Ref384686972 \r \h</w:instrText>
      </w:r>
      <w:r>
        <w:instrText xml:space="preserve"> </w:instrText>
      </w:r>
      <w:r>
        <w:fldChar w:fldCharType="separate"/>
      </w:r>
      <w:r w:rsidR="008859E9">
        <w:rPr>
          <w:rFonts w:hint="eastAsia"/>
        </w:rPr>
        <w:t>第</w:t>
      </w:r>
      <w:r w:rsidR="008859E9">
        <w:rPr>
          <w:rFonts w:hint="eastAsia"/>
        </w:rPr>
        <w:t>9</w:t>
      </w:r>
      <w:r w:rsidR="008859E9">
        <w:rPr>
          <w:rFonts w:hint="eastAsia"/>
        </w:rPr>
        <w:t>章</w:t>
      </w:r>
      <w:r>
        <w:fldChar w:fldCharType="end"/>
      </w:r>
      <w:r>
        <w:rPr>
          <w:rFonts w:hint="eastAsia"/>
        </w:rPr>
        <w:t>にまとめる。</w:t>
      </w:r>
    </w:p>
    <w:p w14:paraId="76FFC88F" w14:textId="77777777" w:rsidR="00D8652A" w:rsidRPr="00C74EB4" w:rsidRDefault="00D8652A" w:rsidP="00D8652A"/>
    <w:p w14:paraId="4DBE1FBE" w14:textId="74D21094" w:rsidR="00D8652A" w:rsidRDefault="00D8652A" w:rsidP="00D8652A">
      <w:pPr>
        <w:pStyle w:val="2"/>
      </w:pPr>
      <w:bookmarkStart w:id="135" w:name="_Toc384481782"/>
      <w:bookmarkStart w:id="136" w:name="_Ref388567161"/>
      <w:bookmarkStart w:id="137" w:name="_Toc389549757"/>
      <w:r>
        <w:t>機械</w:t>
      </w:r>
      <w:r w:rsidR="00AF223B">
        <w:t>判読</w:t>
      </w:r>
      <w:r>
        <w:t>に関する解説</w:t>
      </w:r>
      <w:bookmarkEnd w:id="135"/>
      <w:bookmarkEnd w:id="136"/>
      <w:bookmarkEnd w:id="137"/>
    </w:p>
    <w:p w14:paraId="33754F97" w14:textId="058426B1" w:rsidR="00E07BD9" w:rsidRDefault="00E07BD9" w:rsidP="0013419D">
      <w:pPr>
        <w:pStyle w:val="3"/>
      </w:pPr>
      <w:r>
        <w:t>機械判読に適したデータ</w:t>
      </w:r>
      <w:r w:rsidR="00F6773F">
        <w:t>とは</w:t>
      </w:r>
    </w:p>
    <w:p w14:paraId="39F73C8E" w14:textId="77777777" w:rsidR="0075000E" w:rsidRDefault="0075000E" w:rsidP="0013419D">
      <w:pPr>
        <w:pStyle w:val="a3"/>
        <w:ind w:firstLine="210"/>
      </w:pPr>
      <w:r>
        <w:t>「機械判読」について、「</w:t>
      </w:r>
      <w:r w:rsidRPr="0075000E">
        <w:rPr>
          <w:rFonts w:hint="eastAsia"/>
        </w:rPr>
        <w:t>二次利用の促進のための府省のデータ公開に関する基本的考え方（ガイドライン）</w:t>
      </w:r>
      <w:r>
        <w:t>」</w:t>
      </w:r>
      <w:r>
        <w:rPr>
          <w:rStyle w:val="afe"/>
        </w:rPr>
        <w:footnoteReference w:id="42"/>
      </w:r>
      <w:r>
        <w:t>では以下のように解説されている。</w:t>
      </w:r>
    </w:p>
    <w:p w14:paraId="7F4E2322" w14:textId="4283FF51" w:rsidR="0075000E" w:rsidRDefault="0075000E" w:rsidP="00B26B1D">
      <w:pPr>
        <w:pStyle w:val="aff8"/>
        <w:spacing w:before="180" w:after="180"/>
        <w:ind w:left="420" w:right="420" w:firstLine="210"/>
      </w:pPr>
      <w:r>
        <w:rPr>
          <w:rFonts w:hint="eastAsia"/>
        </w:rPr>
        <w:t>ここでの「機械判読」とは、コンピュータプログラム（以下この注において、単に「コンピュータ」という。）が自動的にデータを再利用（加工、編集等）できるということである。人手をどれだけ要せずに、コンピュータがデータを再利用できるかにより、「機械判読に適した度合い」には、いくつかの段階がある。コンピュータが自動的にデータを再利用するためには、コンピュータが、当該データの論理的な構造を識別（判読）でき、構造中の値（表の中に入っている数値、テキスト等）が処理できるようになっている必要がある。</w:t>
      </w:r>
    </w:p>
    <w:p w14:paraId="21EF8D51" w14:textId="39CD06E1" w:rsidR="001B5D07" w:rsidRDefault="00E07BD9" w:rsidP="0013419D">
      <w:pPr>
        <w:pStyle w:val="a3"/>
        <w:ind w:firstLine="210"/>
      </w:pPr>
      <w:r>
        <w:t>本書の冒頭（</w:t>
      </w:r>
      <w:r>
        <w:fldChar w:fldCharType="begin"/>
      </w:r>
      <w:r>
        <w:instrText xml:space="preserve"> REF _Ref386070245 \r \h </w:instrText>
      </w:r>
      <w:r>
        <w:fldChar w:fldCharType="separate"/>
      </w:r>
      <w:r w:rsidR="008859E9">
        <w:t>1.1</w:t>
      </w:r>
      <w:r>
        <w:fldChar w:fldCharType="end"/>
      </w:r>
      <w:r>
        <w:t>節）に記したとおり、オープンデータ</w:t>
      </w:r>
      <w:r w:rsidR="001B5D07">
        <w:t>の編集・加工・改変等を行うのは</w:t>
      </w:r>
      <w:r>
        <w:t>コンピュータである。</w:t>
      </w:r>
      <w:r w:rsidR="00032CEB">
        <w:t>コンピュータを利用して</w:t>
      </w:r>
      <w:r w:rsidR="001B5D07">
        <w:t>与えられたオープンデータを解析</w:t>
      </w:r>
      <w:r w:rsidR="00032CEB">
        <w:t>するのは</w:t>
      </w:r>
      <w:r w:rsidR="001B5D07">
        <w:t>、</w:t>
      </w:r>
      <w:r w:rsidR="00032CEB">
        <w:t>そのデータから</w:t>
      </w:r>
      <w:r w:rsidR="001B5D07">
        <w:t>新たな知見を得る作業を効率化するため</w:t>
      </w:r>
      <w:r w:rsidR="00032CEB">
        <w:t>である</w:t>
      </w:r>
      <w:r w:rsidR="001B5D07">
        <w:t>。</w:t>
      </w:r>
    </w:p>
    <w:p w14:paraId="60521F20" w14:textId="138C29FA" w:rsidR="00F6773F" w:rsidRDefault="001B5D07" w:rsidP="0013419D">
      <w:pPr>
        <w:pStyle w:val="a3"/>
        <w:ind w:firstLine="210"/>
      </w:pPr>
      <w:r>
        <w:t>例えば、</w:t>
      </w:r>
      <w:r w:rsidR="0075000E">
        <w:t>ホームページに</w:t>
      </w:r>
      <w:r w:rsidR="00032CEB">
        <w:t>統計</w:t>
      </w:r>
      <w:r>
        <w:t>表が</w:t>
      </w:r>
      <w:r w:rsidR="0075000E">
        <w:t>画像データ</w:t>
      </w:r>
      <w:r>
        <w:t>や</w:t>
      </w:r>
      <w:r>
        <w:rPr>
          <w:rFonts w:hint="eastAsia"/>
        </w:rPr>
        <w:t>PDF</w:t>
      </w:r>
      <w:r>
        <w:rPr>
          <w:rFonts w:hint="eastAsia"/>
        </w:rPr>
        <w:t>形式のデータ</w:t>
      </w:r>
      <w:r w:rsidR="0075000E">
        <w:t>で公開されていたとする。この</w:t>
      </w:r>
      <w:r>
        <w:t>データをコンピュータに与えて、解析させるためには、事前に人間がその画像にあるデータを表計算ソフトウェアに入力して保存するか、又は</w:t>
      </w:r>
      <w:r>
        <w:rPr>
          <w:rFonts w:hint="eastAsia"/>
        </w:rPr>
        <w:t>画像認識等の技術により</w:t>
      </w:r>
      <w:r w:rsidR="00032CEB">
        <w:rPr>
          <w:rFonts w:hint="eastAsia"/>
        </w:rPr>
        <w:t>公開されている</w:t>
      </w:r>
      <w:r w:rsidR="00F6773F">
        <w:rPr>
          <w:rFonts w:hint="eastAsia"/>
        </w:rPr>
        <w:t>データ</w:t>
      </w:r>
      <w:r>
        <w:rPr>
          <w:rFonts w:hint="eastAsia"/>
        </w:rPr>
        <w:t>から数値</w:t>
      </w:r>
      <w:r w:rsidR="00F6773F">
        <w:rPr>
          <w:rFonts w:hint="eastAsia"/>
        </w:rPr>
        <w:t>やテキスト</w:t>
      </w:r>
      <w:r>
        <w:rPr>
          <w:rFonts w:hint="eastAsia"/>
        </w:rPr>
        <w:t>を得て、</w:t>
      </w:r>
      <w:r>
        <w:t>それをコンピュータに与える必要がある。</w:t>
      </w:r>
      <w:r w:rsidR="00F6773F">
        <w:t>これは情報利用者に負担を求める方法であり、効率的でない。</w:t>
      </w:r>
    </w:p>
    <w:p w14:paraId="0E60DAA0" w14:textId="38DD3462" w:rsidR="00E07BD9" w:rsidRDefault="00032CEB" w:rsidP="0013419D">
      <w:pPr>
        <w:pStyle w:val="a3"/>
        <w:ind w:firstLine="210"/>
      </w:pPr>
      <w:r>
        <w:t>従って</w:t>
      </w:r>
      <w:r w:rsidR="001B5D07">
        <w:t>、オープンデータを</w:t>
      </w:r>
      <w:r w:rsidR="00F6773F">
        <w:t>コンピュータに解析させる作業を効率化するためには、情報提供者が</w:t>
      </w:r>
      <w:r>
        <w:t>、</w:t>
      </w:r>
      <w:r w:rsidR="00230C13">
        <w:t>提供</w:t>
      </w:r>
      <w:r w:rsidR="00F6773F">
        <w:t>するデータ</w:t>
      </w:r>
      <w:r w:rsidR="00230C13">
        <w:t>について</w:t>
      </w:r>
      <w:r w:rsidR="00F6773F">
        <w:t>コンピュータが</w:t>
      </w:r>
      <w:r>
        <w:t>そこから数値やテキストを入手</w:t>
      </w:r>
      <w:r w:rsidR="00F6773F">
        <w:t>しやすい形式</w:t>
      </w:r>
      <w:r>
        <w:t>に変換し、コンピュータの解析に必要な情報</w:t>
      </w:r>
      <w:r w:rsidR="00F6773F">
        <w:t>利用者</w:t>
      </w:r>
      <w:r>
        <w:t>のコストをできるだけ軽減することが望ましい。</w:t>
      </w:r>
      <w:r w:rsidR="00F6773F">
        <w:t>このよう</w:t>
      </w:r>
      <w:r>
        <w:t>な、コンピュータが数値やテキストを抽出しやすい形式のデータを</w:t>
      </w:r>
      <w:r w:rsidR="00F6773F">
        <w:t>「</w:t>
      </w:r>
      <w:r w:rsidR="00A2300D">
        <w:t>機械判読に適したデータ</w:t>
      </w:r>
      <w:r w:rsidR="00F6773F">
        <w:t>」という</w:t>
      </w:r>
      <w:r w:rsidR="00A2300D">
        <w:t>。</w:t>
      </w:r>
    </w:p>
    <w:p w14:paraId="2927BA33" w14:textId="77777777" w:rsidR="00E07BD9" w:rsidRPr="00032CEB" w:rsidRDefault="00E07BD9" w:rsidP="0013419D">
      <w:pPr>
        <w:pStyle w:val="a3"/>
        <w:ind w:firstLine="210"/>
      </w:pPr>
    </w:p>
    <w:p w14:paraId="65461A7C" w14:textId="55129F99" w:rsidR="00E07BD9" w:rsidRPr="00AE067D" w:rsidRDefault="00E07BD9" w:rsidP="0013419D">
      <w:pPr>
        <w:pStyle w:val="3"/>
      </w:pPr>
      <w:r>
        <w:t>機械判読性に関する指標</w:t>
      </w:r>
    </w:p>
    <w:p w14:paraId="229E2A18" w14:textId="001B332E" w:rsidR="00A2300D" w:rsidRDefault="00A2300D" w:rsidP="00D8652A">
      <w:pPr>
        <w:pStyle w:val="a3"/>
        <w:ind w:firstLine="210"/>
      </w:pPr>
      <w:r>
        <w:rPr>
          <w:rFonts w:hint="eastAsia"/>
        </w:rPr>
        <w:t>機械判読可能なデータにも、さまざまなレベルがある。本節では、オープンデータの評価指標の</w:t>
      </w:r>
      <w:r w:rsidR="00663741">
        <w:rPr>
          <w:rFonts w:hint="eastAsia"/>
        </w:rPr>
        <w:t>一つ</w:t>
      </w:r>
      <w:r>
        <w:rPr>
          <w:rFonts w:hint="eastAsia"/>
        </w:rPr>
        <w:t>である</w:t>
      </w:r>
      <w:r>
        <w:rPr>
          <w:rFonts w:hint="eastAsia"/>
        </w:rPr>
        <w:t>5</w:t>
      </w:r>
      <w:r>
        <w:rPr>
          <w:rFonts w:hint="eastAsia"/>
        </w:rPr>
        <w:t>★</w:t>
      </w:r>
      <w:r>
        <w:rPr>
          <w:rFonts w:hint="eastAsia"/>
        </w:rPr>
        <w:t>Open Data</w:t>
      </w:r>
      <w:r>
        <w:rPr>
          <w:rFonts w:hint="eastAsia"/>
        </w:rPr>
        <w:t>を元に、機械判読のレベルを解説する。</w:t>
      </w:r>
    </w:p>
    <w:p w14:paraId="11D4975D" w14:textId="0B6FF2D4" w:rsidR="00D8652A" w:rsidRPr="00FE1E45" w:rsidRDefault="00D8652A" w:rsidP="00D8652A">
      <w:pPr>
        <w:pStyle w:val="a3"/>
        <w:ind w:firstLine="210"/>
      </w:pPr>
      <w:r>
        <w:rPr>
          <w:rFonts w:hint="eastAsia"/>
        </w:rPr>
        <w:t>5</w:t>
      </w:r>
      <w:r>
        <w:rPr>
          <w:rFonts w:hint="eastAsia"/>
        </w:rPr>
        <w:t>★</w:t>
      </w:r>
      <w:r>
        <w:rPr>
          <w:rFonts w:hint="eastAsia"/>
        </w:rPr>
        <w:t>Open Data</w:t>
      </w:r>
      <w:r>
        <w:rPr>
          <w:rFonts w:hint="eastAsia"/>
        </w:rPr>
        <w:t>は、</w:t>
      </w:r>
      <w:r>
        <w:rPr>
          <w:rFonts w:hint="eastAsia"/>
        </w:rPr>
        <w:t>Tim Berners-Lee</w:t>
      </w:r>
      <w:r>
        <w:rPr>
          <w:rFonts w:hint="eastAsia"/>
        </w:rPr>
        <w:t>が提唱したオープンデータの評価指標</w:t>
      </w:r>
      <w:r w:rsidR="00992F75">
        <w:rPr>
          <w:rFonts w:hint="eastAsia"/>
        </w:rPr>
        <w:t>であり</w:t>
      </w:r>
      <w:r>
        <w:rPr>
          <w:rFonts w:hint="eastAsia"/>
        </w:rPr>
        <w:t>、以下の</w:t>
      </w:r>
      <w:r>
        <w:rPr>
          <w:rFonts w:hint="eastAsia"/>
        </w:rPr>
        <w:t>5</w:t>
      </w:r>
      <w:r>
        <w:rPr>
          <w:rFonts w:hint="eastAsia"/>
        </w:rPr>
        <w:t>段階</w:t>
      </w:r>
      <w:r w:rsidR="00992F75">
        <w:rPr>
          <w:rFonts w:hint="eastAsia"/>
        </w:rPr>
        <w:t>からなる</w:t>
      </w:r>
      <w:r w:rsidR="00DA602E">
        <w:rPr>
          <w:rStyle w:val="afe"/>
        </w:rPr>
        <w:footnoteReference w:id="43"/>
      </w:r>
      <w:r>
        <w:rPr>
          <w:rFonts w:hint="eastAsia"/>
        </w:rPr>
        <w:t>（</w:t>
      </w:r>
      <w:r w:rsidR="005B1D62">
        <w:fldChar w:fldCharType="begin"/>
      </w:r>
      <w:r w:rsidR="005B1D62">
        <w:instrText xml:space="preserve"> </w:instrText>
      </w:r>
      <w:r w:rsidR="005B1D62">
        <w:rPr>
          <w:rFonts w:hint="eastAsia"/>
        </w:rPr>
        <w:instrText>REF _Ref384856705 \h</w:instrText>
      </w:r>
      <w:r w:rsidR="005B1D62">
        <w:instrText xml:space="preserve"> </w:instrText>
      </w:r>
      <w:r w:rsidR="005B1D62">
        <w:fldChar w:fldCharType="separate"/>
      </w:r>
      <w:r w:rsidR="008859E9">
        <w:rPr>
          <w:rFonts w:hint="eastAsia"/>
        </w:rPr>
        <w:t>図</w:t>
      </w:r>
      <w:r w:rsidR="008859E9">
        <w:rPr>
          <w:rFonts w:hint="eastAsia"/>
        </w:rPr>
        <w:t xml:space="preserve"> </w:t>
      </w:r>
      <w:r w:rsidR="008859E9">
        <w:rPr>
          <w:noProof/>
        </w:rPr>
        <w:t>8</w:t>
      </w:r>
      <w:r w:rsidR="008859E9">
        <w:noBreakHyphen/>
      </w:r>
      <w:r w:rsidR="008859E9">
        <w:rPr>
          <w:noProof/>
        </w:rPr>
        <w:t>1</w:t>
      </w:r>
      <w:r w:rsidR="005B1D62">
        <w:fldChar w:fldCharType="end"/>
      </w:r>
      <w:r>
        <w:rPr>
          <w:rFonts w:hint="eastAsia"/>
        </w:rPr>
        <w:t>）。</w:t>
      </w:r>
    </w:p>
    <w:p w14:paraId="23BF8E5F" w14:textId="43EB1ED5"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オープンなライセンスで提供されている（データ形式は問わない／画像や</w:t>
      </w:r>
      <w:r w:rsidRPr="00637711">
        <w:rPr>
          <w:rFonts w:hint="eastAsia"/>
        </w:rPr>
        <w:t>PDF</w:t>
      </w:r>
      <w:r w:rsidRPr="00637711">
        <w:rPr>
          <w:rFonts w:hint="eastAsia"/>
        </w:rPr>
        <w:t>等のデータでも可）</w:t>
      </w:r>
    </w:p>
    <w:p w14:paraId="06C5A636" w14:textId="08377A44"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構造化されたデータとして公開されている（</w:t>
      </w:r>
      <w:r w:rsidRPr="00637711">
        <w:rPr>
          <w:rFonts w:hint="eastAsia"/>
        </w:rPr>
        <w:t>Excel</w:t>
      </w:r>
      <w:r w:rsidRPr="00637711">
        <w:rPr>
          <w:rFonts w:hint="eastAsia"/>
        </w:rPr>
        <w:t>や</w:t>
      </w:r>
      <w:r w:rsidRPr="00637711">
        <w:rPr>
          <w:rFonts w:hint="eastAsia"/>
        </w:rPr>
        <w:t>Word</w:t>
      </w:r>
      <w:r w:rsidRPr="00637711">
        <w:rPr>
          <w:rFonts w:hint="eastAsia"/>
        </w:rPr>
        <w:t>等のデータ）</w:t>
      </w:r>
    </w:p>
    <w:p w14:paraId="678614F8" w14:textId="468CD801"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非独占の（標準化された）形式で公開されている（</w:t>
      </w:r>
      <w:r w:rsidRPr="00637711">
        <w:rPr>
          <w:rFonts w:hint="eastAsia"/>
        </w:rPr>
        <w:t>CSV</w:t>
      </w:r>
      <w:r w:rsidRPr="00637711">
        <w:rPr>
          <w:rFonts w:hint="eastAsia"/>
        </w:rPr>
        <w:t>等のデータ）</w:t>
      </w:r>
    </w:p>
    <w:p w14:paraId="1DDF6682" w14:textId="64D574D2" w:rsidR="00D8652A" w:rsidRPr="00637711" w:rsidRDefault="00D8652A" w:rsidP="008F531C">
      <w:pPr>
        <w:pStyle w:val="aff8"/>
        <w:numPr>
          <w:ilvl w:val="0"/>
          <w:numId w:val="16"/>
        </w:numPr>
        <w:spacing w:before="180" w:after="180"/>
        <w:ind w:leftChars="0" w:rightChars="300" w:right="630" w:firstLineChars="0"/>
      </w:pPr>
      <w:r w:rsidRPr="00637711">
        <w:rPr>
          <w:rFonts w:hint="eastAsia"/>
        </w:rPr>
        <w:t>物事の識別に</w:t>
      </w:r>
      <w:r w:rsidRPr="00637711">
        <w:rPr>
          <w:rFonts w:hint="eastAsia"/>
        </w:rPr>
        <w:t>URI</w:t>
      </w:r>
      <w:r w:rsidRPr="00637711">
        <w:rPr>
          <w:rFonts w:hint="eastAsia"/>
        </w:rPr>
        <w:t>を利用している（他のデータから参照できる）</w:t>
      </w:r>
    </w:p>
    <w:p w14:paraId="1E6C38BC" w14:textId="7348AE69" w:rsidR="00D8652A" w:rsidRPr="00637711" w:rsidRDefault="00D8652A" w:rsidP="008F531C">
      <w:pPr>
        <w:pStyle w:val="aff8"/>
        <w:numPr>
          <w:ilvl w:val="0"/>
          <w:numId w:val="16"/>
        </w:numPr>
        <w:spacing w:before="180" w:after="180"/>
        <w:ind w:leftChars="0" w:right="420" w:firstLineChars="0"/>
      </w:pPr>
      <w:r w:rsidRPr="00637711">
        <w:rPr>
          <w:rFonts w:hint="eastAsia"/>
        </w:rPr>
        <w:t>他のデータにリンクしている（</w:t>
      </w:r>
      <w:r w:rsidRPr="00637711">
        <w:rPr>
          <w:rFonts w:hint="eastAsia"/>
        </w:rPr>
        <w:t>Linked Open Data</w:t>
      </w:r>
      <w:r w:rsidRPr="00637711">
        <w:rPr>
          <w:rFonts w:hint="eastAsia"/>
        </w:rPr>
        <w:t>）</w:t>
      </w:r>
    </w:p>
    <w:p w14:paraId="7D7CDF64" w14:textId="5F720330" w:rsidR="00EB4507" w:rsidRDefault="00EB4507" w:rsidP="00D8652A">
      <w:pPr>
        <w:pStyle w:val="a3"/>
        <w:ind w:firstLine="210"/>
      </w:pPr>
      <w:r>
        <w:rPr>
          <w:rFonts w:hint="eastAsia"/>
        </w:rPr>
        <w:t>各段階に該当する表形式データ、文書データ、地理空間データのファイル形式の一覧を付録（</w:t>
      </w:r>
      <w:r w:rsidR="0034590D">
        <w:fldChar w:fldCharType="begin"/>
      </w:r>
      <w:r w:rsidR="0034590D">
        <w:instrText xml:space="preserve"> </w:instrText>
      </w:r>
      <w:r w:rsidR="0034590D">
        <w:rPr>
          <w:rFonts w:hint="eastAsia"/>
        </w:rPr>
        <w:instrText>REF _Ref387739914 \r \h</w:instrText>
      </w:r>
      <w:r w:rsidR="0034590D">
        <w:instrText xml:space="preserve"> </w:instrText>
      </w:r>
      <w:r w:rsidR="0034590D">
        <w:fldChar w:fldCharType="separate"/>
      </w:r>
      <w:r w:rsidR="008859E9">
        <w:t>10.1.1</w:t>
      </w:r>
      <w:r w:rsidR="0034590D">
        <w:fldChar w:fldCharType="end"/>
      </w:r>
      <w:r>
        <w:t>節</w:t>
      </w:r>
      <w:r>
        <w:rPr>
          <w:rFonts w:hint="eastAsia"/>
        </w:rPr>
        <w:t>）に列挙する。ここでは、代表的な形式のデータを挙げながら、それぞれの段階の特徴を解説する。</w:t>
      </w:r>
    </w:p>
    <w:p w14:paraId="1395C0BD" w14:textId="3DDA2A17" w:rsidR="008A72FC" w:rsidRDefault="008A72FC" w:rsidP="00D8652A">
      <w:pPr>
        <w:pStyle w:val="a3"/>
        <w:ind w:firstLine="210"/>
      </w:pPr>
      <w:r>
        <w:rPr>
          <w:rFonts w:hint="eastAsia"/>
        </w:rPr>
        <w:t>★</w:t>
      </w:r>
      <w:r w:rsidR="00EB4507">
        <w:rPr>
          <w:rFonts w:hint="eastAsia"/>
        </w:rPr>
        <w:t>1</w:t>
      </w:r>
      <w:r w:rsidR="00EB4507">
        <w:rPr>
          <w:rFonts w:hint="eastAsia"/>
        </w:rPr>
        <w:t>に該当するファイル形式</w:t>
      </w:r>
      <w:r>
        <w:rPr>
          <w:rFonts w:hint="eastAsia"/>
        </w:rPr>
        <w:t>は、</w:t>
      </w:r>
      <w:r>
        <w:rPr>
          <w:rFonts w:hint="eastAsia"/>
        </w:rPr>
        <w:t>GIF</w:t>
      </w:r>
      <w:r>
        <w:rPr>
          <w:rFonts w:hint="eastAsia"/>
        </w:rPr>
        <w:t>や</w:t>
      </w:r>
      <w:r>
        <w:rPr>
          <w:rFonts w:hint="eastAsia"/>
        </w:rPr>
        <w:t>JPEG</w:t>
      </w:r>
      <w:r w:rsidR="00E24CB7">
        <w:rPr>
          <w:rFonts w:hint="eastAsia"/>
        </w:rPr>
        <w:t>等</w:t>
      </w:r>
      <w:r>
        <w:rPr>
          <w:rFonts w:hint="eastAsia"/>
        </w:rPr>
        <w:t>の画像ファイル</w:t>
      </w:r>
      <w:r w:rsidR="00633661">
        <w:rPr>
          <w:rFonts w:hint="eastAsia"/>
        </w:rPr>
        <w:t>や</w:t>
      </w:r>
      <w:r w:rsidR="00633661">
        <w:rPr>
          <w:rFonts w:hint="eastAsia"/>
        </w:rPr>
        <w:t>PDF</w:t>
      </w:r>
      <w:r w:rsidR="00633661">
        <w:rPr>
          <w:rFonts w:hint="eastAsia"/>
        </w:rPr>
        <w:t>ファイル</w:t>
      </w:r>
      <w:r>
        <w:rPr>
          <w:rFonts w:hint="eastAsia"/>
        </w:rPr>
        <w:t>である。これらのファイルからコンピュータが</w:t>
      </w:r>
      <w:r w:rsidR="00D8652A">
        <w:rPr>
          <w:rFonts w:hint="eastAsia"/>
        </w:rPr>
        <w:t>データを取り出すためには</w:t>
      </w:r>
      <w:r>
        <w:rPr>
          <w:rFonts w:hint="eastAsia"/>
        </w:rPr>
        <w:t>、</w:t>
      </w:r>
      <w:r w:rsidR="00D8652A">
        <w:rPr>
          <w:rFonts w:hint="eastAsia"/>
        </w:rPr>
        <w:t>画像解析等の技術が必要であり、これは容易ではない。</w:t>
      </w:r>
    </w:p>
    <w:p w14:paraId="7FFE93C9" w14:textId="176EF88B" w:rsidR="008A72FC" w:rsidRDefault="00D8652A" w:rsidP="00D8652A">
      <w:pPr>
        <w:pStyle w:val="a3"/>
        <w:ind w:firstLine="210"/>
      </w:pPr>
      <w:r>
        <w:rPr>
          <w:rFonts w:hint="eastAsia"/>
        </w:rPr>
        <w:t>★</w:t>
      </w:r>
      <w:r>
        <w:rPr>
          <w:rFonts w:hint="eastAsia"/>
        </w:rPr>
        <w:t>2</w:t>
      </w:r>
      <w:r w:rsidR="00EB4507">
        <w:rPr>
          <w:rFonts w:hint="eastAsia"/>
        </w:rPr>
        <w:t>に該当するファイル形式</w:t>
      </w:r>
      <w:r>
        <w:rPr>
          <w:rFonts w:hint="eastAsia"/>
        </w:rPr>
        <w:t>は</w:t>
      </w:r>
      <w:r w:rsidR="008A72FC">
        <w:rPr>
          <w:rFonts w:hint="eastAsia"/>
        </w:rPr>
        <w:t>、</w:t>
      </w:r>
      <w:r w:rsidR="008A72FC">
        <w:rPr>
          <w:rFonts w:hint="eastAsia"/>
        </w:rPr>
        <w:t>Word</w:t>
      </w:r>
      <w:r w:rsidR="008A72FC">
        <w:rPr>
          <w:rFonts w:hint="eastAsia"/>
        </w:rPr>
        <w:t>（</w:t>
      </w:r>
      <w:r w:rsidR="008A72FC">
        <w:rPr>
          <w:rFonts w:hint="eastAsia"/>
        </w:rPr>
        <w:t>.doc</w:t>
      </w:r>
      <w:r w:rsidR="008A72FC">
        <w:rPr>
          <w:rFonts w:hint="eastAsia"/>
        </w:rPr>
        <w:t>）や</w:t>
      </w:r>
      <w:r w:rsidR="008A72FC">
        <w:rPr>
          <w:rFonts w:hint="eastAsia"/>
        </w:rPr>
        <w:t>Excel</w:t>
      </w:r>
      <w:r w:rsidR="008A72FC">
        <w:rPr>
          <w:rFonts w:hint="eastAsia"/>
        </w:rPr>
        <w:t>（</w:t>
      </w:r>
      <w:r w:rsidR="008A72FC">
        <w:rPr>
          <w:rFonts w:hint="eastAsia"/>
        </w:rPr>
        <w:t>.xls</w:t>
      </w:r>
      <w:r w:rsidR="008A72FC">
        <w:rPr>
          <w:rFonts w:hint="eastAsia"/>
        </w:rPr>
        <w:t>）</w:t>
      </w:r>
      <w:r w:rsidR="00E24CB7">
        <w:rPr>
          <w:rFonts w:hint="eastAsia"/>
        </w:rPr>
        <w:t>等</w:t>
      </w:r>
      <w:r w:rsidR="008A72FC">
        <w:rPr>
          <w:rFonts w:hint="eastAsia"/>
        </w:rPr>
        <w:t>である。これらは</w:t>
      </w:r>
      <w:r>
        <w:rPr>
          <w:rFonts w:hint="eastAsia"/>
        </w:rPr>
        <w:t>構造化されているため、</w:t>
      </w:r>
      <w:r w:rsidR="008C542C">
        <w:rPr>
          <w:rFonts w:hint="eastAsia"/>
        </w:rPr>
        <w:t>対応する</w:t>
      </w:r>
      <w:r>
        <w:rPr>
          <w:rFonts w:hint="eastAsia"/>
        </w:rPr>
        <w:t>ソフトウェアを用意すれば、コンピュータはこの形式のファイルからデータを抽出できる。一般に「</w:t>
      </w:r>
      <w:r w:rsidR="00AF223B">
        <w:rPr>
          <w:rFonts w:hint="eastAsia"/>
        </w:rPr>
        <w:t>機械判読性</w:t>
      </w:r>
      <w:r>
        <w:rPr>
          <w:rFonts w:hint="eastAsia"/>
        </w:rPr>
        <w:t>のあるデータ」とは★</w:t>
      </w:r>
      <w:r>
        <w:rPr>
          <w:rFonts w:hint="eastAsia"/>
        </w:rPr>
        <w:t>2</w:t>
      </w:r>
      <w:r>
        <w:rPr>
          <w:rFonts w:hint="eastAsia"/>
        </w:rPr>
        <w:t>以上のデータをいう。</w:t>
      </w:r>
    </w:p>
    <w:p w14:paraId="446D6662" w14:textId="77777777" w:rsidR="00EB4507" w:rsidRDefault="00D8652A" w:rsidP="00D8652A">
      <w:pPr>
        <w:pStyle w:val="a3"/>
        <w:ind w:firstLine="210"/>
      </w:pPr>
      <w:r>
        <w:rPr>
          <w:rFonts w:hint="eastAsia"/>
        </w:rPr>
        <w:t>★</w:t>
      </w:r>
      <w:r>
        <w:rPr>
          <w:rFonts w:hint="eastAsia"/>
        </w:rPr>
        <w:t>3</w:t>
      </w:r>
      <w:r>
        <w:rPr>
          <w:rFonts w:hint="eastAsia"/>
        </w:rPr>
        <w:t>の形式の</w:t>
      </w:r>
      <w:r w:rsidR="008A72FC">
        <w:rPr>
          <w:rFonts w:hint="eastAsia"/>
        </w:rPr>
        <w:t>ファイルは、</w:t>
      </w:r>
      <w:r w:rsidR="008A72FC">
        <w:rPr>
          <w:rFonts w:hint="eastAsia"/>
        </w:rPr>
        <w:t>CSV</w:t>
      </w:r>
      <w:r w:rsidR="008A72FC">
        <w:rPr>
          <w:rFonts w:hint="eastAsia"/>
        </w:rPr>
        <w:t>や</w:t>
      </w:r>
      <w:r w:rsidR="008A72FC">
        <w:rPr>
          <w:rFonts w:hint="eastAsia"/>
        </w:rPr>
        <w:t>HTML</w:t>
      </w:r>
      <w:r w:rsidR="008A72FC">
        <w:rPr>
          <w:rFonts w:hint="eastAsia"/>
        </w:rPr>
        <w:t>、</w:t>
      </w:r>
      <w:r w:rsidR="008A72FC">
        <w:rPr>
          <w:rFonts w:hint="eastAsia"/>
        </w:rPr>
        <w:t>OpenDocument</w:t>
      </w:r>
      <w:r w:rsidR="008A72FC">
        <w:rPr>
          <w:rFonts w:hint="eastAsia"/>
        </w:rPr>
        <w:t>（</w:t>
      </w:r>
      <w:r w:rsidR="008A72FC">
        <w:rPr>
          <w:rFonts w:hint="eastAsia"/>
        </w:rPr>
        <w:t>.odt</w:t>
      </w:r>
      <w:r w:rsidR="008A72FC">
        <w:rPr>
          <w:rFonts w:hint="eastAsia"/>
        </w:rPr>
        <w:t>、</w:t>
      </w:r>
      <w:r w:rsidR="008A72FC">
        <w:rPr>
          <w:rFonts w:hint="eastAsia"/>
        </w:rPr>
        <w:t>.ods</w:t>
      </w:r>
      <w:r w:rsidR="008A72FC">
        <w:rPr>
          <w:rFonts w:hint="eastAsia"/>
        </w:rPr>
        <w:t>）、</w:t>
      </w:r>
      <w:r w:rsidR="00EB4507" w:rsidRPr="00EB4507">
        <w:t>Office Open XML (.docx</w:t>
      </w:r>
      <w:r w:rsidR="00EB4507">
        <w:t>、</w:t>
      </w:r>
      <w:r w:rsidR="00EB4507">
        <w:rPr>
          <w:rFonts w:hint="eastAsia"/>
        </w:rPr>
        <w:t>.xlsx</w:t>
      </w:r>
      <w:r w:rsidR="00EB4507" w:rsidRPr="00EB4507">
        <w:t>)</w:t>
      </w:r>
      <w:r w:rsidR="00EB4507">
        <w:t>等である。これらのファイル形式に基づく</w:t>
      </w:r>
      <w:r>
        <w:rPr>
          <w:rFonts w:hint="eastAsia"/>
        </w:rPr>
        <w:t>データの解析方法は、公開されている。このため、★</w:t>
      </w:r>
      <w:r>
        <w:rPr>
          <w:rFonts w:hint="eastAsia"/>
        </w:rPr>
        <w:t>3</w:t>
      </w:r>
      <w:r>
        <w:rPr>
          <w:rFonts w:hint="eastAsia"/>
        </w:rPr>
        <w:t>の形式のデータを解析するためのソフトウェアを構築することは、★</w:t>
      </w:r>
      <w:r>
        <w:rPr>
          <w:rFonts w:hint="eastAsia"/>
        </w:rPr>
        <w:t>2</w:t>
      </w:r>
      <w:r>
        <w:rPr>
          <w:rFonts w:hint="eastAsia"/>
        </w:rPr>
        <w:t>より容易である。</w:t>
      </w:r>
    </w:p>
    <w:p w14:paraId="09D24487" w14:textId="150A1DF1" w:rsidR="00EB4507" w:rsidRDefault="00EB4507" w:rsidP="00293496">
      <w:pPr>
        <w:pStyle w:val="a3"/>
        <w:ind w:firstLine="210"/>
      </w:pPr>
      <w:r>
        <w:rPr>
          <w:rFonts w:hint="eastAsia"/>
        </w:rPr>
        <w:t>RDF</w:t>
      </w:r>
      <w:r>
        <w:rPr>
          <w:rFonts w:hint="eastAsia"/>
        </w:rPr>
        <w:t>（</w:t>
      </w:r>
      <w:r w:rsidR="009906B8">
        <w:rPr>
          <w:rFonts w:hint="eastAsia"/>
        </w:rPr>
        <w:t>Resource Descrip</w:t>
      </w:r>
      <w:r>
        <w:rPr>
          <w:rFonts w:hint="eastAsia"/>
        </w:rPr>
        <w:t>tion Framework</w:t>
      </w:r>
      <w:r>
        <w:rPr>
          <w:rFonts w:hint="eastAsia"/>
        </w:rPr>
        <w:t>）に基づいたファイルは、</w:t>
      </w:r>
      <w:r w:rsidR="00D8652A">
        <w:rPr>
          <w:rFonts w:hint="eastAsia"/>
        </w:rPr>
        <w:t>★</w:t>
      </w:r>
      <w:r w:rsidR="00D8652A">
        <w:rPr>
          <w:rFonts w:hint="eastAsia"/>
        </w:rPr>
        <w:t>4</w:t>
      </w:r>
      <w:r w:rsidR="00D8652A">
        <w:rPr>
          <w:rFonts w:hint="eastAsia"/>
        </w:rPr>
        <w:t>以上に</w:t>
      </w:r>
      <w:r>
        <w:rPr>
          <w:rFonts w:hint="eastAsia"/>
        </w:rPr>
        <w:t>該当する。このような形式の</w:t>
      </w:r>
      <w:r w:rsidR="00D8652A">
        <w:rPr>
          <w:rFonts w:hint="eastAsia"/>
        </w:rPr>
        <w:t>データ</w:t>
      </w:r>
      <w:r>
        <w:rPr>
          <w:rFonts w:hint="eastAsia"/>
        </w:rPr>
        <w:t>は、</w:t>
      </w:r>
      <w:r w:rsidR="00D8652A">
        <w:rPr>
          <w:rFonts w:hint="eastAsia"/>
        </w:rPr>
        <w:t>相互に接続することができ</w:t>
      </w:r>
      <w:r>
        <w:rPr>
          <w:rFonts w:hint="eastAsia"/>
        </w:rPr>
        <w:t>る。このため</w:t>
      </w:r>
      <w:r w:rsidR="00D8652A">
        <w:rPr>
          <w:rFonts w:hint="eastAsia"/>
        </w:rPr>
        <w:t>、</w:t>
      </w:r>
      <w:r>
        <w:rPr>
          <w:rFonts w:hint="eastAsia"/>
        </w:rPr>
        <w:t>これらのデータを</w:t>
      </w:r>
      <w:r w:rsidR="00D8652A">
        <w:rPr>
          <w:rFonts w:hint="eastAsia"/>
        </w:rPr>
        <w:t>コンピュータ</w:t>
      </w:r>
      <w:r>
        <w:rPr>
          <w:rFonts w:hint="eastAsia"/>
        </w:rPr>
        <w:t>が</w:t>
      </w:r>
      <w:r w:rsidR="00D8652A">
        <w:rPr>
          <w:rFonts w:hint="eastAsia"/>
        </w:rPr>
        <w:t>マッシュアップ</w:t>
      </w:r>
      <w:r>
        <w:rPr>
          <w:rFonts w:hint="eastAsia"/>
        </w:rPr>
        <w:t>すること</w:t>
      </w:r>
      <w:r w:rsidR="00D8652A">
        <w:rPr>
          <w:rFonts w:hint="eastAsia"/>
        </w:rPr>
        <w:t>が容易になる。</w:t>
      </w:r>
    </w:p>
    <w:p w14:paraId="1B592E00" w14:textId="63381F3A" w:rsidR="00D8652A" w:rsidRDefault="00EB4507" w:rsidP="00D8652A">
      <w:pPr>
        <w:pStyle w:val="a3"/>
        <w:ind w:firstLine="210"/>
      </w:pPr>
      <w:r>
        <w:rPr>
          <w:rFonts w:hint="eastAsia"/>
        </w:rPr>
        <w:t>本書の</w:t>
      </w:r>
      <w:r>
        <w:fldChar w:fldCharType="begin"/>
      </w:r>
      <w:r>
        <w:instrText xml:space="preserve"> REF _Ref384715198 \r \h </w:instrText>
      </w:r>
      <w:r>
        <w:fldChar w:fldCharType="separate"/>
      </w:r>
      <w:r w:rsidR="008859E9">
        <w:t>9.3</w:t>
      </w:r>
      <w:r>
        <w:fldChar w:fldCharType="end"/>
      </w:r>
      <w:r>
        <w:t>節では、</w:t>
      </w:r>
      <w:r w:rsidR="00D8652A">
        <w:rPr>
          <w:rFonts w:hint="eastAsia"/>
        </w:rPr>
        <w:t>特に★</w:t>
      </w:r>
      <w:r w:rsidR="00D8652A">
        <w:rPr>
          <w:rFonts w:hint="eastAsia"/>
        </w:rPr>
        <w:t>3</w:t>
      </w:r>
      <w:r w:rsidR="00D8652A">
        <w:rPr>
          <w:rFonts w:hint="eastAsia"/>
        </w:rPr>
        <w:t>の形式のデータ</w:t>
      </w:r>
      <w:r w:rsidR="00AF223B">
        <w:rPr>
          <w:rFonts w:hint="eastAsia"/>
        </w:rPr>
        <w:t>に対する</w:t>
      </w:r>
      <w:r w:rsidR="00D8652A">
        <w:t>機械</w:t>
      </w:r>
      <w:r w:rsidR="00AF223B">
        <w:t>判読</w:t>
      </w:r>
      <w:r w:rsidR="009529A7">
        <w:t>性</w:t>
      </w:r>
      <w:r w:rsidR="00D8652A">
        <w:t>を高めるための技術的指針</w:t>
      </w:r>
      <w:r>
        <w:t>を</w:t>
      </w:r>
      <w:r w:rsidR="00D8652A">
        <w:t>、詳しく述べる。</w:t>
      </w:r>
    </w:p>
    <w:p w14:paraId="4746705E" w14:textId="77777777" w:rsidR="00D8652A" w:rsidRPr="0038526A" w:rsidRDefault="00D8652A" w:rsidP="00D8652A">
      <w:pPr>
        <w:pStyle w:val="a3"/>
        <w:ind w:firstLine="210"/>
      </w:pPr>
    </w:p>
    <w:p w14:paraId="7451B317" w14:textId="77777777" w:rsidR="00D8652A" w:rsidRDefault="00D8652A" w:rsidP="00D8652A">
      <w:pPr>
        <w:pStyle w:val="a3"/>
        <w:keepNext/>
        <w:ind w:firstLine="210"/>
        <w:jc w:val="center"/>
      </w:pPr>
      <w:r w:rsidRPr="00FE1E45">
        <w:rPr>
          <w:noProof/>
        </w:rPr>
        <w:lastRenderedPageBreak/>
        <w:drawing>
          <wp:inline distT="0" distB="0" distL="0" distR="0" wp14:anchorId="4157A231" wp14:editId="59F610E2">
            <wp:extent cx="4920343" cy="3042442"/>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20343" cy="3042442"/>
                    </a:xfrm>
                    <a:prstGeom prst="rect">
                      <a:avLst/>
                    </a:prstGeom>
                    <a:noFill/>
                    <a:ln>
                      <a:noFill/>
                    </a:ln>
                  </pic:spPr>
                </pic:pic>
              </a:graphicData>
            </a:graphic>
          </wp:inline>
        </w:drawing>
      </w:r>
    </w:p>
    <w:p w14:paraId="7D507D9A" w14:textId="21343FCC" w:rsidR="00D8652A" w:rsidRDefault="00D8652A" w:rsidP="00D8652A">
      <w:pPr>
        <w:pStyle w:val="aa"/>
      </w:pPr>
      <w:bookmarkStart w:id="138" w:name="_Ref384856705"/>
      <w:bookmarkStart w:id="139" w:name="_Ref38448122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w:t>
      </w:r>
      <w:r w:rsidR="004D783F">
        <w:fldChar w:fldCharType="end"/>
      </w:r>
      <w:bookmarkEnd w:id="138"/>
      <w:bookmarkEnd w:id="139"/>
      <w:r>
        <w:rPr>
          <w:rFonts w:hint="eastAsia"/>
        </w:rPr>
        <w:t xml:space="preserve"> 5★Open Dataの指標</w:t>
      </w:r>
    </w:p>
    <w:p w14:paraId="13EF6DB7" w14:textId="77777777" w:rsidR="00D8652A" w:rsidRDefault="00D8652A" w:rsidP="00D8652A">
      <w:pPr>
        <w:pStyle w:val="a3"/>
        <w:ind w:firstLine="210"/>
      </w:pPr>
    </w:p>
    <w:p w14:paraId="6350C731" w14:textId="77777777" w:rsidR="00D8652A" w:rsidRPr="0042332E" w:rsidRDefault="00D8652A" w:rsidP="00D8652A">
      <w:pPr>
        <w:pStyle w:val="a3"/>
        <w:ind w:firstLine="210"/>
      </w:pPr>
    </w:p>
    <w:p w14:paraId="4A25627E" w14:textId="77777777" w:rsidR="00E07BD9" w:rsidRDefault="00E07BD9" w:rsidP="00E07BD9">
      <w:pPr>
        <w:pStyle w:val="3"/>
      </w:pPr>
      <w:bookmarkStart w:id="140" w:name="_Toc384468785"/>
      <w:bookmarkStart w:id="141" w:name="_Toc384478086"/>
      <w:bookmarkStart w:id="142" w:name="_Ref387568903"/>
      <w:bookmarkStart w:id="143" w:name="_Toc384195028"/>
      <w:bookmarkStart w:id="144" w:name="_Toc384481783"/>
      <w:bookmarkEnd w:id="140"/>
      <w:bookmarkEnd w:id="141"/>
      <w:r>
        <w:rPr>
          <w:rFonts w:hint="eastAsia"/>
        </w:rPr>
        <w:t>機械判読に適したデータの扱いに関する留意点</w:t>
      </w:r>
      <w:bookmarkEnd w:id="142"/>
    </w:p>
    <w:p w14:paraId="17405983" w14:textId="77777777" w:rsidR="00E07BD9" w:rsidRDefault="00E07BD9" w:rsidP="00E07BD9">
      <w:pPr>
        <w:pStyle w:val="a3"/>
        <w:ind w:firstLine="210"/>
      </w:pPr>
      <w:r>
        <w:rPr>
          <w:rFonts w:hint="eastAsia"/>
        </w:rPr>
        <w:t>本書が示す</w:t>
      </w:r>
      <w:r w:rsidRPr="00A11499">
        <w:rPr>
          <w:rFonts w:hint="eastAsia"/>
        </w:rPr>
        <w:t>機械</w:t>
      </w:r>
      <w:r>
        <w:rPr>
          <w:rFonts w:hint="eastAsia"/>
        </w:rPr>
        <w:t>判読に適したデータは、</w:t>
      </w:r>
      <w:r w:rsidRPr="00A11499">
        <w:rPr>
          <w:rFonts w:hint="eastAsia"/>
        </w:rPr>
        <w:t>必ずしも人</w:t>
      </w:r>
      <w:r>
        <w:rPr>
          <w:rFonts w:hint="eastAsia"/>
        </w:rPr>
        <w:t>が</w:t>
      </w:r>
      <w:r w:rsidRPr="00A11499">
        <w:rPr>
          <w:rFonts w:hint="eastAsia"/>
        </w:rPr>
        <w:t>読みやすい</w:t>
      </w:r>
      <w:r>
        <w:rPr>
          <w:rFonts w:hint="eastAsia"/>
        </w:rPr>
        <w:t>とは限らないことに留意すべきである。このため、必要であれば、機械判読に適した形式と人に読みやすい形式の</w:t>
      </w:r>
      <w:r>
        <w:rPr>
          <w:rFonts w:hint="eastAsia"/>
        </w:rPr>
        <w:t>2</w:t>
      </w:r>
      <w:r>
        <w:rPr>
          <w:rFonts w:hint="eastAsia"/>
        </w:rPr>
        <w:t>種類のファイルを用意して公開することも考慮すべきである。</w:t>
      </w:r>
    </w:p>
    <w:p w14:paraId="1AB6B2FC" w14:textId="77777777" w:rsidR="00E07BD9" w:rsidRDefault="00E07BD9" w:rsidP="00E07BD9">
      <w:pPr>
        <w:pStyle w:val="a3"/>
        <w:ind w:firstLine="210"/>
      </w:pPr>
      <w:r>
        <w:rPr>
          <w:rFonts w:hint="eastAsia"/>
        </w:rPr>
        <w:t>このことは、「二次利用の促進のための府省のデータ公開に関する基本的考え方（ガイドライン）」（</w:t>
      </w:r>
      <w:r w:rsidRPr="00BF2CAC">
        <w:rPr>
          <w:rFonts w:hint="eastAsia"/>
          <w:sz w:val="20"/>
        </w:rPr>
        <w:t>各府省情報化統括責任者（ＣＩＯ）連絡会議決定</w:t>
      </w:r>
      <w:r>
        <w:rPr>
          <w:rFonts w:hint="eastAsia"/>
          <w:sz w:val="20"/>
        </w:rPr>
        <w:t>）</w:t>
      </w:r>
      <w:r>
        <w:rPr>
          <w:rStyle w:val="afe"/>
        </w:rPr>
        <w:footnoteReference w:id="44"/>
      </w:r>
      <w:r>
        <w:rPr>
          <w:rFonts w:hint="eastAsia"/>
        </w:rPr>
        <w:t>にも、以下のように記載されている。</w:t>
      </w:r>
    </w:p>
    <w:p w14:paraId="6DFD3075" w14:textId="77777777" w:rsidR="00E07BD9" w:rsidRDefault="00E07BD9" w:rsidP="00E07BD9">
      <w:pPr>
        <w:pStyle w:val="aff8"/>
        <w:spacing w:before="180" w:after="180"/>
        <w:ind w:left="420" w:right="420" w:firstLine="210"/>
      </w:pPr>
      <w:r>
        <w:rPr>
          <w:rFonts w:hint="eastAsia"/>
        </w:rPr>
        <w:t>本ガイドライン策定後、各府省が新たに作成し、インターネットを通じて公開する数値（表）、文章、地理空間情報については、人間が読む、印刷することを念頭に置いた従来のデータ形式（代表的なものとして</w:t>
      </w:r>
      <w:r>
        <w:rPr>
          <w:rFonts w:hint="eastAsia"/>
        </w:rPr>
        <w:t>pdf</w:t>
      </w:r>
      <w:r>
        <w:rPr>
          <w:rFonts w:hint="eastAsia"/>
        </w:rPr>
        <w:t>）のほか、別添の留意事項に示す事項を踏まえて作成した（構造が整った）データを、機械判読に適した、特定のアプリケーションに依存しないデータ形式でも公開することに努めるものとする。</w:t>
      </w:r>
    </w:p>
    <w:p w14:paraId="2538DA36" w14:textId="77777777" w:rsidR="00E07BD9" w:rsidRDefault="00E07BD9" w:rsidP="00E07BD9">
      <w:pPr>
        <w:pStyle w:val="a3"/>
        <w:ind w:firstLine="210"/>
      </w:pPr>
    </w:p>
    <w:p w14:paraId="2CF6881B" w14:textId="77777777" w:rsidR="00D8652A" w:rsidRDefault="00D8652A" w:rsidP="00D8652A">
      <w:pPr>
        <w:pStyle w:val="2"/>
      </w:pPr>
      <w:bookmarkStart w:id="145" w:name="_Toc389549758"/>
      <w:r>
        <w:rPr>
          <w:rFonts w:hint="eastAsia"/>
        </w:rPr>
        <w:t>データカタログ</w:t>
      </w:r>
      <w:bookmarkEnd w:id="143"/>
      <w:bookmarkEnd w:id="144"/>
      <w:r>
        <w:rPr>
          <w:rFonts w:hint="eastAsia"/>
        </w:rPr>
        <w:t>に関する解説</w:t>
      </w:r>
      <w:bookmarkEnd w:id="145"/>
    </w:p>
    <w:p w14:paraId="08D03D78" w14:textId="71E74D1D" w:rsidR="00D8652A" w:rsidRDefault="00D8652A" w:rsidP="00D8652A">
      <w:pPr>
        <w:pStyle w:val="a3"/>
        <w:ind w:firstLine="210"/>
      </w:pPr>
      <w:r>
        <w:rPr>
          <w:rFonts w:hint="eastAsia"/>
        </w:rPr>
        <w:t>公開するデータが増加するにつれて、それらのデータを整理し、検索、一覧する機能に対する要求が高まる。このような要求に応えるものが、データカタログである。</w:t>
      </w:r>
      <w:r w:rsidR="005B1D62">
        <w:fldChar w:fldCharType="begin"/>
      </w:r>
      <w:r w:rsidR="005B1D62">
        <w:instrText xml:space="preserve"> </w:instrText>
      </w:r>
      <w:r w:rsidR="005B1D62">
        <w:rPr>
          <w:rFonts w:hint="eastAsia"/>
        </w:rPr>
        <w:instrText>REF _Ref384856716 \h</w:instrText>
      </w:r>
      <w:r w:rsidR="005B1D62">
        <w:instrText xml:space="preserve"> </w:instrText>
      </w:r>
      <w:r w:rsidR="005B1D62">
        <w:fldChar w:fldCharType="separate"/>
      </w:r>
      <w:r w:rsidR="008859E9">
        <w:rPr>
          <w:rFonts w:hint="eastAsia"/>
        </w:rPr>
        <w:t>図</w:t>
      </w:r>
      <w:r w:rsidR="008859E9">
        <w:rPr>
          <w:rFonts w:hint="eastAsia"/>
        </w:rPr>
        <w:t xml:space="preserve"> </w:t>
      </w:r>
      <w:r w:rsidR="008859E9">
        <w:rPr>
          <w:noProof/>
        </w:rPr>
        <w:t>8</w:t>
      </w:r>
      <w:r w:rsidR="008859E9">
        <w:noBreakHyphen/>
      </w:r>
      <w:r w:rsidR="008859E9">
        <w:rPr>
          <w:noProof/>
        </w:rPr>
        <w:t>2</w:t>
      </w:r>
      <w:r w:rsidR="005B1D62">
        <w:fldChar w:fldCharType="end"/>
      </w:r>
      <w:r>
        <w:rPr>
          <w:rFonts w:hint="eastAsia"/>
        </w:rPr>
        <w:t>は、</w:t>
      </w:r>
      <w:r>
        <w:rPr>
          <w:rFonts w:hint="eastAsia"/>
        </w:rPr>
        <w:lastRenderedPageBreak/>
        <w:t>「データ」と「データカタログ」の関係を示したものである。</w:t>
      </w:r>
    </w:p>
    <w:p w14:paraId="37D2C6E9" w14:textId="77777777" w:rsidR="00D8652A" w:rsidRPr="00B6339C" w:rsidRDefault="00D8652A" w:rsidP="00D8652A">
      <w:pPr>
        <w:pStyle w:val="a3"/>
        <w:ind w:firstLine="210"/>
      </w:pPr>
    </w:p>
    <w:p w14:paraId="2C25B9D4" w14:textId="77777777" w:rsidR="00D8652A" w:rsidRDefault="00D8652A" w:rsidP="00D8652A">
      <w:pPr>
        <w:pStyle w:val="a3"/>
        <w:keepNext/>
        <w:ind w:firstLine="210"/>
      </w:pPr>
      <w:r>
        <w:rPr>
          <w:noProof/>
        </w:rPr>
        <w:drawing>
          <wp:inline distT="0" distB="0" distL="0" distR="0" wp14:anchorId="4FF29B32" wp14:editId="2938B8FD">
            <wp:extent cx="5390515" cy="1933575"/>
            <wp:effectExtent l="0" t="0" r="635"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0515" cy="1933575"/>
                    </a:xfrm>
                    <a:prstGeom prst="rect">
                      <a:avLst/>
                    </a:prstGeom>
                    <a:noFill/>
                    <a:ln>
                      <a:noFill/>
                    </a:ln>
                  </pic:spPr>
                </pic:pic>
              </a:graphicData>
            </a:graphic>
          </wp:inline>
        </w:drawing>
      </w:r>
    </w:p>
    <w:p w14:paraId="3E56C40C" w14:textId="51DFCCB8" w:rsidR="00D8652A" w:rsidRDefault="00D8652A" w:rsidP="00D8652A">
      <w:pPr>
        <w:pStyle w:val="aa"/>
      </w:pPr>
      <w:bookmarkStart w:id="146" w:name="_Ref384856716"/>
      <w:bookmarkStart w:id="147" w:name="_Ref38265720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2</w:t>
      </w:r>
      <w:r w:rsidR="004D783F">
        <w:fldChar w:fldCharType="end"/>
      </w:r>
      <w:bookmarkEnd w:id="146"/>
      <w:bookmarkEnd w:id="147"/>
      <w:r>
        <w:rPr>
          <w:rFonts w:hint="eastAsia"/>
        </w:rPr>
        <w:t xml:space="preserve"> 「データ」と「データカタログ」の関係</w:t>
      </w:r>
    </w:p>
    <w:p w14:paraId="21ABC585" w14:textId="77777777" w:rsidR="00D8652A" w:rsidRDefault="00D8652A" w:rsidP="00D8652A">
      <w:pPr>
        <w:pStyle w:val="a3"/>
        <w:ind w:firstLine="210"/>
      </w:pPr>
    </w:p>
    <w:p w14:paraId="55C54BE4" w14:textId="289D6874" w:rsidR="00D8652A" w:rsidRDefault="00D8652A" w:rsidP="00D8652A">
      <w:pPr>
        <w:pStyle w:val="a3"/>
        <w:ind w:firstLine="210"/>
      </w:pPr>
      <w:r>
        <w:fldChar w:fldCharType="begin"/>
      </w:r>
      <w:r>
        <w:instrText xml:space="preserve"> </w:instrText>
      </w:r>
      <w:r>
        <w:rPr>
          <w:rFonts w:hint="eastAsia"/>
        </w:rPr>
        <w:instrText>REF _Ref382657204 \h</w:instrText>
      </w:r>
      <w:r>
        <w:instrText xml:space="preserve"> </w:instrText>
      </w:r>
      <w:r>
        <w:fldChar w:fldCharType="separate"/>
      </w:r>
      <w:r w:rsidR="008859E9">
        <w:rPr>
          <w:rFonts w:hint="eastAsia"/>
        </w:rPr>
        <w:t>図</w:t>
      </w:r>
      <w:r w:rsidR="008859E9">
        <w:rPr>
          <w:rFonts w:hint="eastAsia"/>
        </w:rPr>
        <w:t xml:space="preserve"> </w:t>
      </w:r>
      <w:r w:rsidR="008859E9">
        <w:rPr>
          <w:noProof/>
        </w:rPr>
        <w:t>8</w:t>
      </w:r>
      <w:r w:rsidR="008859E9">
        <w:noBreakHyphen/>
      </w:r>
      <w:r w:rsidR="008859E9">
        <w:rPr>
          <w:noProof/>
        </w:rPr>
        <w:t>2</w:t>
      </w:r>
      <w:r>
        <w:fldChar w:fldCharType="end"/>
      </w:r>
      <w:r>
        <w:t>に例示したような、データの名称、取得先等を表形式データとしてまとめたものも、一種のデータカタログで</w:t>
      </w:r>
      <w:r>
        <w:rPr>
          <w:rFonts w:hint="eastAsia"/>
        </w:rPr>
        <w:t>ある。高機能なデータの管理・検索・一覧機能を提供するためには、</w:t>
      </w:r>
      <w:r w:rsidR="00863070">
        <w:rPr>
          <w:rFonts w:hint="eastAsia"/>
        </w:rPr>
        <w:t>CKAN</w:t>
      </w:r>
      <w:r w:rsidR="00863070">
        <w:rPr>
          <w:rFonts w:hint="eastAsia"/>
        </w:rPr>
        <w:t>等の</w:t>
      </w:r>
      <w:r>
        <w:rPr>
          <w:rFonts w:hint="eastAsia"/>
        </w:rPr>
        <w:t>データカタログシステムを導入する、あるいは</w:t>
      </w:r>
      <w:r>
        <w:rPr>
          <w:rFonts w:hint="eastAsia"/>
        </w:rPr>
        <w:t>RDF</w:t>
      </w:r>
      <w:r>
        <w:rPr>
          <w:rFonts w:hint="eastAsia"/>
        </w:rPr>
        <w:t>・</w:t>
      </w:r>
      <w:r>
        <w:rPr>
          <w:rFonts w:hint="eastAsia"/>
        </w:rPr>
        <w:t>SPARQL</w:t>
      </w:r>
      <w:r>
        <w:rPr>
          <w:rFonts w:hint="eastAsia"/>
        </w:rPr>
        <w:t>等の技術を利用したデータ・メタデータ検索機能を提供することが望ましい。</w:t>
      </w:r>
    </w:p>
    <w:p w14:paraId="0CFD5C19" w14:textId="77777777" w:rsidR="00D8652A" w:rsidRDefault="00D8652A" w:rsidP="00D8652A">
      <w:pPr>
        <w:pStyle w:val="a3"/>
        <w:ind w:firstLine="210"/>
      </w:pPr>
    </w:p>
    <w:p w14:paraId="6EC2DEA1" w14:textId="77777777" w:rsidR="00D8652A" w:rsidRPr="00032CEB" w:rsidRDefault="00D8652A" w:rsidP="00D8652A">
      <w:pPr>
        <w:pStyle w:val="a3"/>
        <w:ind w:firstLine="210"/>
      </w:pPr>
    </w:p>
    <w:p w14:paraId="44E3C57E" w14:textId="77777777" w:rsidR="00D8652A" w:rsidRDefault="00D8652A" w:rsidP="00D8652A">
      <w:pPr>
        <w:pStyle w:val="2"/>
      </w:pPr>
      <w:bookmarkStart w:id="148" w:name="_Ref389386465"/>
      <w:bookmarkStart w:id="149" w:name="_Toc389549759"/>
      <w:r>
        <w:t>オープンデータと識別子</w:t>
      </w:r>
      <w:bookmarkEnd w:id="148"/>
      <w:bookmarkEnd w:id="149"/>
    </w:p>
    <w:p w14:paraId="711C481D" w14:textId="2D72553E" w:rsidR="00D8652A" w:rsidRDefault="00D8652A" w:rsidP="00D8652A">
      <w:pPr>
        <w:pStyle w:val="a3"/>
        <w:ind w:firstLine="210"/>
      </w:pPr>
      <w:r>
        <w:t>オープンデータは、コンピュータが読み取り解釈するためのデータである。これらのデータは、コンピュータが一意に識別できるべきである。</w:t>
      </w:r>
      <w:r>
        <w:rPr>
          <w:rFonts w:hint="eastAsia"/>
        </w:rPr>
        <w:t>また、オープンデータに含まれる実物や組織、場所等も、一意に識別されることが望ましい。これは、組織や場所が文字列で提供されている場合、</w:t>
      </w:r>
      <w:r w:rsidR="00C92DBE">
        <w:rPr>
          <w:rFonts w:hint="eastAsia"/>
        </w:rPr>
        <w:t>次</w:t>
      </w:r>
      <w:r>
        <w:rPr>
          <w:rFonts w:hint="eastAsia"/>
        </w:rPr>
        <w:t>のような問題が発生する可能性があるためである。第一に、情報利用者のコンピュータは、表記の揺らぎにより同一の組織や場所を別物として解釈する可能性がある。</w:t>
      </w:r>
      <w:r w:rsidR="00B760DD">
        <w:rPr>
          <w:rFonts w:hint="eastAsia"/>
        </w:rPr>
        <w:t>例えば</w:t>
      </w:r>
      <w:r w:rsidR="009E4705">
        <w:rPr>
          <w:rFonts w:hint="eastAsia"/>
        </w:rPr>
        <w:t>、「中央一丁目一番地一号」と「中央</w:t>
      </w:r>
      <w:r w:rsidR="009E4705">
        <w:rPr>
          <w:rFonts w:hint="eastAsia"/>
        </w:rPr>
        <w:t>1-1-1</w:t>
      </w:r>
      <w:r w:rsidR="009E4705">
        <w:rPr>
          <w:rFonts w:hint="eastAsia"/>
        </w:rPr>
        <w:t>」（漢数字と算用数字）</w:t>
      </w:r>
      <w:r w:rsidR="00C21BB8">
        <w:rPr>
          <w:rFonts w:hint="eastAsia"/>
        </w:rPr>
        <w:t>は同じ場所であり</w:t>
      </w:r>
      <w:r w:rsidR="009E4705">
        <w:rPr>
          <w:rFonts w:hint="eastAsia"/>
        </w:rPr>
        <w:t>、「システム管理課」と「ｼｽﾃﾑ管理課」（全角と半角）</w:t>
      </w:r>
      <w:r w:rsidR="00C21BB8">
        <w:rPr>
          <w:rFonts w:hint="eastAsia"/>
        </w:rPr>
        <w:t>は同じ組織であるが、コンピュータはこれらを別物として解釈する可能性がある</w:t>
      </w:r>
      <w:r w:rsidR="009E4705">
        <w:rPr>
          <w:rFonts w:hint="eastAsia"/>
        </w:rPr>
        <w:t>。</w:t>
      </w:r>
      <w:r>
        <w:rPr>
          <w:rFonts w:hint="eastAsia"/>
        </w:rPr>
        <w:t>第二に、情報利用者のコンピュータは、同一名称だが違う意味である組織や場所を、文字列だけでは識別できない。</w:t>
      </w:r>
      <w:r w:rsidR="00B760DD">
        <w:rPr>
          <w:rFonts w:hint="eastAsia"/>
        </w:rPr>
        <w:t>例えば、</w:t>
      </w:r>
      <w:r w:rsidR="00C21BB8">
        <w:rPr>
          <w:rFonts w:hint="eastAsia"/>
        </w:rPr>
        <w:t>全国各所にある「中央一丁目」を、「中央一丁目」という文字列だけでは識別できない。同様に、同姓同名の人や同名の組織を、文字列だけでは識別できない。</w:t>
      </w:r>
    </w:p>
    <w:p w14:paraId="1DFD24CA" w14:textId="77777777" w:rsidR="00B4062E" w:rsidRDefault="00D8652A" w:rsidP="00D8652A">
      <w:pPr>
        <w:pStyle w:val="a3"/>
        <w:ind w:firstLine="210"/>
      </w:pPr>
      <w:r>
        <w:rPr>
          <w:rFonts w:hint="eastAsia"/>
        </w:rPr>
        <w:t>これらのデータや</w:t>
      </w:r>
      <w:r w:rsidRPr="008075A1">
        <w:rPr>
          <w:rFonts w:hint="eastAsia"/>
        </w:rPr>
        <w:t>データが対象とする実物や組織・場所等</w:t>
      </w:r>
      <w:r>
        <w:rPr>
          <w:rFonts w:hint="eastAsia"/>
        </w:rPr>
        <w:t>をコンピュータに識別させるための番号が、識別子（</w:t>
      </w:r>
      <w:r>
        <w:rPr>
          <w:rFonts w:hint="eastAsia"/>
        </w:rPr>
        <w:t>ID</w:t>
      </w:r>
      <w:r>
        <w:rPr>
          <w:rFonts w:hint="eastAsia"/>
        </w:rPr>
        <w:t>）である。</w:t>
      </w:r>
    </w:p>
    <w:p w14:paraId="65077C77" w14:textId="6113C414" w:rsidR="00D8652A" w:rsidRDefault="00194B2A" w:rsidP="00D8652A">
      <w:pPr>
        <w:pStyle w:val="a3"/>
        <w:ind w:firstLine="210"/>
      </w:pPr>
      <w:r>
        <w:rPr>
          <w:rFonts w:hint="eastAsia"/>
        </w:rPr>
        <w:t>なお、識別子（</w:t>
      </w:r>
      <w:r>
        <w:rPr>
          <w:rFonts w:hint="eastAsia"/>
        </w:rPr>
        <w:t>ID</w:t>
      </w:r>
      <w:r>
        <w:rPr>
          <w:rFonts w:hint="eastAsia"/>
        </w:rPr>
        <w:t>）に</w:t>
      </w:r>
      <w:r w:rsidR="00B4062E">
        <w:rPr>
          <w:rFonts w:hint="eastAsia"/>
        </w:rPr>
        <w:t>似た概念にコード（</w:t>
      </w:r>
      <w:r w:rsidR="00B4062E">
        <w:rPr>
          <w:rFonts w:hint="eastAsia"/>
        </w:rPr>
        <w:t>code</w:t>
      </w:r>
      <w:r w:rsidR="00B4062E">
        <w:rPr>
          <w:rFonts w:hint="eastAsia"/>
        </w:rPr>
        <w:t>）がある。コードとは、</w:t>
      </w:r>
      <w:r w:rsidR="006625DF">
        <w:rPr>
          <w:rFonts w:hint="eastAsia"/>
        </w:rPr>
        <w:t>カテゴリ化される概念や事物に対して付与される番号であ</w:t>
      </w:r>
      <w:r w:rsidR="0076031A">
        <w:rPr>
          <w:rFonts w:hint="eastAsia"/>
        </w:rPr>
        <w:t>り、対象とする概念や事物を短縮して符号化す</w:t>
      </w:r>
      <w:r w:rsidR="0076031A">
        <w:rPr>
          <w:rFonts w:hint="eastAsia"/>
        </w:rPr>
        <w:lastRenderedPageBreak/>
        <w:t>る</w:t>
      </w:r>
      <w:r w:rsidR="00032CEB">
        <w:rPr>
          <w:rFonts w:hint="eastAsia"/>
        </w:rPr>
        <w:t>ために規定される</w:t>
      </w:r>
      <w:r w:rsidR="0076031A">
        <w:rPr>
          <w:rStyle w:val="afe"/>
        </w:rPr>
        <w:footnoteReference w:id="45"/>
      </w:r>
      <w:r w:rsidR="006625DF">
        <w:rPr>
          <w:rFonts w:hint="eastAsia"/>
        </w:rPr>
        <w:t>。つまり、コードには意味が付与されて</w:t>
      </w:r>
      <w:r w:rsidR="0076031A">
        <w:rPr>
          <w:rFonts w:hint="eastAsia"/>
        </w:rPr>
        <w:t>いる</w:t>
      </w:r>
      <w:r w:rsidR="006625DF">
        <w:rPr>
          <w:rFonts w:hint="eastAsia"/>
        </w:rPr>
        <w:t>が、識別子に意味が付与されているとは限らない。</w:t>
      </w:r>
      <w:r w:rsidR="00032CEB">
        <w:rPr>
          <w:rFonts w:hint="eastAsia"/>
        </w:rPr>
        <w:t>そういう観点で識別子とコードとは異なるが</w:t>
      </w:r>
      <w:r w:rsidR="006625DF">
        <w:rPr>
          <w:rFonts w:hint="eastAsia"/>
        </w:rPr>
        <w:t>、</w:t>
      </w:r>
      <w:r w:rsidR="00B4062E">
        <w:rPr>
          <w:rFonts w:hint="eastAsia"/>
        </w:rPr>
        <w:t>多くの場合、</w:t>
      </w:r>
      <w:r w:rsidR="006625DF">
        <w:rPr>
          <w:rFonts w:hint="eastAsia"/>
        </w:rPr>
        <w:t>コードは</w:t>
      </w:r>
      <w:r w:rsidR="00B4062E">
        <w:rPr>
          <w:rFonts w:hint="eastAsia"/>
        </w:rPr>
        <w:t>識別子として機能する。</w:t>
      </w:r>
    </w:p>
    <w:p w14:paraId="6B3ECBB4" w14:textId="7FCE8530" w:rsidR="00D8652A" w:rsidRDefault="00D8652A" w:rsidP="00D8652A">
      <w:pPr>
        <w:pStyle w:val="a3"/>
        <w:ind w:firstLine="210"/>
      </w:pPr>
      <w:r>
        <w:rPr>
          <w:rFonts w:hint="eastAsia"/>
        </w:rPr>
        <w:t>オープンデータの識別子が満たすべき性質については、</w:t>
      </w:r>
      <w:r>
        <w:fldChar w:fldCharType="begin"/>
      </w:r>
      <w:r>
        <w:instrText xml:space="preserve"> </w:instrText>
      </w:r>
      <w:r>
        <w:rPr>
          <w:rFonts w:hint="eastAsia"/>
        </w:rPr>
        <w:instrText>REF _Ref384715005 \r \h</w:instrText>
      </w:r>
      <w:r>
        <w:instrText xml:space="preserve"> </w:instrText>
      </w:r>
      <w:r>
        <w:fldChar w:fldCharType="separate"/>
      </w:r>
      <w:r w:rsidR="008859E9">
        <w:t>9.1</w:t>
      </w:r>
      <w:r>
        <w:fldChar w:fldCharType="end"/>
      </w:r>
      <w:r>
        <w:rPr>
          <w:rFonts w:hint="eastAsia"/>
        </w:rPr>
        <w:t>節で述べる。</w:t>
      </w:r>
    </w:p>
    <w:p w14:paraId="63199680" w14:textId="77777777" w:rsidR="00D8652A" w:rsidRDefault="00D8652A" w:rsidP="00D8652A">
      <w:pPr>
        <w:pStyle w:val="a3"/>
        <w:ind w:firstLine="210"/>
      </w:pPr>
    </w:p>
    <w:p w14:paraId="67AF8BBB" w14:textId="77777777" w:rsidR="00D8652A" w:rsidRPr="00270444" w:rsidRDefault="00D8652A" w:rsidP="00D8652A">
      <w:pPr>
        <w:pStyle w:val="a3"/>
        <w:ind w:firstLine="210"/>
      </w:pPr>
    </w:p>
    <w:p w14:paraId="54907FF7" w14:textId="39BCE7CF" w:rsidR="00D8652A" w:rsidRPr="009B0F39" w:rsidRDefault="00D8652A" w:rsidP="00D8652A">
      <w:pPr>
        <w:pStyle w:val="2"/>
      </w:pPr>
      <w:bookmarkStart w:id="150" w:name="_Toc384478522"/>
      <w:bookmarkStart w:id="151" w:name="_Toc384479673"/>
      <w:bookmarkStart w:id="152" w:name="_Toc384480484"/>
      <w:bookmarkStart w:id="153" w:name="_Toc384480531"/>
      <w:bookmarkStart w:id="154" w:name="_Toc384480777"/>
      <w:bookmarkStart w:id="155" w:name="_Toc384481784"/>
      <w:bookmarkStart w:id="156" w:name="_Toc384481785"/>
      <w:bookmarkStart w:id="157" w:name="_Ref384677707"/>
      <w:bookmarkStart w:id="158" w:name="_Ref384677821"/>
      <w:bookmarkStart w:id="159" w:name="_Ref387569912"/>
      <w:bookmarkStart w:id="160" w:name="_Ref388568001"/>
      <w:bookmarkStart w:id="161" w:name="_Toc389549760"/>
      <w:bookmarkEnd w:id="150"/>
      <w:bookmarkEnd w:id="151"/>
      <w:bookmarkEnd w:id="152"/>
      <w:bookmarkEnd w:id="153"/>
      <w:bookmarkEnd w:id="154"/>
      <w:bookmarkEnd w:id="155"/>
      <w:r w:rsidRPr="009B0F39">
        <w:rPr>
          <w:rFonts w:hint="eastAsia"/>
        </w:rPr>
        <w:t>オープンデータの技術レベル</w:t>
      </w:r>
      <w:bookmarkEnd w:id="156"/>
      <w:bookmarkEnd w:id="157"/>
      <w:bookmarkEnd w:id="158"/>
      <w:bookmarkEnd w:id="159"/>
      <w:bookmarkEnd w:id="160"/>
      <w:bookmarkEnd w:id="161"/>
    </w:p>
    <w:p w14:paraId="468A0A4F" w14:textId="317121AF" w:rsidR="00D8652A" w:rsidRDefault="00D8652A" w:rsidP="00D8652A">
      <w:pPr>
        <w:pStyle w:val="a3"/>
        <w:ind w:firstLine="210"/>
      </w:pPr>
      <w:r>
        <w:rPr>
          <w:rFonts w:hint="eastAsia"/>
        </w:rPr>
        <w:t>これまでに述べた事項を、オープンデータの技術レベルとしてまとめると、</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8859E9">
        <w:rPr>
          <w:rFonts w:hint="eastAsia"/>
        </w:rPr>
        <w:t>表</w:t>
      </w:r>
      <w:r w:rsidR="008859E9">
        <w:rPr>
          <w:rFonts w:hint="eastAsia"/>
        </w:rPr>
        <w:t xml:space="preserve"> </w:t>
      </w:r>
      <w:r w:rsidR="008859E9">
        <w:rPr>
          <w:noProof/>
        </w:rPr>
        <w:t>8</w:t>
      </w:r>
      <w:r w:rsidR="008859E9">
        <w:noBreakHyphen/>
      </w:r>
      <w:r w:rsidR="008859E9">
        <w:rPr>
          <w:noProof/>
        </w:rPr>
        <w:t>1</w:t>
      </w:r>
      <w:r w:rsidR="005B1D62">
        <w:fldChar w:fldCharType="end"/>
      </w:r>
      <w:r>
        <w:rPr>
          <w:rFonts w:hint="eastAsia"/>
        </w:rPr>
        <w:t>のようになる。</w:t>
      </w:r>
    </w:p>
    <w:p w14:paraId="38BA61E6" w14:textId="11BD8577" w:rsidR="00D8652A" w:rsidRDefault="00D8652A" w:rsidP="00D8652A">
      <w:pPr>
        <w:pStyle w:val="a3"/>
        <w:ind w:firstLine="210"/>
      </w:pPr>
      <w:r>
        <w:rPr>
          <w:rFonts w:hint="eastAsia"/>
        </w:rPr>
        <w:t>技術レベルの適用を検討する際に、データ、データカタログ、識別子のレベルを合わせる必要はない。</w:t>
      </w:r>
      <w:r w:rsidR="00C92DBE">
        <w:rPr>
          <w:rFonts w:hint="eastAsia"/>
        </w:rPr>
        <w:t>例えば</w:t>
      </w:r>
      <w:r>
        <w:rPr>
          <w:rFonts w:hint="eastAsia"/>
        </w:rPr>
        <w:t>、</w:t>
      </w:r>
      <w:r>
        <w:rPr>
          <w:rFonts w:hint="eastAsia"/>
        </w:rPr>
        <w:t>Level</w:t>
      </w:r>
      <w:r>
        <w:t xml:space="preserve"> </w:t>
      </w:r>
      <w:r>
        <w:rPr>
          <w:rFonts w:hint="eastAsia"/>
        </w:rPr>
        <w:t>1</w:t>
      </w:r>
      <w:r>
        <w:rPr>
          <w:rFonts w:hint="eastAsia"/>
        </w:rPr>
        <w:t>の</w:t>
      </w:r>
      <w:r w:rsidR="00863070">
        <w:rPr>
          <w:rFonts w:hint="eastAsia"/>
        </w:rPr>
        <w:t>表形式の</w:t>
      </w:r>
      <w:r>
        <w:rPr>
          <w:rFonts w:hint="eastAsia"/>
        </w:rPr>
        <w:t>データカタログを利用して</w:t>
      </w:r>
      <w:r>
        <w:rPr>
          <w:rFonts w:hint="eastAsia"/>
        </w:rPr>
        <w:t>Level</w:t>
      </w:r>
      <w:r>
        <w:t xml:space="preserve"> </w:t>
      </w:r>
      <w:r>
        <w:rPr>
          <w:rFonts w:hint="eastAsia"/>
        </w:rPr>
        <w:t>2</w:t>
      </w:r>
      <w:r>
        <w:rPr>
          <w:rFonts w:hint="eastAsia"/>
        </w:rPr>
        <w:t>のデータを提供してもよい。</w:t>
      </w:r>
    </w:p>
    <w:p w14:paraId="614A8F4B" w14:textId="77777777" w:rsidR="00D8652A" w:rsidRDefault="00D8652A" w:rsidP="00D8652A">
      <w:pPr>
        <w:pStyle w:val="a3"/>
        <w:ind w:firstLine="210"/>
      </w:pPr>
      <w:r>
        <w:rPr>
          <w:rFonts w:hint="eastAsia"/>
        </w:rPr>
        <w:t>Level 1</w:t>
      </w:r>
      <w:r>
        <w:rPr>
          <w:rFonts w:hint="eastAsia"/>
        </w:rPr>
        <w:t>に掲げた技術を利用することにより、情報利用者は、画像解析等の処理をすることなく、直接データを取得できる。また、データのありか等のメタデータを電子的に入手できるようになる。</w:t>
      </w:r>
    </w:p>
    <w:p w14:paraId="046808D1" w14:textId="1BA49ECC" w:rsidR="00D8652A" w:rsidRDefault="00D8652A" w:rsidP="00D8652A">
      <w:pPr>
        <w:pStyle w:val="a3"/>
        <w:ind w:firstLine="210"/>
      </w:pPr>
      <w:r>
        <w:rPr>
          <w:rFonts w:hint="eastAsia"/>
        </w:rPr>
        <w:t>Level 2</w:t>
      </w:r>
      <w:r>
        <w:rPr>
          <w:rFonts w:hint="eastAsia"/>
        </w:rPr>
        <w:t>に移行すると、データ</w:t>
      </w:r>
      <w:r w:rsidR="00AF223B">
        <w:rPr>
          <w:rFonts w:hint="eastAsia"/>
        </w:rPr>
        <w:t>に対する機械判読性</w:t>
      </w:r>
      <w:r>
        <w:rPr>
          <w:rFonts w:hint="eastAsia"/>
        </w:rPr>
        <w:t>が向上する。</w:t>
      </w:r>
    </w:p>
    <w:p w14:paraId="2626E1DD" w14:textId="77777777" w:rsidR="00D8652A" w:rsidRDefault="00D8652A" w:rsidP="00D8652A">
      <w:pPr>
        <w:pStyle w:val="a3"/>
        <w:ind w:firstLine="210"/>
      </w:pPr>
      <w:r>
        <w:rPr>
          <w:rFonts w:hint="eastAsia"/>
        </w:rPr>
        <w:t>続いて、</w:t>
      </w:r>
      <w:r>
        <w:rPr>
          <w:rFonts w:hint="eastAsia"/>
        </w:rPr>
        <w:t xml:space="preserve">Level </w:t>
      </w:r>
      <w:r>
        <w:t>3</w:t>
      </w:r>
      <w:r>
        <w:rPr>
          <w:rFonts w:hint="eastAsia"/>
        </w:rPr>
        <w:t>に移行すると、</w:t>
      </w:r>
      <w:r w:rsidRPr="00CA442F">
        <w:rPr>
          <w:rFonts w:hint="eastAsia"/>
        </w:rPr>
        <w:t>データの</w:t>
      </w:r>
      <w:r>
        <w:rPr>
          <w:rFonts w:hint="eastAsia"/>
        </w:rPr>
        <w:t>解釈効率</w:t>
      </w:r>
      <w:r w:rsidRPr="00CA442F">
        <w:rPr>
          <w:rFonts w:hint="eastAsia"/>
        </w:rPr>
        <w:t>や検索性</w:t>
      </w:r>
      <w:r>
        <w:rPr>
          <w:rFonts w:hint="eastAsia"/>
        </w:rPr>
        <w:t>が</w:t>
      </w:r>
      <w:r w:rsidRPr="00CA442F">
        <w:rPr>
          <w:rFonts w:hint="eastAsia"/>
        </w:rPr>
        <w:t>向上</w:t>
      </w:r>
      <w:r>
        <w:rPr>
          <w:rFonts w:hint="eastAsia"/>
        </w:rPr>
        <w:t>し、情報利用者のデータ利活用の効率が向上する。</w:t>
      </w:r>
    </w:p>
    <w:p w14:paraId="48D3B40C" w14:textId="77777777" w:rsidR="008A72FC" w:rsidRDefault="00D8652A" w:rsidP="00D8652A">
      <w:pPr>
        <w:pStyle w:val="a3"/>
        <w:ind w:firstLine="210"/>
      </w:pPr>
      <w:r>
        <w:rPr>
          <w:rFonts w:hint="eastAsia"/>
        </w:rPr>
        <w:t>さらに、</w:t>
      </w:r>
      <w:r>
        <w:rPr>
          <w:rFonts w:hint="eastAsia"/>
        </w:rPr>
        <w:t xml:space="preserve">Level </w:t>
      </w:r>
      <w:r>
        <w:t>4</w:t>
      </w:r>
      <w:r>
        <w:rPr>
          <w:rFonts w:hint="eastAsia"/>
        </w:rPr>
        <w:t>に移行すると、他のデータとの横断検索等も容易になり、情報利用者によるデータ利用の幅が広がる。</w:t>
      </w:r>
    </w:p>
    <w:p w14:paraId="4E8B9A5F" w14:textId="79FAFB7A" w:rsidR="008A72FC" w:rsidRDefault="008A72FC" w:rsidP="00D8652A">
      <w:pPr>
        <w:pStyle w:val="a3"/>
        <w:ind w:firstLine="210"/>
      </w:pPr>
      <w:r>
        <w:t>データカタログの</w:t>
      </w:r>
      <w:r>
        <w:rPr>
          <w:rFonts w:hint="eastAsia"/>
        </w:rPr>
        <w:t>Level3</w:t>
      </w:r>
      <w:r>
        <w:rPr>
          <w:rFonts w:hint="eastAsia"/>
        </w:rPr>
        <w:t>にある、データカタログ</w:t>
      </w:r>
      <w:r>
        <w:t>システムの</w:t>
      </w:r>
      <w:r w:rsidR="00663741">
        <w:rPr>
          <w:rFonts w:hint="eastAsia"/>
        </w:rPr>
        <w:t>一つ</w:t>
      </w:r>
      <w:r>
        <w:rPr>
          <w:rFonts w:hint="eastAsia"/>
        </w:rPr>
        <w:t>である</w:t>
      </w:r>
      <w:r>
        <w:rPr>
          <w:rFonts w:hint="eastAsia"/>
        </w:rPr>
        <w:t>CKAN</w:t>
      </w:r>
      <w:r>
        <w:rPr>
          <w:rFonts w:hint="eastAsia"/>
        </w:rPr>
        <w:t>については</w:t>
      </w:r>
      <w:r>
        <w:fldChar w:fldCharType="begin"/>
      </w:r>
      <w:r>
        <w:instrText xml:space="preserve"> </w:instrText>
      </w:r>
      <w:r>
        <w:rPr>
          <w:rFonts w:hint="eastAsia"/>
        </w:rPr>
        <w:instrText>REF _Ref384688673 \r \h</w:instrText>
      </w:r>
      <w:r>
        <w:instrText xml:space="preserve"> </w:instrText>
      </w:r>
      <w:r>
        <w:fldChar w:fldCharType="separate"/>
      </w:r>
      <w:r w:rsidR="008859E9">
        <w:rPr>
          <w:rFonts w:hint="eastAsia"/>
        </w:rPr>
        <w:t>第</w:t>
      </w:r>
      <w:r w:rsidR="008859E9">
        <w:rPr>
          <w:rFonts w:hint="eastAsia"/>
        </w:rPr>
        <w:t>11</w:t>
      </w:r>
      <w:r w:rsidR="008859E9">
        <w:rPr>
          <w:rFonts w:hint="eastAsia"/>
        </w:rPr>
        <w:t>章</w:t>
      </w:r>
      <w:r>
        <w:fldChar w:fldCharType="end"/>
      </w:r>
      <w:r>
        <w:t>の付録にまとめている。</w:t>
      </w:r>
    </w:p>
    <w:p w14:paraId="3CB3AE02" w14:textId="5CAE0C05" w:rsidR="00D8652A" w:rsidRDefault="00D8652A" w:rsidP="00D8652A">
      <w:pPr>
        <w:pStyle w:val="a3"/>
        <w:ind w:firstLine="210"/>
      </w:pPr>
      <w:r>
        <w:br w:type="page"/>
      </w:r>
    </w:p>
    <w:p w14:paraId="02651764" w14:textId="2C8E737A" w:rsidR="00D8652A" w:rsidRDefault="00D8652A" w:rsidP="00D8652A">
      <w:pPr>
        <w:pStyle w:val="aa"/>
        <w:keepNext/>
      </w:pPr>
      <w:bookmarkStart w:id="162" w:name="_Ref384856737"/>
      <w:bookmarkStart w:id="163" w:name="_Ref384687193"/>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8</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1</w:t>
      </w:r>
      <w:r w:rsidR="00CC72BF">
        <w:fldChar w:fldCharType="end"/>
      </w:r>
      <w:bookmarkEnd w:id="162"/>
      <w:bookmarkEnd w:id="163"/>
      <w:r>
        <w:rPr>
          <w:noProof/>
        </w:rPr>
        <w:t xml:space="preserve"> </w:t>
      </w:r>
      <w:r w:rsidRPr="001C2534">
        <w:rPr>
          <w:rFonts w:hint="eastAsia"/>
          <w:noProof/>
        </w:rPr>
        <w:t>オープンデータの技術レベル</w:t>
      </w:r>
    </w:p>
    <w:tbl>
      <w:tblPr>
        <w:tblpPr w:leftFromText="142" w:rightFromText="142" w:vertAnchor="text" w:tblpY="1"/>
        <w:tblOverlap w:val="never"/>
        <w:tblW w:w="0" w:type="auto"/>
        <w:tblLayout w:type="fixed"/>
        <w:tblCellMar>
          <w:left w:w="0" w:type="dxa"/>
          <w:right w:w="0" w:type="dxa"/>
        </w:tblCellMar>
        <w:tblLook w:val="04A0" w:firstRow="1" w:lastRow="0" w:firstColumn="1" w:lastColumn="0" w:noHBand="0" w:noVBand="1"/>
      </w:tblPr>
      <w:tblGrid>
        <w:gridCol w:w="730"/>
        <w:gridCol w:w="1399"/>
        <w:gridCol w:w="1559"/>
        <w:gridCol w:w="1559"/>
        <w:gridCol w:w="1650"/>
        <w:gridCol w:w="1895"/>
      </w:tblGrid>
      <w:tr w:rsidR="00D8652A" w:rsidRPr="00BA1EA3" w14:paraId="6379530C" w14:textId="77777777" w:rsidTr="00EE5AAF">
        <w:trPr>
          <w:cantSplit/>
          <w:trHeight w:val="307"/>
        </w:trPr>
        <w:tc>
          <w:tcPr>
            <w:tcW w:w="73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B3F01F6" w14:textId="77777777" w:rsidR="00D8652A" w:rsidRPr="00BA1EA3" w:rsidRDefault="00D8652A" w:rsidP="00EE5AAF">
            <w:pPr>
              <w:jc w:val="center"/>
              <w:rPr>
                <w:rFonts w:ascii="ＤＦＧ華康ゴシック体W5" w:eastAsia="ＤＦＧ華康ゴシック体W5" w:hAnsi="ＤＦＧ華康ゴシック体W5" w:cs="Arial"/>
                <w:color w:val="FFFFFF" w:themeColor="background1"/>
              </w:rPr>
            </w:pPr>
          </w:p>
        </w:tc>
        <w:tc>
          <w:tcPr>
            <w:tcW w:w="139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3B3B21C5"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0</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68B6672"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Level 1</w:t>
            </w:r>
          </w:p>
        </w:tc>
        <w:tc>
          <w:tcPr>
            <w:tcW w:w="1559" w:type="dxa"/>
            <w:tcBorders>
              <w:top w:val="single" w:sz="8" w:space="0" w:color="FFFFFF"/>
              <w:left w:val="single" w:sz="8" w:space="0" w:color="FFFFFF"/>
              <w:bottom w:val="single" w:sz="24" w:space="0" w:color="FFFFFF"/>
              <w:right w:val="single" w:sz="8" w:space="0" w:color="FFFFFF"/>
            </w:tcBorders>
            <w:shd w:val="clear" w:color="auto" w:fill="4F81BD"/>
            <w:tcMar>
              <w:top w:w="74" w:type="dxa"/>
              <w:left w:w="142" w:type="dxa"/>
              <w:bottom w:w="74" w:type="dxa"/>
              <w:right w:w="142" w:type="dxa"/>
            </w:tcMar>
          </w:tcPr>
          <w:p w14:paraId="0CE60220" w14:textId="77777777" w:rsidR="00D8652A" w:rsidRPr="00BA1EA3" w:rsidRDefault="00D8652A" w:rsidP="00EE5AAF">
            <w:pPr>
              <w:jc w:val="center"/>
              <w:rPr>
                <w:rFonts w:ascii="Arial" w:hAnsi="Arial" w:cs="Arial"/>
                <w:b/>
                <w:bCs/>
                <w:color w:val="FFFFFF" w:themeColor="background1"/>
              </w:rPr>
            </w:pPr>
            <w:r>
              <w:rPr>
                <w:rFonts w:ascii="Arial" w:hAnsi="Arial" w:cs="Arial" w:hint="eastAsia"/>
                <w:b/>
                <w:bCs/>
                <w:color w:val="FFFFFF" w:themeColor="background1"/>
              </w:rPr>
              <w:t>Level 2</w:t>
            </w:r>
          </w:p>
        </w:tc>
        <w:tc>
          <w:tcPr>
            <w:tcW w:w="165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EEC4FE0"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3</w:t>
            </w:r>
          </w:p>
        </w:tc>
        <w:tc>
          <w:tcPr>
            <w:tcW w:w="189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7AC144CC" w14:textId="77777777" w:rsidR="00D8652A" w:rsidRPr="00BA1EA3" w:rsidRDefault="00D8652A" w:rsidP="00EE5AAF">
            <w:pPr>
              <w:jc w:val="center"/>
              <w:rPr>
                <w:rFonts w:ascii="Arial" w:hAnsi="Arial" w:cs="Arial"/>
                <w:color w:val="FFFFFF" w:themeColor="background1"/>
              </w:rPr>
            </w:pPr>
            <w:r w:rsidRPr="00BA1EA3">
              <w:rPr>
                <w:rFonts w:ascii="Arial" w:hAnsi="Arial" w:cs="Arial"/>
                <w:b/>
                <w:bCs/>
                <w:color w:val="FFFFFF" w:themeColor="background1"/>
              </w:rPr>
              <w:t xml:space="preserve">Level </w:t>
            </w:r>
            <w:r>
              <w:rPr>
                <w:rFonts w:ascii="Arial" w:hAnsi="Arial" w:cs="Arial"/>
                <w:b/>
                <w:bCs/>
                <w:color w:val="FFFFFF" w:themeColor="background1"/>
              </w:rPr>
              <w:t>4</w:t>
            </w:r>
          </w:p>
        </w:tc>
      </w:tr>
      <w:tr w:rsidR="00D8652A" w:rsidRPr="00BA1EA3" w14:paraId="3B1616EC" w14:textId="77777777" w:rsidTr="00EE5AAF">
        <w:trPr>
          <w:cantSplit/>
          <w:trHeight w:val="826"/>
        </w:trPr>
        <w:tc>
          <w:tcPr>
            <w:tcW w:w="730"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4073E6D3"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w:t>
            </w:r>
          </w:p>
        </w:tc>
        <w:tc>
          <w:tcPr>
            <w:tcW w:w="139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6B02F8" w14:textId="77777777" w:rsidR="00D8652A" w:rsidRPr="00BA1EA3" w:rsidRDefault="00D8652A" w:rsidP="00EE5AAF">
            <w:r w:rsidRPr="00BA1EA3">
              <w:rPr>
                <w:rFonts w:hint="eastAsia"/>
              </w:rPr>
              <w:t>PDF</w:t>
            </w:r>
            <w:r w:rsidRPr="00BA1EA3">
              <w:rPr>
                <w:rFonts w:hint="eastAsia"/>
              </w:rPr>
              <w:t>や画像ファイルを</w:t>
            </w:r>
            <w:r w:rsidRPr="00BA1EA3">
              <w:rPr>
                <w:rFonts w:hint="eastAsia"/>
              </w:rPr>
              <w:t>Web</w:t>
            </w:r>
            <w:r w:rsidRPr="00BA1EA3">
              <w:rPr>
                <w:rFonts w:hint="eastAsia"/>
              </w:rPr>
              <w:t>で公開する。</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95DC786" w14:textId="77777777" w:rsidR="00D8652A" w:rsidRPr="00BA1EA3" w:rsidRDefault="00D8652A" w:rsidP="00EE5AAF">
            <w:r>
              <w:rPr>
                <w:rFonts w:hint="eastAsia"/>
              </w:rPr>
              <w:t>構造化された</w:t>
            </w:r>
            <w:r w:rsidRPr="00BA1EA3">
              <w:rPr>
                <w:rFonts w:hint="eastAsia"/>
              </w:rPr>
              <w:t>データを作成し、</w:t>
            </w:r>
            <w:r w:rsidRPr="00BA1EA3">
              <w:rPr>
                <w:rFonts w:hint="eastAsia"/>
              </w:rPr>
              <w:t>Web</w:t>
            </w:r>
            <w:r w:rsidRPr="00BA1EA3">
              <w:rPr>
                <w:rFonts w:hint="eastAsia"/>
              </w:rPr>
              <w:t>で公開する。（</w:t>
            </w:r>
            <w:r w:rsidRPr="00BA1EA3">
              <w:rPr>
                <w:rFonts w:hint="eastAsia"/>
              </w:rPr>
              <w:t>XLS, DOC</w:t>
            </w:r>
            <w:r>
              <w:rPr>
                <w:rFonts w:hint="eastAsia"/>
              </w:rPr>
              <w:t>等</w:t>
            </w:r>
            <w:r w:rsidRPr="00BA1EA3">
              <w:rPr>
                <w:rFonts w:hint="eastAsia"/>
              </w:rPr>
              <w:t>）</w:t>
            </w:r>
          </w:p>
        </w:tc>
        <w:tc>
          <w:tcPr>
            <w:tcW w:w="1559" w:type="dxa"/>
            <w:tcBorders>
              <w:top w:val="single" w:sz="24"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7DBC3AF0" w14:textId="77777777" w:rsidR="00D8652A" w:rsidRPr="00BA1EA3" w:rsidRDefault="00D8652A" w:rsidP="00EE5AAF">
            <w:r w:rsidRPr="00A459B7">
              <w:rPr>
                <w:rFonts w:hint="eastAsia"/>
              </w:rPr>
              <w:t>非独占の（標準化された）形式で公開</w:t>
            </w:r>
            <w:r>
              <w:rPr>
                <w:rFonts w:hint="eastAsia"/>
              </w:rPr>
              <w:t>する。（</w:t>
            </w:r>
            <w:r>
              <w:rPr>
                <w:rFonts w:hint="eastAsia"/>
              </w:rPr>
              <w:t>CSV</w:t>
            </w:r>
            <w:r>
              <w:rPr>
                <w:rFonts w:hint="eastAsia"/>
              </w:rPr>
              <w:t>等）</w:t>
            </w:r>
          </w:p>
        </w:tc>
        <w:tc>
          <w:tcPr>
            <w:tcW w:w="165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92E1288" w14:textId="09F5C02A" w:rsidR="00D8652A" w:rsidRPr="00BA1EA3" w:rsidRDefault="009529A7" w:rsidP="009529A7">
            <w:r>
              <w:rPr>
                <w:rFonts w:hint="eastAsia"/>
              </w:rPr>
              <w:t>機械判読に適した</w:t>
            </w:r>
            <w:r w:rsidR="00D8652A" w:rsidRPr="00BA1EA3">
              <w:rPr>
                <w:rFonts w:hint="eastAsia"/>
              </w:rPr>
              <w:t>データを作成し、公開する。（</w:t>
            </w:r>
            <w:r w:rsidR="00D8652A">
              <w:fldChar w:fldCharType="begin"/>
            </w:r>
            <w:r w:rsidR="00D8652A">
              <w:instrText xml:space="preserve"> </w:instrText>
            </w:r>
            <w:r w:rsidR="00D8652A">
              <w:rPr>
                <w:rFonts w:hint="eastAsia"/>
              </w:rPr>
              <w:instrText>REF _Ref384686972 \r \h</w:instrText>
            </w:r>
            <w:r w:rsidR="00D8652A">
              <w:instrText xml:space="preserve"> </w:instrText>
            </w:r>
            <w:r w:rsidR="00D8652A">
              <w:fldChar w:fldCharType="separate"/>
            </w:r>
            <w:r w:rsidR="008859E9">
              <w:rPr>
                <w:rFonts w:hint="eastAsia"/>
              </w:rPr>
              <w:t>第</w:t>
            </w:r>
            <w:r w:rsidR="008859E9">
              <w:rPr>
                <w:rFonts w:hint="eastAsia"/>
              </w:rPr>
              <w:t>9</w:t>
            </w:r>
            <w:r w:rsidR="008859E9">
              <w:rPr>
                <w:rFonts w:hint="eastAsia"/>
              </w:rPr>
              <w:t>章</w:t>
            </w:r>
            <w:r w:rsidR="00D8652A">
              <w:fldChar w:fldCharType="end"/>
            </w:r>
            <w:r w:rsidR="00D8652A" w:rsidRPr="00BA1EA3">
              <w:rPr>
                <w:rFonts w:hint="eastAsia"/>
              </w:rPr>
              <w:t>参照）</w:t>
            </w:r>
          </w:p>
        </w:tc>
        <w:tc>
          <w:tcPr>
            <w:tcW w:w="189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789C34C" w14:textId="01652EDE" w:rsidR="00D8652A" w:rsidRPr="00BA1EA3" w:rsidRDefault="00D8652A" w:rsidP="00A757EA">
            <w:r w:rsidRPr="00BA1EA3">
              <w:rPr>
                <w:rFonts w:hint="eastAsia"/>
              </w:rPr>
              <w:t>RDF</w:t>
            </w:r>
            <w:r w:rsidR="00DA602E">
              <w:rPr>
                <w:rStyle w:val="afe"/>
              </w:rPr>
              <w:footnoteReference w:id="46"/>
            </w:r>
            <w:r w:rsidRPr="00BA1EA3">
              <w:rPr>
                <w:rFonts w:hint="eastAsia"/>
              </w:rPr>
              <w:t>、</w:t>
            </w:r>
            <w:r w:rsidRPr="00BA1EA3">
              <w:rPr>
                <w:rFonts w:hint="eastAsia"/>
              </w:rPr>
              <w:t>XML</w:t>
            </w:r>
            <w:r w:rsidR="00DA602E">
              <w:rPr>
                <w:rStyle w:val="afe"/>
              </w:rPr>
              <w:footnoteReference w:id="47"/>
            </w:r>
            <w:r w:rsidRPr="00BA1EA3">
              <w:rPr>
                <w:rFonts w:hint="eastAsia"/>
              </w:rPr>
              <w:t>等の技術を導入したデータを作成し、</w:t>
            </w:r>
            <w:r w:rsidR="00863070">
              <w:rPr>
                <w:rFonts w:hint="eastAsia"/>
              </w:rPr>
              <w:t>API</w:t>
            </w:r>
            <w:r w:rsidR="00863070">
              <w:rPr>
                <w:rFonts w:hint="eastAsia"/>
              </w:rPr>
              <w:t>を実装して</w:t>
            </w:r>
            <w:r w:rsidRPr="00BA1EA3">
              <w:rPr>
                <w:rFonts w:hint="eastAsia"/>
              </w:rPr>
              <w:t>公開する。</w:t>
            </w:r>
          </w:p>
        </w:tc>
      </w:tr>
      <w:tr w:rsidR="00D8652A" w:rsidRPr="00BA1EA3" w14:paraId="5494A24D" w14:textId="77777777" w:rsidTr="00EE5AAF">
        <w:trPr>
          <w:cantSplit/>
          <w:trHeight w:val="1011"/>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597A2D2E"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データカタログ</w:t>
            </w:r>
          </w:p>
        </w:tc>
        <w:tc>
          <w:tcPr>
            <w:tcW w:w="139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F24288F" w14:textId="77777777" w:rsidR="00D8652A" w:rsidRPr="00BA1EA3" w:rsidRDefault="00D8652A" w:rsidP="00EE5AAF">
            <w:r w:rsidRPr="00BA1EA3">
              <w:rPr>
                <w:rFonts w:hint="eastAsia"/>
              </w:rPr>
              <w:t>存在しない</w:t>
            </w:r>
            <w:r>
              <w:rPr>
                <w:rFonts w:hint="eastAsia"/>
              </w:rPr>
              <w:t>。</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934D089" w14:textId="0715FD46" w:rsidR="00D8652A" w:rsidRPr="00BA1EA3" w:rsidRDefault="00863070" w:rsidP="00EE5AAF">
            <w:r>
              <w:rPr>
                <w:rFonts w:hint="eastAsia"/>
              </w:rPr>
              <w:t>データ</w:t>
            </w:r>
            <w:r w:rsidR="00D8652A" w:rsidRPr="00BA1EA3">
              <w:rPr>
                <w:rFonts w:hint="eastAsia"/>
              </w:rPr>
              <w:t>カタログを表形式データ（</w:t>
            </w:r>
            <w:r w:rsidR="00D8652A" w:rsidRPr="00BA1EA3">
              <w:rPr>
                <w:rFonts w:hint="eastAsia"/>
              </w:rPr>
              <w:t>CSV</w:t>
            </w:r>
            <w:r w:rsidR="00D8652A">
              <w:rPr>
                <w:rFonts w:hint="eastAsia"/>
              </w:rPr>
              <w:t>等</w:t>
            </w:r>
            <w:r w:rsidR="00D8652A" w:rsidRPr="00BA1EA3">
              <w:rPr>
                <w:rFonts w:hint="eastAsia"/>
              </w:rPr>
              <w:t>）として作成し、公開する。</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Mar>
              <w:top w:w="74" w:type="dxa"/>
              <w:left w:w="142" w:type="dxa"/>
              <w:bottom w:w="74" w:type="dxa"/>
              <w:right w:w="142" w:type="dxa"/>
            </w:tcMar>
          </w:tcPr>
          <w:p w14:paraId="2A3108C3" w14:textId="77777777" w:rsidR="00D8652A" w:rsidRPr="00BA1EA3" w:rsidRDefault="00D8652A" w:rsidP="00EE5AAF">
            <w:r>
              <w:rPr>
                <w:rFonts w:hint="eastAsia"/>
              </w:rPr>
              <w:t>Level 1</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629F762" w14:textId="77777777" w:rsidR="00D8652A" w:rsidRPr="00BA1EA3" w:rsidRDefault="00D8652A" w:rsidP="00EE5AAF">
            <w:r w:rsidRPr="00BA1EA3">
              <w:rPr>
                <w:rFonts w:hint="eastAsia"/>
              </w:rPr>
              <w:t>データカタログシステムを導入する。</w:t>
            </w:r>
          </w:p>
        </w:tc>
        <w:tc>
          <w:tcPr>
            <w:tcW w:w="189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3043C94" w14:textId="0C2348AD" w:rsidR="00D8652A" w:rsidRPr="00BA1EA3" w:rsidRDefault="00D8652A" w:rsidP="00A757EA">
            <w:r w:rsidRPr="00BA1EA3">
              <w:rPr>
                <w:rFonts w:hint="eastAsia"/>
              </w:rPr>
              <w:t>RDF</w:t>
            </w:r>
            <w:r w:rsidRPr="00BA1EA3">
              <w:rPr>
                <w:rFonts w:hint="eastAsia"/>
              </w:rPr>
              <w:t>や</w:t>
            </w:r>
            <w:r w:rsidRPr="00BA1EA3">
              <w:rPr>
                <w:rFonts w:hint="eastAsia"/>
              </w:rPr>
              <w:t>SPARQL</w:t>
            </w:r>
            <w:r w:rsidR="00A944D9">
              <w:rPr>
                <w:rStyle w:val="afe"/>
              </w:rPr>
              <w:footnoteReference w:id="48"/>
            </w:r>
            <w:r w:rsidR="00B344E0">
              <w:rPr>
                <w:rFonts w:hint="eastAsia"/>
              </w:rPr>
              <w:t>等の</w:t>
            </w:r>
            <w:r w:rsidRPr="00BA1EA3">
              <w:rPr>
                <w:rFonts w:hint="eastAsia"/>
              </w:rPr>
              <w:t>を利用したメタデータ検索機能を提供する。</w:t>
            </w:r>
          </w:p>
        </w:tc>
      </w:tr>
      <w:tr w:rsidR="00D8652A" w:rsidRPr="00BA1EA3" w14:paraId="3C4A2300"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tcPr>
          <w:p w14:paraId="65234814" w14:textId="77777777" w:rsidR="00D8652A" w:rsidRPr="00BA1EA3" w:rsidRDefault="00D8652A" w:rsidP="00EE5AAF">
            <w:pPr>
              <w:rPr>
                <w:rFonts w:ascii="ＤＦＧ華康ゴシック体W5" w:eastAsia="ＤＦＧ華康ゴシック体W5" w:hAnsi="ＤＦＧ華康ゴシック体W5"/>
                <w:b/>
                <w:bCs/>
                <w:color w:val="FFFFFF" w:themeColor="background1"/>
              </w:rPr>
            </w:pPr>
            <w:r>
              <w:rPr>
                <w:rFonts w:ascii="ＤＦＧ華康ゴシック体W5" w:eastAsia="ＤＦＧ華康ゴシック体W5" w:hAnsi="ＤＦＧ華康ゴシック体W5" w:hint="eastAsia"/>
                <w:b/>
                <w:bCs/>
                <w:color w:val="FFFFFF" w:themeColor="background1"/>
              </w:rPr>
              <w:t>識別子</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15910B86" w14:textId="77777777" w:rsidR="00D8652A" w:rsidRPr="00BA1EA3" w:rsidRDefault="00D8652A" w:rsidP="00EE5AAF">
            <w:r>
              <w:rPr>
                <w:rFonts w:hint="eastAsia"/>
              </w:rPr>
              <w:t>何らかの手段で識別されている。</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7873C880" w14:textId="77777777" w:rsidR="00D8652A" w:rsidRPr="00BA1EA3" w:rsidRDefault="00D8652A" w:rsidP="00EE5AAF">
            <w:r>
              <w:t>L</w:t>
            </w:r>
            <w:r>
              <w:rPr>
                <w:rFonts w:hint="eastAsia"/>
              </w:rPr>
              <w:t>evel 0</w:t>
            </w:r>
            <w:r>
              <w:rPr>
                <w:rFonts w:hint="eastAsia"/>
              </w:rPr>
              <w:t>と同じ。</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0CDFD8E1" w14:textId="77777777" w:rsidR="00D8652A" w:rsidRDefault="00D8652A" w:rsidP="00EE5AAF">
            <w:r>
              <w:t>L</w:t>
            </w:r>
            <w:r>
              <w:rPr>
                <w:rFonts w:hint="eastAsia"/>
              </w:rPr>
              <w:t>evel 0</w:t>
            </w:r>
            <w:r>
              <w:rPr>
                <w:rFonts w:hint="eastAsia"/>
              </w:rPr>
              <w:t>と同じ。</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028FE551" w14:textId="77777777" w:rsidR="00D8652A" w:rsidRPr="00BA1EA3" w:rsidRDefault="00D8652A" w:rsidP="00EE5AAF">
            <w:r>
              <w:rPr>
                <w:rFonts w:hint="eastAsia"/>
              </w:rPr>
              <w:t>URL</w:t>
            </w:r>
            <w:r>
              <w:rPr>
                <w:rFonts w:hint="eastAsia"/>
              </w:rPr>
              <w:t>により識別されている。</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tcPr>
          <w:p w14:paraId="655D0307" w14:textId="77777777" w:rsidR="00D8652A" w:rsidRPr="00BA1EA3" w:rsidRDefault="00D8652A" w:rsidP="00EE5AAF">
            <w:r w:rsidRPr="001B3BE0">
              <w:rPr>
                <w:rFonts w:hint="eastAsia"/>
              </w:rPr>
              <w:t>グローバルな体系に基づく識別子</w:t>
            </w:r>
            <w:r>
              <w:rPr>
                <w:rFonts w:hint="eastAsia"/>
              </w:rPr>
              <w:t>を利用する。</w:t>
            </w:r>
          </w:p>
        </w:tc>
      </w:tr>
      <w:tr w:rsidR="00D8652A" w:rsidRPr="00BA1EA3" w14:paraId="34BB5A89" w14:textId="77777777" w:rsidTr="00EE5AAF">
        <w:trPr>
          <w:cantSplit/>
          <w:trHeight w:val="484"/>
        </w:trPr>
        <w:tc>
          <w:tcPr>
            <w:tcW w:w="730"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hideMark/>
          </w:tcPr>
          <w:p w14:paraId="032D805C" w14:textId="77777777" w:rsidR="00D8652A" w:rsidRPr="00BA1EA3" w:rsidRDefault="00D8652A" w:rsidP="00EE5AAF">
            <w:pPr>
              <w:rPr>
                <w:rFonts w:ascii="ＤＦＧ華康ゴシック体W5" w:eastAsia="ＤＦＧ華康ゴシック体W5" w:hAnsi="ＤＦＧ華康ゴシック体W5"/>
                <w:color w:val="FFFFFF" w:themeColor="background1"/>
              </w:rPr>
            </w:pPr>
            <w:r w:rsidRPr="00BA1EA3">
              <w:rPr>
                <w:rFonts w:ascii="ＤＦＧ華康ゴシック体W5" w:eastAsia="ＤＦＧ華康ゴシック体W5" w:hAnsi="ＤＦＧ華康ゴシック体W5" w:hint="eastAsia"/>
                <w:b/>
                <w:bCs/>
                <w:color w:val="FFFFFF" w:themeColor="background1"/>
              </w:rPr>
              <w:t>必要なツール</w:t>
            </w:r>
          </w:p>
        </w:tc>
        <w:tc>
          <w:tcPr>
            <w:tcW w:w="139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3A1F63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77000BC" w14:textId="77777777" w:rsidR="00D8652A" w:rsidRPr="00BA1EA3" w:rsidRDefault="00D8652A" w:rsidP="00EE5AAF">
            <w:r w:rsidRPr="00BA1EA3">
              <w:rPr>
                <w:rFonts w:hint="eastAsia"/>
              </w:rPr>
              <w:t>Web</w:t>
            </w:r>
            <w:r w:rsidRPr="00BA1EA3">
              <w:rPr>
                <w:rFonts w:hint="eastAsia"/>
              </w:rPr>
              <w:t>サーバ</w:t>
            </w:r>
          </w:p>
        </w:tc>
        <w:tc>
          <w:tcPr>
            <w:tcW w:w="1559" w:type="dxa"/>
            <w:tcBorders>
              <w:top w:val="single" w:sz="8" w:space="0" w:color="FFFFFF"/>
              <w:left w:val="single" w:sz="8" w:space="0" w:color="FFFFFF"/>
              <w:bottom w:val="single" w:sz="8" w:space="0" w:color="FFFFFF"/>
              <w:right w:val="single" w:sz="8" w:space="0" w:color="FFFFFF"/>
            </w:tcBorders>
            <w:shd w:val="clear" w:color="auto" w:fill="D0D8E8"/>
            <w:tcMar>
              <w:top w:w="74" w:type="dxa"/>
              <w:left w:w="142" w:type="dxa"/>
              <w:bottom w:w="74" w:type="dxa"/>
              <w:right w:w="142" w:type="dxa"/>
            </w:tcMar>
          </w:tcPr>
          <w:p w14:paraId="1ED93231" w14:textId="77777777" w:rsidR="00D8652A" w:rsidRPr="00BA1EA3" w:rsidRDefault="00D8652A" w:rsidP="00EE5AAF">
            <w:r>
              <w:rPr>
                <w:rFonts w:hint="eastAsia"/>
              </w:rPr>
              <w:t>Web</w:t>
            </w:r>
            <w:r>
              <w:rPr>
                <w:rFonts w:hint="eastAsia"/>
              </w:rPr>
              <w:t>サーバ</w:t>
            </w:r>
          </w:p>
        </w:tc>
        <w:tc>
          <w:tcPr>
            <w:tcW w:w="165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D67446A" w14:textId="77777777" w:rsidR="00D8652A" w:rsidRPr="00BA1EA3" w:rsidRDefault="00D8652A" w:rsidP="00EE5AAF">
            <w:r w:rsidRPr="00BA1EA3">
              <w:rPr>
                <w:rFonts w:hint="eastAsia"/>
              </w:rPr>
              <w:t>Web</w:t>
            </w:r>
            <w:r w:rsidRPr="00BA1EA3">
              <w:rPr>
                <w:rFonts w:hint="eastAsia"/>
              </w:rPr>
              <w:t>サーバ＋</w:t>
            </w:r>
            <w:r w:rsidRPr="00BA1EA3">
              <w:rPr>
                <w:rFonts w:hint="eastAsia"/>
              </w:rPr>
              <w:t>CKAN</w:t>
            </w:r>
            <w:r>
              <w:rPr>
                <w:rStyle w:val="afe"/>
                <w:rFonts w:asciiTheme="minorEastAsia" w:eastAsiaTheme="minorEastAsia" w:hAnsiTheme="minorEastAsia"/>
              </w:rPr>
              <w:footnoteReference w:id="49"/>
            </w:r>
            <w:r>
              <w:rPr>
                <w:rFonts w:hint="eastAsia"/>
              </w:rPr>
              <w:t>等</w:t>
            </w:r>
          </w:p>
        </w:tc>
        <w:tc>
          <w:tcPr>
            <w:tcW w:w="189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DB85C57" w14:textId="77777777" w:rsidR="00D8652A" w:rsidRPr="00BA1EA3" w:rsidRDefault="00D8652A" w:rsidP="00EE5AAF">
            <w:r w:rsidRPr="00BA1EA3">
              <w:rPr>
                <w:rFonts w:hint="eastAsia"/>
              </w:rPr>
              <w:t>Web</w:t>
            </w:r>
            <w:r w:rsidRPr="00BA1EA3">
              <w:rPr>
                <w:rFonts w:hint="eastAsia"/>
              </w:rPr>
              <w:t>サーバ＋</w:t>
            </w:r>
            <w:r w:rsidRPr="00BA1EA3">
              <w:rPr>
                <w:rFonts w:hint="eastAsia"/>
              </w:rPr>
              <w:t>CKAN</w:t>
            </w:r>
            <w:r w:rsidRPr="00BA1EA3">
              <w:rPr>
                <w:rFonts w:hint="eastAsia"/>
              </w:rPr>
              <w:t>＋情報流通連携基盤</w:t>
            </w:r>
            <w:r>
              <w:rPr>
                <w:rFonts w:hint="eastAsia"/>
              </w:rPr>
              <w:t>等</w:t>
            </w:r>
          </w:p>
        </w:tc>
      </w:tr>
    </w:tbl>
    <w:p w14:paraId="6EFB36D5" w14:textId="77777777" w:rsidR="00D8652A" w:rsidRPr="009B0F39" w:rsidRDefault="00D8652A" w:rsidP="00D8652A">
      <w:pPr>
        <w:pStyle w:val="2"/>
      </w:pPr>
      <w:bookmarkStart w:id="164" w:name="_Toc385255048"/>
      <w:bookmarkStart w:id="165" w:name="_Toc385255049"/>
      <w:bookmarkStart w:id="166" w:name="_Toc384686425"/>
      <w:bookmarkStart w:id="167" w:name="_Toc384687103"/>
      <w:bookmarkStart w:id="168" w:name="_Toc384692893"/>
      <w:bookmarkStart w:id="169" w:name="_Toc384694237"/>
      <w:bookmarkStart w:id="170" w:name="_Toc384721122"/>
      <w:bookmarkStart w:id="171" w:name="_Toc384686426"/>
      <w:bookmarkStart w:id="172" w:name="_Toc384687104"/>
      <w:bookmarkStart w:id="173" w:name="_Toc384692894"/>
      <w:bookmarkStart w:id="174" w:name="_Toc384694238"/>
      <w:bookmarkStart w:id="175" w:name="_Toc384721123"/>
      <w:bookmarkStart w:id="176" w:name="_Toc384686427"/>
      <w:bookmarkStart w:id="177" w:name="_Toc384687105"/>
      <w:bookmarkStart w:id="178" w:name="_Toc384692895"/>
      <w:bookmarkStart w:id="179" w:name="_Toc384694239"/>
      <w:bookmarkStart w:id="180" w:name="_Toc384721124"/>
      <w:bookmarkStart w:id="181" w:name="_Toc384686428"/>
      <w:bookmarkStart w:id="182" w:name="_Toc384687106"/>
      <w:bookmarkStart w:id="183" w:name="_Toc384692896"/>
      <w:bookmarkStart w:id="184" w:name="_Toc384694240"/>
      <w:bookmarkStart w:id="185" w:name="_Toc384721125"/>
      <w:bookmarkStart w:id="186" w:name="_Toc384686429"/>
      <w:bookmarkStart w:id="187" w:name="_Toc384687107"/>
      <w:bookmarkStart w:id="188" w:name="_Toc384692897"/>
      <w:bookmarkStart w:id="189" w:name="_Toc384694241"/>
      <w:bookmarkStart w:id="190" w:name="_Toc384721126"/>
      <w:bookmarkStart w:id="191" w:name="_Toc384686430"/>
      <w:bookmarkStart w:id="192" w:name="_Toc384687108"/>
      <w:bookmarkStart w:id="193" w:name="_Toc384692898"/>
      <w:bookmarkStart w:id="194" w:name="_Toc384694242"/>
      <w:bookmarkStart w:id="195" w:name="_Toc384721127"/>
      <w:bookmarkStart w:id="196" w:name="_Toc384686431"/>
      <w:bookmarkStart w:id="197" w:name="_Toc384687109"/>
      <w:bookmarkStart w:id="198" w:name="_Toc384692899"/>
      <w:bookmarkStart w:id="199" w:name="_Toc384694243"/>
      <w:bookmarkStart w:id="200" w:name="_Toc384721128"/>
      <w:bookmarkStart w:id="201" w:name="_Toc384686432"/>
      <w:bookmarkStart w:id="202" w:name="_Toc384687110"/>
      <w:bookmarkStart w:id="203" w:name="_Toc384692900"/>
      <w:bookmarkStart w:id="204" w:name="_Toc384694244"/>
      <w:bookmarkStart w:id="205" w:name="_Toc384721129"/>
      <w:bookmarkStart w:id="206" w:name="_Toc384686433"/>
      <w:bookmarkStart w:id="207" w:name="_Toc384687111"/>
      <w:bookmarkStart w:id="208" w:name="_Toc384692901"/>
      <w:bookmarkStart w:id="209" w:name="_Toc384694245"/>
      <w:bookmarkStart w:id="210" w:name="_Toc384721130"/>
      <w:bookmarkStart w:id="211" w:name="_Toc384686434"/>
      <w:bookmarkStart w:id="212" w:name="_Toc384687112"/>
      <w:bookmarkStart w:id="213" w:name="_Toc384692902"/>
      <w:bookmarkStart w:id="214" w:name="_Toc384694246"/>
      <w:bookmarkStart w:id="215" w:name="_Toc384721131"/>
      <w:bookmarkStart w:id="216" w:name="_Toc384686435"/>
      <w:bookmarkStart w:id="217" w:name="_Toc384687113"/>
      <w:bookmarkStart w:id="218" w:name="_Toc384692903"/>
      <w:bookmarkStart w:id="219" w:name="_Toc384694247"/>
      <w:bookmarkStart w:id="220" w:name="_Toc384721132"/>
      <w:bookmarkStart w:id="221" w:name="_Toc384686436"/>
      <w:bookmarkStart w:id="222" w:name="_Toc384687114"/>
      <w:bookmarkStart w:id="223" w:name="_Toc384692904"/>
      <w:bookmarkStart w:id="224" w:name="_Toc384694248"/>
      <w:bookmarkStart w:id="225" w:name="_Toc384721133"/>
      <w:bookmarkStart w:id="226" w:name="_Toc384686437"/>
      <w:bookmarkStart w:id="227" w:name="_Toc384687115"/>
      <w:bookmarkStart w:id="228" w:name="_Toc384692905"/>
      <w:bookmarkStart w:id="229" w:name="_Toc384694249"/>
      <w:bookmarkStart w:id="230" w:name="_Toc384721134"/>
      <w:bookmarkStart w:id="231" w:name="_Toc384686438"/>
      <w:bookmarkStart w:id="232" w:name="_Toc384687116"/>
      <w:bookmarkStart w:id="233" w:name="_Toc384692906"/>
      <w:bookmarkStart w:id="234" w:name="_Toc384694250"/>
      <w:bookmarkStart w:id="235" w:name="_Toc384721135"/>
      <w:bookmarkStart w:id="236" w:name="_Toc384686439"/>
      <w:bookmarkStart w:id="237" w:name="_Toc384687117"/>
      <w:bookmarkStart w:id="238" w:name="_Toc384692907"/>
      <w:bookmarkStart w:id="239" w:name="_Toc384694251"/>
      <w:bookmarkStart w:id="240" w:name="_Toc384721136"/>
      <w:bookmarkStart w:id="241" w:name="_Toc384686440"/>
      <w:bookmarkStart w:id="242" w:name="_Toc384687118"/>
      <w:bookmarkStart w:id="243" w:name="_Toc384692908"/>
      <w:bookmarkStart w:id="244" w:name="_Toc384694252"/>
      <w:bookmarkStart w:id="245" w:name="_Toc384721137"/>
      <w:bookmarkStart w:id="246" w:name="_Toc384686441"/>
      <w:bookmarkStart w:id="247" w:name="_Toc384687119"/>
      <w:bookmarkStart w:id="248" w:name="_Toc384692909"/>
      <w:bookmarkStart w:id="249" w:name="_Toc384694253"/>
      <w:bookmarkStart w:id="250" w:name="_Toc384721138"/>
      <w:bookmarkStart w:id="251" w:name="_Toc384686442"/>
      <w:bookmarkStart w:id="252" w:name="_Toc384687120"/>
      <w:bookmarkStart w:id="253" w:name="_Toc384692910"/>
      <w:bookmarkStart w:id="254" w:name="_Toc384694254"/>
      <w:bookmarkStart w:id="255" w:name="_Toc384721139"/>
      <w:bookmarkStart w:id="256" w:name="_Toc384686443"/>
      <w:bookmarkStart w:id="257" w:name="_Toc384687121"/>
      <w:bookmarkStart w:id="258" w:name="_Toc384692911"/>
      <w:bookmarkStart w:id="259" w:name="_Toc384694255"/>
      <w:bookmarkStart w:id="260" w:name="_Toc384721140"/>
      <w:bookmarkStart w:id="261" w:name="_Toc384686444"/>
      <w:bookmarkStart w:id="262" w:name="_Toc384687122"/>
      <w:bookmarkStart w:id="263" w:name="_Toc384692912"/>
      <w:bookmarkStart w:id="264" w:name="_Toc384694256"/>
      <w:bookmarkStart w:id="265" w:name="_Toc384721141"/>
      <w:bookmarkStart w:id="266" w:name="_Toc384686445"/>
      <w:bookmarkStart w:id="267" w:name="_Toc384687123"/>
      <w:bookmarkStart w:id="268" w:name="_Toc384692913"/>
      <w:bookmarkStart w:id="269" w:name="_Toc384694257"/>
      <w:bookmarkStart w:id="270" w:name="_Toc384721142"/>
      <w:bookmarkStart w:id="271" w:name="_Toc384686446"/>
      <w:bookmarkStart w:id="272" w:name="_Toc384687124"/>
      <w:bookmarkStart w:id="273" w:name="_Toc384692914"/>
      <w:bookmarkStart w:id="274" w:name="_Toc384694258"/>
      <w:bookmarkStart w:id="275" w:name="_Toc384721143"/>
      <w:bookmarkStart w:id="276" w:name="_Toc384686447"/>
      <w:bookmarkStart w:id="277" w:name="_Toc384687125"/>
      <w:bookmarkStart w:id="278" w:name="_Toc384692915"/>
      <w:bookmarkStart w:id="279" w:name="_Toc384694259"/>
      <w:bookmarkStart w:id="280" w:name="_Toc384721144"/>
      <w:bookmarkStart w:id="281" w:name="_Toc384686448"/>
      <w:bookmarkStart w:id="282" w:name="_Toc384687126"/>
      <w:bookmarkStart w:id="283" w:name="_Toc384692916"/>
      <w:bookmarkStart w:id="284" w:name="_Toc384694260"/>
      <w:bookmarkStart w:id="285" w:name="_Toc384721145"/>
      <w:bookmarkStart w:id="286" w:name="_Toc384686449"/>
      <w:bookmarkStart w:id="287" w:name="_Toc384687127"/>
      <w:bookmarkStart w:id="288" w:name="_Toc384692917"/>
      <w:bookmarkStart w:id="289" w:name="_Toc384694261"/>
      <w:bookmarkStart w:id="290" w:name="_Toc384721146"/>
      <w:bookmarkStart w:id="291" w:name="_Toc384686450"/>
      <w:bookmarkStart w:id="292" w:name="_Toc384687128"/>
      <w:bookmarkStart w:id="293" w:name="_Toc384692918"/>
      <w:bookmarkStart w:id="294" w:name="_Toc384694262"/>
      <w:bookmarkStart w:id="295" w:name="_Toc384721147"/>
      <w:bookmarkStart w:id="296" w:name="_Toc384686451"/>
      <w:bookmarkStart w:id="297" w:name="_Toc384687129"/>
      <w:bookmarkStart w:id="298" w:name="_Toc384692919"/>
      <w:bookmarkStart w:id="299" w:name="_Toc384694263"/>
      <w:bookmarkStart w:id="300" w:name="_Toc384721148"/>
      <w:bookmarkStart w:id="301" w:name="_Toc384686452"/>
      <w:bookmarkStart w:id="302" w:name="_Toc384687130"/>
      <w:bookmarkStart w:id="303" w:name="_Toc384692920"/>
      <w:bookmarkStart w:id="304" w:name="_Toc384694264"/>
      <w:bookmarkStart w:id="305" w:name="_Toc384721149"/>
      <w:bookmarkStart w:id="306" w:name="_Toc384686453"/>
      <w:bookmarkStart w:id="307" w:name="_Toc384687131"/>
      <w:bookmarkStart w:id="308" w:name="_Toc384692921"/>
      <w:bookmarkStart w:id="309" w:name="_Toc384694265"/>
      <w:bookmarkStart w:id="310" w:name="_Toc384721150"/>
      <w:bookmarkStart w:id="311" w:name="_Toc384686454"/>
      <w:bookmarkStart w:id="312" w:name="_Toc384687132"/>
      <w:bookmarkStart w:id="313" w:name="_Toc384692922"/>
      <w:bookmarkStart w:id="314" w:name="_Toc384694266"/>
      <w:bookmarkStart w:id="315" w:name="_Toc384721151"/>
      <w:bookmarkStart w:id="316" w:name="_Toc384686455"/>
      <w:bookmarkStart w:id="317" w:name="_Toc384687133"/>
      <w:bookmarkStart w:id="318" w:name="_Toc384692923"/>
      <w:bookmarkStart w:id="319" w:name="_Toc384694267"/>
      <w:bookmarkStart w:id="320" w:name="_Toc384721152"/>
      <w:bookmarkStart w:id="321" w:name="_Toc384686456"/>
      <w:bookmarkStart w:id="322" w:name="_Toc384687134"/>
      <w:bookmarkStart w:id="323" w:name="_Toc384692924"/>
      <w:bookmarkStart w:id="324" w:name="_Toc384694268"/>
      <w:bookmarkStart w:id="325" w:name="_Toc384721153"/>
      <w:bookmarkStart w:id="326" w:name="_Toc384686457"/>
      <w:bookmarkStart w:id="327" w:name="_Toc384687135"/>
      <w:bookmarkStart w:id="328" w:name="_Toc384692925"/>
      <w:bookmarkStart w:id="329" w:name="_Toc384694269"/>
      <w:bookmarkStart w:id="330" w:name="_Toc384721154"/>
      <w:bookmarkStart w:id="331" w:name="_Toc384686458"/>
      <w:bookmarkStart w:id="332" w:name="_Toc384687136"/>
      <w:bookmarkStart w:id="333" w:name="_Toc384692926"/>
      <w:bookmarkStart w:id="334" w:name="_Toc384694270"/>
      <w:bookmarkStart w:id="335" w:name="_Toc384721155"/>
      <w:bookmarkStart w:id="336" w:name="_Toc384686459"/>
      <w:bookmarkStart w:id="337" w:name="_Toc384687137"/>
      <w:bookmarkStart w:id="338" w:name="_Toc384692927"/>
      <w:bookmarkStart w:id="339" w:name="_Toc384694271"/>
      <w:bookmarkStart w:id="340" w:name="_Toc384721156"/>
      <w:bookmarkStart w:id="341" w:name="_Toc384686460"/>
      <w:bookmarkStart w:id="342" w:name="_Toc384687138"/>
      <w:bookmarkStart w:id="343" w:name="_Toc384692928"/>
      <w:bookmarkStart w:id="344" w:name="_Toc384694272"/>
      <w:bookmarkStart w:id="345" w:name="_Toc384721157"/>
      <w:bookmarkStart w:id="346" w:name="_Toc384686461"/>
      <w:bookmarkStart w:id="347" w:name="_Toc384687139"/>
      <w:bookmarkStart w:id="348" w:name="_Toc384692929"/>
      <w:bookmarkStart w:id="349" w:name="_Toc384694273"/>
      <w:bookmarkStart w:id="350" w:name="_Toc384721158"/>
      <w:bookmarkStart w:id="351" w:name="_Toc384686462"/>
      <w:bookmarkStart w:id="352" w:name="_Toc384687140"/>
      <w:bookmarkStart w:id="353" w:name="_Toc384692930"/>
      <w:bookmarkStart w:id="354" w:name="_Toc384694274"/>
      <w:bookmarkStart w:id="355" w:name="_Toc384721159"/>
      <w:bookmarkStart w:id="356" w:name="_Toc384686463"/>
      <w:bookmarkStart w:id="357" w:name="_Toc384687141"/>
      <w:bookmarkStart w:id="358" w:name="_Toc384692931"/>
      <w:bookmarkStart w:id="359" w:name="_Toc384694275"/>
      <w:bookmarkStart w:id="360" w:name="_Toc384721160"/>
      <w:bookmarkStart w:id="361" w:name="_Toc384686464"/>
      <w:bookmarkStart w:id="362" w:name="_Toc384687142"/>
      <w:bookmarkStart w:id="363" w:name="_Toc384692932"/>
      <w:bookmarkStart w:id="364" w:name="_Toc384694276"/>
      <w:bookmarkStart w:id="365" w:name="_Toc384721161"/>
      <w:bookmarkStart w:id="366" w:name="_Toc384686465"/>
      <w:bookmarkStart w:id="367" w:name="_Toc384687143"/>
      <w:bookmarkStart w:id="368" w:name="_Toc384692933"/>
      <w:bookmarkStart w:id="369" w:name="_Toc384694277"/>
      <w:bookmarkStart w:id="370" w:name="_Toc384721162"/>
      <w:bookmarkStart w:id="371" w:name="_Toc384686466"/>
      <w:bookmarkStart w:id="372" w:name="_Toc384687144"/>
      <w:bookmarkStart w:id="373" w:name="_Toc384692934"/>
      <w:bookmarkStart w:id="374" w:name="_Toc384694278"/>
      <w:bookmarkStart w:id="375" w:name="_Toc384721163"/>
      <w:bookmarkStart w:id="376" w:name="_Toc384686467"/>
      <w:bookmarkStart w:id="377" w:name="_Toc384687145"/>
      <w:bookmarkStart w:id="378" w:name="_Toc384692935"/>
      <w:bookmarkStart w:id="379" w:name="_Toc384694279"/>
      <w:bookmarkStart w:id="380" w:name="_Toc384721164"/>
      <w:bookmarkStart w:id="381" w:name="_Toc384686468"/>
      <w:bookmarkStart w:id="382" w:name="_Toc384687146"/>
      <w:bookmarkStart w:id="383" w:name="_Toc384692936"/>
      <w:bookmarkStart w:id="384" w:name="_Toc384694280"/>
      <w:bookmarkStart w:id="385" w:name="_Toc384721165"/>
      <w:bookmarkStart w:id="386" w:name="_Toc384686469"/>
      <w:bookmarkStart w:id="387" w:name="_Toc384687147"/>
      <w:bookmarkStart w:id="388" w:name="_Toc384692937"/>
      <w:bookmarkStart w:id="389" w:name="_Toc384694281"/>
      <w:bookmarkStart w:id="390" w:name="_Toc384721166"/>
      <w:bookmarkStart w:id="391" w:name="_Toc384686470"/>
      <w:bookmarkStart w:id="392" w:name="_Toc384687148"/>
      <w:bookmarkStart w:id="393" w:name="_Toc384692938"/>
      <w:bookmarkStart w:id="394" w:name="_Toc384694282"/>
      <w:bookmarkStart w:id="395" w:name="_Toc384721167"/>
      <w:bookmarkStart w:id="396" w:name="_Toc384686471"/>
      <w:bookmarkStart w:id="397" w:name="_Toc384687149"/>
      <w:bookmarkStart w:id="398" w:name="_Toc384692939"/>
      <w:bookmarkStart w:id="399" w:name="_Toc384694283"/>
      <w:bookmarkStart w:id="400" w:name="_Toc384721168"/>
      <w:bookmarkStart w:id="401" w:name="_Toc384686472"/>
      <w:bookmarkStart w:id="402" w:name="_Toc384687150"/>
      <w:bookmarkStart w:id="403" w:name="_Toc384692940"/>
      <w:bookmarkStart w:id="404" w:name="_Toc384694284"/>
      <w:bookmarkStart w:id="405" w:name="_Toc384721169"/>
      <w:bookmarkStart w:id="406" w:name="_Toc384686473"/>
      <w:bookmarkStart w:id="407" w:name="_Toc384687151"/>
      <w:bookmarkStart w:id="408" w:name="_Toc384692941"/>
      <w:bookmarkStart w:id="409" w:name="_Toc384694285"/>
      <w:bookmarkStart w:id="410" w:name="_Toc384721170"/>
      <w:bookmarkStart w:id="411" w:name="_Toc384686474"/>
      <w:bookmarkStart w:id="412" w:name="_Toc384687152"/>
      <w:bookmarkStart w:id="413" w:name="_Toc384692942"/>
      <w:bookmarkStart w:id="414" w:name="_Toc384694286"/>
      <w:bookmarkStart w:id="415" w:name="_Toc384721171"/>
      <w:bookmarkStart w:id="416" w:name="_Toc384686475"/>
      <w:bookmarkStart w:id="417" w:name="_Toc384687153"/>
      <w:bookmarkStart w:id="418" w:name="_Toc384692943"/>
      <w:bookmarkStart w:id="419" w:name="_Toc384694287"/>
      <w:bookmarkStart w:id="420" w:name="_Toc384721172"/>
      <w:bookmarkStart w:id="421" w:name="_Toc384686476"/>
      <w:bookmarkStart w:id="422" w:name="_Toc384687154"/>
      <w:bookmarkStart w:id="423" w:name="_Toc384692944"/>
      <w:bookmarkStart w:id="424" w:name="_Toc384694288"/>
      <w:bookmarkStart w:id="425" w:name="_Toc384721173"/>
      <w:bookmarkStart w:id="426" w:name="_Toc384686477"/>
      <w:bookmarkStart w:id="427" w:name="_Toc384687155"/>
      <w:bookmarkStart w:id="428" w:name="_Toc384692945"/>
      <w:bookmarkStart w:id="429" w:name="_Toc384694289"/>
      <w:bookmarkStart w:id="430" w:name="_Toc384721174"/>
      <w:bookmarkStart w:id="431" w:name="_Toc384686478"/>
      <w:bookmarkStart w:id="432" w:name="_Toc384687156"/>
      <w:bookmarkStart w:id="433" w:name="_Toc384692946"/>
      <w:bookmarkStart w:id="434" w:name="_Toc384694290"/>
      <w:bookmarkStart w:id="435" w:name="_Toc384721175"/>
      <w:bookmarkStart w:id="436" w:name="_Toc384686479"/>
      <w:bookmarkStart w:id="437" w:name="_Toc384687157"/>
      <w:bookmarkStart w:id="438" w:name="_Toc384692947"/>
      <w:bookmarkStart w:id="439" w:name="_Toc384694291"/>
      <w:bookmarkStart w:id="440" w:name="_Toc384721176"/>
      <w:bookmarkStart w:id="441" w:name="_Toc384686480"/>
      <w:bookmarkStart w:id="442" w:name="_Toc384687158"/>
      <w:bookmarkStart w:id="443" w:name="_Toc384692948"/>
      <w:bookmarkStart w:id="444" w:name="_Toc384694292"/>
      <w:bookmarkStart w:id="445" w:name="_Toc384721177"/>
      <w:bookmarkStart w:id="446" w:name="_Toc384686481"/>
      <w:bookmarkStart w:id="447" w:name="_Toc384687159"/>
      <w:bookmarkStart w:id="448" w:name="_Toc384692949"/>
      <w:bookmarkStart w:id="449" w:name="_Toc384694293"/>
      <w:bookmarkStart w:id="450" w:name="_Toc384721178"/>
      <w:bookmarkStart w:id="451" w:name="_Toc384686482"/>
      <w:bookmarkStart w:id="452" w:name="_Toc384687160"/>
      <w:bookmarkStart w:id="453" w:name="_Toc384692950"/>
      <w:bookmarkStart w:id="454" w:name="_Toc384694294"/>
      <w:bookmarkStart w:id="455" w:name="_Toc384721179"/>
      <w:bookmarkStart w:id="456" w:name="_Toc384686483"/>
      <w:bookmarkStart w:id="457" w:name="_Toc384687161"/>
      <w:bookmarkStart w:id="458" w:name="_Toc384692951"/>
      <w:bookmarkStart w:id="459" w:name="_Toc384694295"/>
      <w:bookmarkStart w:id="460" w:name="_Toc384721180"/>
      <w:bookmarkStart w:id="461" w:name="_Toc384686484"/>
      <w:bookmarkStart w:id="462" w:name="_Toc384687162"/>
      <w:bookmarkStart w:id="463" w:name="_Toc384692952"/>
      <w:bookmarkStart w:id="464" w:name="_Toc384694296"/>
      <w:bookmarkStart w:id="465" w:name="_Toc384721181"/>
      <w:bookmarkStart w:id="466" w:name="_Toc384686485"/>
      <w:bookmarkStart w:id="467" w:name="_Toc384687163"/>
      <w:bookmarkStart w:id="468" w:name="_Toc384692953"/>
      <w:bookmarkStart w:id="469" w:name="_Toc384694297"/>
      <w:bookmarkStart w:id="470" w:name="_Toc384721182"/>
      <w:bookmarkStart w:id="471" w:name="_Toc384686486"/>
      <w:bookmarkStart w:id="472" w:name="_Toc384687164"/>
      <w:bookmarkStart w:id="473" w:name="_Toc384692954"/>
      <w:bookmarkStart w:id="474" w:name="_Toc384694298"/>
      <w:bookmarkStart w:id="475" w:name="_Toc384721183"/>
      <w:bookmarkStart w:id="476" w:name="_Toc384686487"/>
      <w:bookmarkStart w:id="477" w:name="_Toc384687165"/>
      <w:bookmarkStart w:id="478" w:name="_Toc384692955"/>
      <w:bookmarkStart w:id="479" w:name="_Toc384694299"/>
      <w:bookmarkStart w:id="480" w:name="_Toc384721184"/>
      <w:bookmarkStart w:id="481" w:name="_Ref384721290"/>
      <w:bookmarkStart w:id="482" w:name="_Toc389549761"/>
      <w:bookmarkStart w:id="483" w:name="_Toc384481787"/>
      <w:bookmarkStart w:id="484" w:name="_Ref384677561"/>
      <w:bookmarkStart w:id="485" w:name="_Ref384677648"/>
      <w:bookmarkStart w:id="486" w:name="_Ref38468165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r>
        <w:rPr>
          <w:rFonts w:hint="eastAsia"/>
        </w:rPr>
        <w:lastRenderedPageBreak/>
        <w:t>オープンデータの管理ポリシと</w:t>
      </w:r>
      <w:r w:rsidRPr="009B0F39">
        <w:rPr>
          <w:rFonts w:hint="eastAsia"/>
        </w:rPr>
        <w:t>メタデータの付与方法</w:t>
      </w:r>
      <w:bookmarkEnd w:id="481"/>
      <w:bookmarkEnd w:id="482"/>
    </w:p>
    <w:p w14:paraId="36738B61" w14:textId="77777777" w:rsidR="00D8652A" w:rsidRDefault="00D8652A" w:rsidP="00D8652A">
      <w:pPr>
        <w:pStyle w:val="a3"/>
        <w:ind w:firstLine="210"/>
      </w:pPr>
      <w:r>
        <w:rPr>
          <w:rFonts w:hint="eastAsia"/>
        </w:rPr>
        <w:t>オープンデータを登録・管理する際に、メタデータを自動的に付与することができるならば、管理・登録のコストを軽減できる。本節では、そのような手法について解説する。</w:t>
      </w:r>
    </w:p>
    <w:p w14:paraId="09B6E7C7" w14:textId="33D9AF60" w:rsidR="00D8652A" w:rsidRDefault="00D8652A" w:rsidP="00D8652A">
      <w:pPr>
        <w:pStyle w:val="a3"/>
        <w:ind w:firstLine="210"/>
      </w:pPr>
      <w:r>
        <w:rPr>
          <w:rFonts w:hint="eastAsia"/>
        </w:rPr>
        <w:t>メタデータの付与方法は、データの登録ポリシによって変わる。</w:t>
      </w:r>
      <w:r w:rsidR="00C92DBE">
        <w:rPr>
          <w:rFonts w:hint="eastAsia"/>
        </w:rPr>
        <w:t>例えば</w:t>
      </w:r>
      <w:r>
        <w:rPr>
          <w:rFonts w:hint="eastAsia"/>
        </w:rPr>
        <w:t>、システム管理者や、オープンデータ</w:t>
      </w:r>
      <w:r w:rsidR="00B4062E">
        <w:rPr>
          <w:rFonts w:hint="eastAsia"/>
        </w:rPr>
        <w:t>を作成・編集する</w:t>
      </w:r>
      <w:r>
        <w:rPr>
          <w:rFonts w:hint="eastAsia"/>
        </w:rPr>
        <w:t>独立した組織が、各組織・</w:t>
      </w:r>
      <w:r w:rsidR="00692C56">
        <w:rPr>
          <w:rFonts w:hint="eastAsia"/>
        </w:rPr>
        <w:t>部署</w:t>
      </w:r>
      <w:r>
        <w:rPr>
          <w:rFonts w:hint="eastAsia"/>
        </w:rPr>
        <w:t>からデータを集めて公開する手法（これを「集中登録方式」と呼ぶ</w:t>
      </w:r>
      <w:r w:rsidR="00C92DBE">
        <w:rPr>
          <w:rFonts w:hint="eastAsia"/>
        </w:rPr>
        <w:t>。</w:t>
      </w:r>
      <w:r>
        <w:rPr>
          <w:rFonts w:hint="eastAsia"/>
        </w:rPr>
        <w:t>）</w:t>
      </w:r>
      <w:r w:rsidR="00692C56">
        <w:rPr>
          <w:rFonts w:hint="eastAsia"/>
        </w:rPr>
        <w:t>をとる</w:t>
      </w:r>
      <w:r>
        <w:rPr>
          <w:rFonts w:hint="eastAsia"/>
        </w:rPr>
        <w:t>場合は、</w:t>
      </w:r>
      <w:r w:rsidR="00692C56">
        <w:rPr>
          <w:rFonts w:hint="eastAsia"/>
        </w:rPr>
        <w:t>システム管理者や独立した組織が各組織・部署からデータを</w:t>
      </w:r>
      <w:r>
        <w:rPr>
          <w:rFonts w:hint="eastAsia"/>
        </w:rPr>
        <w:t>集める際に</w:t>
      </w:r>
      <w:r w:rsidR="00692C56">
        <w:rPr>
          <w:rFonts w:hint="eastAsia"/>
        </w:rPr>
        <w:t>、</w:t>
      </w:r>
      <w:r>
        <w:rPr>
          <w:rFonts w:hint="eastAsia"/>
        </w:rPr>
        <w:t>メタデータ</w:t>
      </w:r>
      <w:r w:rsidR="00692C56">
        <w:rPr>
          <w:rFonts w:hint="eastAsia"/>
        </w:rPr>
        <w:t>も</w:t>
      </w:r>
      <w:r>
        <w:rPr>
          <w:rFonts w:hint="eastAsia"/>
        </w:rPr>
        <w:t>まとめて収集することが</w:t>
      </w:r>
      <w:r w:rsidR="00692C56">
        <w:rPr>
          <w:rFonts w:hint="eastAsia"/>
        </w:rPr>
        <w:t>望ましい。</w:t>
      </w:r>
      <w:r>
        <w:rPr>
          <w:rFonts w:hint="eastAsia"/>
        </w:rPr>
        <w:t>一方、各組織・部局が自ら、何らかのシステムを利用して直接オープンデータを登録・管理する手法（これを「分散登録方式」と呼ぶ</w:t>
      </w:r>
      <w:r w:rsidR="00C92DBE">
        <w:rPr>
          <w:rFonts w:hint="eastAsia"/>
        </w:rPr>
        <w:t>。</w:t>
      </w:r>
      <w:r>
        <w:rPr>
          <w:rFonts w:hint="eastAsia"/>
        </w:rPr>
        <w:t>）</w:t>
      </w:r>
      <w:r w:rsidR="00692C56">
        <w:rPr>
          <w:rFonts w:hint="eastAsia"/>
        </w:rPr>
        <w:t>をとる</w:t>
      </w:r>
      <w:r>
        <w:rPr>
          <w:rFonts w:hint="eastAsia"/>
        </w:rPr>
        <w:t>場合は、</w:t>
      </w:r>
      <w:r w:rsidRPr="00B31996">
        <w:rPr>
          <w:rFonts w:hint="eastAsia"/>
        </w:rPr>
        <w:t>担当の組織・部局が何らかの方法でメタデータを登録することが求められる。</w:t>
      </w:r>
      <w:r>
        <w:rPr>
          <w:rFonts w:hint="eastAsia"/>
        </w:rPr>
        <w:t>この場合は、担当組織がオープンデータを作成する際に、メタデータもまとめて作成できることが望ましい。</w:t>
      </w:r>
    </w:p>
    <w:p w14:paraId="48E6611C" w14:textId="2BEAE51A" w:rsidR="00D8652A" w:rsidRDefault="00D8652A" w:rsidP="00D8652A">
      <w:pPr>
        <w:pStyle w:val="a3"/>
        <w:ind w:firstLine="210"/>
      </w:pPr>
      <w:r>
        <w:rPr>
          <w:rFonts w:hint="eastAsia"/>
        </w:rPr>
        <w:t>表形式データや文書形式データを編集するソフトウェアによっては、これらにメタデータを付与する方法を提供しているものがある。これらを利用すれば、ファイルの作成者や作成日時等のメタデータを、ファイル作成時に格納できる。</w:t>
      </w:r>
      <w:r w:rsidR="00C92DBE">
        <w:rPr>
          <w:rFonts w:hint="eastAsia"/>
        </w:rPr>
        <w:t>例えば</w:t>
      </w:r>
      <w:r>
        <w:rPr>
          <w:rFonts w:hint="eastAsia"/>
        </w:rPr>
        <w:t>、</w:t>
      </w:r>
      <w:r>
        <w:rPr>
          <w:rFonts w:hint="eastAsia"/>
        </w:rPr>
        <w:t>Microsoft Office</w:t>
      </w:r>
      <w:r>
        <w:rPr>
          <w:rFonts w:hint="eastAsia"/>
        </w:rPr>
        <w:t>や</w:t>
      </w:r>
      <w:r>
        <w:rPr>
          <w:rFonts w:hint="eastAsia"/>
        </w:rPr>
        <w:t>OpenOffice</w:t>
      </w:r>
      <w:r>
        <w:rPr>
          <w:rFonts w:hint="eastAsia"/>
        </w:rPr>
        <w:t>、</w:t>
      </w:r>
      <w:r>
        <w:rPr>
          <w:rFonts w:hint="eastAsia"/>
        </w:rPr>
        <w:t>Acrobat</w:t>
      </w:r>
      <w:r>
        <w:rPr>
          <w:rFonts w:hint="eastAsia"/>
        </w:rPr>
        <w:t>等のソフトウェアには、ファイルの「プロパティ」を編集する機能がある。これを利用して登録したメタデータを、</w:t>
      </w:r>
      <w:r>
        <w:rPr>
          <w:rFonts w:hint="eastAsia"/>
        </w:rPr>
        <w:t>Apache Tika</w:t>
      </w:r>
      <w:r>
        <w:rPr>
          <w:rStyle w:val="afe"/>
        </w:rPr>
        <w:footnoteReference w:id="50"/>
      </w:r>
      <w:r>
        <w:rPr>
          <w:rFonts w:hint="eastAsia"/>
        </w:rPr>
        <w:t>（無償）等のソフトウェアを利用してコンピュータが取得できる（</w:t>
      </w:r>
      <w:r w:rsidR="003D4A00">
        <w:fldChar w:fldCharType="begin"/>
      </w:r>
      <w:r w:rsidR="003D4A00">
        <w:instrText xml:space="preserve"> </w:instrText>
      </w:r>
      <w:r w:rsidR="003D4A00">
        <w:rPr>
          <w:rFonts w:hint="eastAsia"/>
        </w:rPr>
        <w:instrText>REF _Ref384855836 \h</w:instrText>
      </w:r>
      <w:r w:rsidR="003D4A00">
        <w:instrText xml:space="preserve"> </w:instrText>
      </w:r>
      <w:r w:rsidR="003D4A00">
        <w:fldChar w:fldCharType="separate"/>
      </w:r>
      <w:r w:rsidR="008859E9">
        <w:rPr>
          <w:rFonts w:hint="eastAsia"/>
        </w:rPr>
        <w:t>図</w:t>
      </w:r>
      <w:r w:rsidR="008859E9">
        <w:rPr>
          <w:rFonts w:hint="eastAsia"/>
        </w:rPr>
        <w:t xml:space="preserve"> </w:t>
      </w:r>
      <w:r w:rsidR="008859E9">
        <w:rPr>
          <w:noProof/>
        </w:rPr>
        <w:t>8</w:t>
      </w:r>
      <w:r w:rsidR="008859E9">
        <w:noBreakHyphen/>
      </w:r>
      <w:r w:rsidR="008859E9">
        <w:rPr>
          <w:noProof/>
        </w:rPr>
        <w:t>3</w:t>
      </w:r>
      <w:r w:rsidR="003D4A00">
        <w:fldChar w:fldCharType="end"/>
      </w:r>
      <w:r>
        <w:rPr>
          <w:rFonts w:hint="eastAsia"/>
        </w:rPr>
        <w:t>）。なお、メタデータをデータカタログシステムに効率的に登録するツールについては、技術委員会において今後検討予定である。</w:t>
      </w:r>
    </w:p>
    <w:p w14:paraId="49284244" w14:textId="77777777" w:rsidR="00D8652A" w:rsidRDefault="00D8652A" w:rsidP="00D8652A">
      <w:pPr>
        <w:pStyle w:val="a3"/>
        <w:ind w:firstLine="210"/>
      </w:pPr>
    </w:p>
    <w:p w14:paraId="28831567" w14:textId="77777777" w:rsidR="00D8652A" w:rsidRDefault="00D8652A" w:rsidP="00D8652A">
      <w:pPr>
        <w:pStyle w:val="a3"/>
        <w:keepNext/>
        <w:ind w:firstLine="210"/>
      </w:pPr>
      <w:r w:rsidRPr="00A138EA">
        <w:rPr>
          <w:noProof/>
        </w:rPr>
        <w:drawing>
          <wp:inline distT="0" distB="0" distL="0" distR="0" wp14:anchorId="001D8400" wp14:editId="70EEB977">
            <wp:extent cx="5133975" cy="3026907"/>
            <wp:effectExtent l="0" t="0" r="0" b="254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38662" cy="3029670"/>
                    </a:xfrm>
                    <a:prstGeom prst="rect">
                      <a:avLst/>
                    </a:prstGeom>
                    <a:noFill/>
                    <a:ln>
                      <a:noFill/>
                    </a:ln>
                  </pic:spPr>
                </pic:pic>
              </a:graphicData>
            </a:graphic>
          </wp:inline>
        </w:drawing>
      </w:r>
    </w:p>
    <w:p w14:paraId="47D8DD12" w14:textId="26F8C60B" w:rsidR="00D8652A" w:rsidRDefault="00D8652A" w:rsidP="00D8652A">
      <w:pPr>
        <w:pStyle w:val="aa"/>
      </w:pPr>
      <w:bookmarkStart w:id="487" w:name="_Ref384855836"/>
      <w:bookmarkStart w:id="488" w:name="_Ref38468719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8</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3</w:t>
      </w:r>
      <w:r w:rsidR="004D783F">
        <w:fldChar w:fldCharType="end"/>
      </w:r>
      <w:bookmarkEnd w:id="487"/>
      <w:bookmarkEnd w:id="488"/>
      <w:r>
        <w:rPr>
          <w:noProof/>
        </w:rPr>
        <w:t xml:space="preserve"> </w:t>
      </w:r>
      <w:r w:rsidRPr="00647148">
        <w:rPr>
          <w:rFonts w:hint="eastAsia"/>
          <w:noProof/>
        </w:rPr>
        <w:t>文書編集ソフトウェアからのメタデータの登録方法</w:t>
      </w:r>
    </w:p>
    <w:p w14:paraId="24EC67F0" w14:textId="77777777" w:rsidR="00D8652A" w:rsidRPr="00375466" w:rsidRDefault="00D8652A" w:rsidP="00D8652A">
      <w:pPr>
        <w:pStyle w:val="a3"/>
        <w:ind w:firstLine="210"/>
        <w:sectPr w:rsidR="00D8652A" w:rsidRPr="00375466" w:rsidSect="00944422">
          <w:pgSz w:w="11906" w:h="16838" w:code="9"/>
          <w:pgMar w:top="1985" w:right="1701" w:bottom="1701" w:left="1701" w:header="851" w:footer="992" w:gutter="0"/>
          <w:cols w:space="425"/>
          <w:docGrid w:type="lines" w:linePitch="360"/>
        </w:sectPr>
      </w:pPr>
    </w:p>
    <w:p w14:paraId="1C5C3B34" w14:textId="6D63F2D4" w:rsidR="00D8652A" w:rsidRPr="00C27DA7" w:rsidRDefault="00D8652A" w:rsidP="00C27DA7">
      <w:pPr>
        <w:pStyle w:val="1"/>
        <w:pageBreakBefore/>
        <w:pBdr>
          <w:top w:val="single" w:sz="4" w:space="1" w:color="auto"/>
          <w:left w:val="single" w:sz="4" w:space="4" w:color="auto"/>
          <w:bottom w:val="single" w:sz="4" w:space="1" w:color="auto"/>
          <w:right w:val="single" w:sz="4" w:space="4" w:color="auto"/>
        </w:pBdr>
        <w:shd w:val="clear" w:color="auto" w:fill="4F81BD" w:themeFill="accent1"/>
        <w:tabs>
          <w:tab w:val="left" w:pos="0"/>
          <w:tab w:val="left" w:pos="142"/>
          <w:tab w:val="left" w:pos="1276"/>
        </w:tabs>
        <w:ind w:firstLine="0"/>
        <w:rPr>
          <w:b/>
          <w:color w:val="FFFFFF" w:themeColor="background1"/>
          <w:sz w:val="32"/>
        </w:rPr>
      </w:pPr>
      <w:bookmarkStart w:id="489" w:name="_Ref384686972"/>
      <w:bookmarkStart w:id="490" w:name="_Toc389549762"/>
      <w:r w:rsidRPr="00C27DA7">
        <w:rPr>
          <w:rFonts w:hint="eastAsia"/>
          <w:b/>
          <w:color w:val="FFFFFF" w:themeColor="background1"/>
          <w:sz w:val="32"/>
        </w:rPr>
        <w:lastRenderedPageBreak/>
        <w:t>オープンデータのための技術的指針</w:t>
      </w:r>
      <w:bookmarkEnd w:id="483"/>
      <w:bookmarkEnd w:id="484"/>
      <w:bookmarkEnd w:id="485"/>
      <w:bookmarkEnd w:id="486"/>
      <w:bookmarkEnd w:id="489"/>
      <w:bookmarkEnd w:id="490"/>
    </w:p>
    <w:p w14:paraId="19580BA4" w14:textId="77777777" w:rsidR="00D8652A" w:rsidRDefault="00D8652A" w:rsidP="00D8652A">
      <w:pPr>
        <w:pStyle w:val="a3"/>
        <w:ind w:firstLine="210"/>
      </w:pPr>
    </w:p>
    <w:p w14:paraId="61C34C92" w14:textId="16688A4A" w:rsidR="00D8652A" w:rsidRDefault="00D8652A" w:rsidP="00D8652A">
      <w:pPr>
        <w:pStyle w:val="a3"/>
        <w:ind w:firstLine="210"/>
      </w:pPr>
      <w:r>
        <w:t>本章では、</w:t>
      </w:r>
      <w:r w:rsidR="009529A7">
        <w:t>機械判読に適した</w:t>
      </w:r>
      <w:r>
        <w:rPr>
          <w:rFonts w:hint="eastAsia"/>
        </w:rPr>
        <w:t>オープンデータを作成</w:t>
      </w:r>
      <w:r w:rsidR="00B4062E">
        <w:rPr>
          <w:rFonts w:hint="eastAsia"/>
        </w:rPr>
        <w:t>・編集</w:t>
      </w:r>
      <w:r>
        <w:rPr>
          <w:rFonts w:hint="eastAsia"/>
        </w:rPr>
        <w:t>するための</w:t>
      </w:r>
      <w:r w:rsidRPr="00AC415F">
        <w:rPr>
          <w:rFonts w:hint="eastAsia"/>
        </w:rPr>
        <w:t>技術的な指針を</w:t>
      </w:r>
      <w:r>
        <w:rPr>
          <w:rFonts w:hint="eastAsia"/>
        </w:rPr>
        <w:t>、識別子、ファイル形式</w:t>
      </w:r>
      <w:r w:rsidR="00C92DBE">
        <w:rPr>
          <w:rFonts w:hint="eastAsia"/>
        </w:rPr>
        <w:t>及び</w:t>
      </w:r>
      <w:r>
        <w:rPr>
          <w:rFonts w:hint="eastAsia"/>
        </w:rPr>
        <w:t>データの</w:t>
      </w:r>
      <w:r w:rsidR="00E07BD9">
        <w:t>3</w:t>
      </w:r>
      <w:r>
        <w:rPr>
          <w:rFonts w:hint="eastAsia"/>
        </w:rPr>
        <w:t>項目に関して</w:t>
      </w:r>
      <w:r w:rsidRPr="00AC415F">
        <w:rPr>
          <w:rFonts w:hint="eastAsia"/>
        </w:rPr>
        <w:t>示す。</w:t>
      </w:r>
    </w:p>
    <w:p w14:paraId="1C5D6D82" w14:textId="3471317E" w:rsidR="00D8652A" w:rsidRDefault="00D8652A" w:rsidP="00D8652A">
      <w:pPr>
        <w:pStyle w:val="a3"/>
        <w:ind w:firstLine="210"/>
      </w:pPr>
      <w:r>
        <w:rPr>
          <w:rFonts w:hint="eastAsia"/>
        </w:rPr>
        <w:t>また、本書で</w:t>
      </w:r>
      <w:r w:rsidR="00E07BD9">
        <w:rPr>
          <w:rFonts w:hint="eastAsia"/>
        </w:rPr>
        <w:t>は、以下の</w:t>
      </w:r>
      <w:r w:rsidR="00E07BD9">
        <w:rPr>
          <w:rFonts w:hint="eastAsia"/>
        </w:rPr>
        <w:t>4</w:t>
      </w:r>
      <w:r w:rsidR="00E07BD9">
        <w:rPr>
          <w:rFonts w:hint="eastAsia"/>
        </w:rPr>
        <w:t>種類の</w:t>
      </w:r>
      <w:r>
        <w:rPr>
          <w:rFonts w:hint="eastAsia"/>
        </w:rPr>
        <w:t>データ形式</w:t>
      </w:r>
      <w:r w:rsidR="00E07BD9">
        <w:rPr>
          <w:rFonts w:hint="eastAsia"/>
        </w:rPr>
        <w:t>を対象とする</w:t>
      </w:r>
      <w:r>
        <w:rPr>
          <w:rFonts w:hint="eastAsia"/>
        </w:rPr>
        <w:t>。</w:t>
      </w:r>
    </w:p>
    <w:p w14:paraId="473EE05B" w14:textId="77777777" w:rsidR="00D8652A" w:rsidRDefault="00D8652A" w:rsidP="008F531C">
      <w:pPr>
        <w:pStyle w:val="a3"/>
        <w:numPr>
          <w:ilvl w:val="0"/>
          <w:numId w:val="37"/>
        </w:numPr>
        <w:ind w:firstLineChars="0"/>
      </w:pPr>
      <w:r>
        <w:rPr>
          <w:rFonts w:hint="eastAsia"/>
        </w:rPr>
        <w:t>表形式データ</w:t>
      </w:r>
    </w:p>
    <w:p w14:paraId="5231CB83" w14:textId="77777777" w:rsidR="00D8652A" w:rsidRDefault="00D8652A" w:rsidP="008F531C">
      <w:pPr>
        <w:pStyle w:val="a3"/>
        <w:numPr>
          <w:ilvl w:val="0"/>
          <w:numId w:val="37"/>
        </w:numPr>
        <w:ind w:firstLineChars="0"/>
      </w:pPr>
      <w:r>
        <w:rPr>
          <w:rFonts w:hint="eastAsia"/>
        </w:rPr>
        <w:t>文書形式データ</w:t>
      </w:r>
    </w:p>
    <w:p w14:paraId="5B59533B" w14:textId="77777777" w:rsidR="00D8652A" w:rsidRDefault="00D8652A" w:rsidP="008F531C">
      <w:pPr>
        <w:pStyle w:val="a3"/>
        <w:numPr>
          <w:ilvl w:val="0"/>
          <w:numId w:val="37"/>
        </w:numPr>
        <w:ind w:firstLineChars="0"/>
      </w:pPr>
      <w:r>
        <w:rPr>
          <w:rFonts w:hint="eastAsia"/>
        </w:rPr>
        <w:t>地理空間データ</w:t>
      </w:r>
    </w:p>
    <w:p w14:paraId="0CDAD4D4" w14:textId="77777777" w:rsidR="00D8652A" w:rsidRDefault="00D8652A" w:rsidP="008F531C">
      <w:pPr>
        <w:pStyle w:val="a3"/>
        <w:numPr>
          <w:ilvl w:val="0"/>
          <w:numId w:val="37"/>
        </w:numPr>
        <w:ind w:firstLineChars="0"/>
      </w:pPr>
      <w:r>
        <w:rPr>
          <w:rFonts w:hint="eastAsia"/>
        </w:rPr>
        <w:t>リアルタイムデータ</w:t>
      </w:r>
    </w:p>
    <w:p w14:paraId="42238D0D" w14:textId="68BF500A" w:rsidR="00D8652A" w:rsidRDefault="00D8652A" w:rsidP="0013419D">
      <w:pPr>
        <w:pStyle w:val="a3"/>
        <w:ind w:firstLineChars="0" w:firstLine="0"/>
      </w:pPr>
    </w:p>
    <w:p w14:paraId="5238D9CE" w14:textId="77777777" w:rsidR="00D8652A" w:rsidRPr="009B0F39" w:rsidRDefault="00D8652A" w:rsidP="00D8652A">
      <w:pPr>
        <w:pStyle w:val="2"/>
      </w:pPr>
      <w:bookmarkStart w:id="491" w:name="_Toc386074135"/>
      <w:bookmarkStart w:id="492" w:name="_Toc387407232"/>
      <w:bookmarkStart w:id="493" w:name="_Toc387507670"/>
      <w:bookmarkStart w:id="494" w:name="_Toc387572496"/>
      <w:bookmarkStart w:id="495" w:name="_Toc387585376"/>
      <w:bookmarkStart w:id="496" w:name="_Toc387587259"/>
      <w:bookmarkStart w:id="497" w:name="_Toc387737783"/>
      <w:bookmarkStart w:id="498" w:name="_Toc387737911"/>
      <w:bookmarkStart w:id="499" w:name="_Toc386074171"/>
      <w:bookmarkStart w:id="500" w:name="_Toc387407268"/>
      <w:bookmarkStart w:id="501" w:name="_Toc387507706"/>
      <w:bookmarkStart w:id="502" w:name="_Toc387572532"/>
      <w:bookmarkStart w:id="503" w:name="_Toc387585412"/>
      <w:bookmarkStart w:id="504" w:name="_Toc387587295"/>
      <w:bookmarkStart w:id="505" w:name="_Toc387737819"/>
      <w:bookmarkStart w:id="506" w:name="_Toc387737947"/>
      <w:bookmarkStart w:id="507" w:name="_Toc386074172"/>
      <w:bookmarkStart w:id="508" w:name="_Toc387407269"/>
      <w:bookmarkStart w:id="509" w:name="_Toc387507707"/>
      <w:bookmarkStart w:id="510" w:name="_Toc387572533"/>
      <w:bookmarkStart w:id="511" w:name="_Toc387585413"/>
      <w:bookmarkStart w:id="512" w:name="_Toc387587296"/>
      <w:bookmarkStart w:id="513" w:name="_Toc387737820"/>
      <w:bookmarkStart w:id="514" w:name="_Toc387737948"/>
      <w:bookmarkStart w:id="515" w:name="_Toc386074173"/>
      <w:bookmarkStart w:id="516" w:name="_Toc387407270"/>
      <w:bookmarkStart w:id="517" w:name="_Toc387507708"/>
      <w:bookmarkStart w:id="518" w:name="_Toc387572534"/>
      <w:bookmarkStart w:id="519" w:name="_Toc387585414"/>
      <w:bookmarkStart w:id="520" w:name="_Toc387587297"/>
      <w:bookmarkStart w:id="521" w:name="_Toc387737821"/>
      <w:bookmarkStart w:id="522" w:name="_Toc387737949"/>
      <w:bookmarkStart w:id="523" w:name="_Toc386074174"/>
      <w:bookmarkStart w:id="524" w:name="_Toc387407271"/>
      <w:bookmarkStart w:id="525" w:name="_Toc387507709"/>
      <w:bookmarkStart w:id="526" w:name="_Toc387572535"/>
      <w:bookmarkStart w:id="527" w:name="_Toc387585415"/>
      <w:bookmarkStart w:id="528" w:name="_Toc387587298"/>
      <w:bookmarkStart w:id="529" w:name="_Toc387737822"/>
      <w:bookmarkStart w:id="530" w:name="_Toc387737950"/>
      <w:bookmarkStart w:id="531" w:name="_Toc386074175"/>
      <w:bookmarkStart w:id="532" w:name="_Toc387407272"/>
      <w:bookmarkStart w:id="533" w:name="_Toc387507710"/>
      <w:bookmarkStart w:id="534" w:name="_Toc387572536"/>
      <w:bookmarkStart w:id="535" w:name="_Toc387585416"/>
      <w:bookmarkStart w:id="536" w:name="_Toc387587299"/>
      <w:bookmarkStart w:id="537" w:name="_Toc387737823"/>
      <w:bookmarkStart w:id="538" w:name="_Toc387737951"/>
      <w:bookmarkStart w:id="539" w:name="_Toc384481789"/>
      <w:bookmarkStart w:id="540" w:name="_Ref384677735"/>
      <w:bookmarkStart w:id="541" w:name="_Ref384715005"/>
      <w:bookmarkStart w:id="542" w:name="_Ref388567550"/>
      <w:bookmarkStart w:id="543" w:name="_Toc389549763"/>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sidRPr="009B0F39">
        <w:rPr>
          <w:rFonts w:hint="eastAsia"/>
        </w:rPr>
        <w:t>識別子に関する指針</w:t>
      </w:r>
      <w:bookmarkEnd w:id="539"/>
      <w:bookmarkEnd w:id="540"/>
      <w:bookmarkEnd w:id="541"/>
      <w:bookmarkEnd w:id="542"/>
      <w:bookmarkEnd w:id="543"/>
    </w:p>
    <w:p w14:paraId="6A089F22" w14:textId="77777777" w:rsidR="00D8652A" w:rsidRDefault="00D8652A" w:rsidP="00D8652A">
      <w:pPr>
        <w:pStyle w:val="a3"/>
        <w:ind w:firstLine="210"/>
      </w:pPr>
      <w:r>
        <w:t>オープンデータを識別する識別子（</w:t>
      </w:r>
      <w:r>
        <w:rPr>
          <w:rFonts w:hint="eastAsia"/>
        </w:rPr>
        <w:t>ID</w:t>
      </w:r>
      <w:r>
        <w:rPr>
          <w:rFonts w:hint="eastAsia"/>
        </w:rPr>
        <w:t>）が満たすべき性質と、それを満たすための手法について解説する。</w:t>
      </w:r>
    </w:p>
    <w:p w14:paraId="1FF61942" w14:textId="77777777" w:rsidR="0023681B" w:rsidRDefault="0023681B" w:rsidP="00D8652A">
      <w:pPr>
        <w:pStyle w:val="a3"/>
        <w:ind w:firstLine="210"/>
      </w:pPr>
      <w:r>
        <w:t>まず、</w:t>
      </w:r>
      <w:r>
        <w:fldChar w:fldCharType="begin"/>
      </w:r>
      <w:r>
        <w:instrText xml:space="preserve"> REF _Ref384677903 \r \h </w:instrText>
      </w:r>
      <w:r>
        <w:fldChar w:fldCharType="separate"/>
      </w:r>
      <w:r w:rsidR="008859E9">
        <w:t>9.1.1</w:t>
      </w:r>
      <w:r>
        <w:fldChar w:fldCharType="end"/>
      </w:r>
      <w:r>
        <w:t>節にて、オープンデータの識別子が満たすべき性質を示す。そのような性質を満たしている、利用可能な識別子体系を</w:t>
      </w:r>
      <w:r>
        <w:fldChar w:fldCharType="begin"/>
      </w:r>
      <w:r>
        <w:instrText xml:space="preserve"> REF _Ref387516982 \r \h </w:instrText>
      </w:r>
      <w:r>
        <w:fldChar w:fldCharType="separate"/>
      </w:r>
      <w:r w:rsidR="008859E9">
        <w:t>9.1.2</w:t>
      </w:r>
      <w:r>
        <w:fldChar w:fldCharType="end"/>
      </w:r>
      <w:r>
        <w:t>節で解説する。</w:t>
      </w:r>
      <w:r>
        <w:fldChar w:fldCharType="begin"/>
      </w:r>
      <w:r>
        <w:instrText xml:space="preserve"> REF _Ref387516982 \r \h </w:instrText>
      </w:r>
      <w:r>
        <w:fldChar w:fldCharType="separate"/>
      </w:r>
      <w:r w:rsidR="008859E9">
        <w:t>9.1.2</w:t>
      </w:r>
      <w:r>
        <w:fldChar w:fldCharType="end"/>
      </w:r>
      <w:r>
        <w:t>節に記す識別子体系が利用できる場合は、それを利用すべきである。</w:t>
      </w:r>
    </w:p>
    <w:p w14:paraId="4D6ACF58" w14:textId="4625B935" w:rsidR="0023681B" w:rsidRDefault="0023681B" w:rsidP="00D8652A">
      <w:pPr>
        <w:pStyle w:val="a3"/>
        <w:ind w:firstLine="210"/>
      </w:pPr>
      <w:r>
        <w:fldChar w:fldCharType="begin"/>
      </w:r>
      <w:r>
        <w:instrText xml:space="preserve"> REF _Ref387516982 \r \h </w:instrText>
      </w:r>
      <w:r>
        <w:fldChar w:fldCharType="separate"/>
      </w:r>
      <w:r w:rsidR="008859E9">
        <w:t>9.1.2</w:t>
      </w:r>
      <w:r>
        <w:fldChar w:fldCharType="end"/>
      </w:r>
      <w:r>
        <w:t>節に記す識別子体系が利用できない場合の対処法を、</w:t>
      </w:r>
      <w:r>
        <w:fldChar w:fldCharType="begin"/>
      </w:r>
      <w:r>
        <w:instrText xml:space="preserve"> REF _Ref387572890 \r \h </w:instrText>
      </w:r>
      <w:r>
        <w:fldChar w:fldCharType="separate"/>
      </w:r>
      <w:r w:rsidR="008859E9">
        <w:t>9.1.3</w:t>
      </w:r>
      <w:r>
        <w:fldChar w:fldCharType="end"/>
      </w:r>
      <w:r>
        <w:t>節で解説する。</w:t>
      </w:r>
    </w:p>
    <w:p w14:paraId="67CDB962" w14:textId="77777777" w:rsidR="00D8652A" w:rsidRPr="00224453" w:rsidRDefault="00D8652A" w:rsidP="00D8652A">
      <w:pPr>
        <w:pStyle w:val="a3"/>
        <w:ind w:firstLine="210"/>
      </w:pPr>
    </w:p>
    <w:p w14:paraId="5A4DE33B" w14:textId="77777777" w:rsidR="00D8652A" w:rsidRDefault="00D8652A" w:rsidP="00D8652A">
      <w:pPr>
        <w:pStyle w:val="3"/>
      </w:pPr>
      <w:bookmarkStart w:id="544" w:name="_Ref384677903"/>
      <w:r>
        <w:rPr>
          <w:rFonts w:hint="eastAsia"/>
        </w:rPr>
        <w:t>オープンデータにとっての識別子が満たすべき性質</w:t>
      </w:r>
      <w:bookmarkEnd w:id="544"/>
    </w:p>
    <w:p w14:paraId="6FE083B4" w14:textId="5DF72436" w:rsidR="00D413E6" w:rsidRDefault="00D8652A" w:rsidP="00D8652A">
      <w:pPr>
        <w:pStyle w:val="a3"/>
        <w:ind w:firstLine="210"/>
      </w:pPr>
      <w:r>
        <w:rPr>
          <w:rFonts w:hint="eastAsia"/>
        </w:rPr>
        <w:t>オープンデータ</w:t>
      </w:r>
      <w:r w:rsidR="00D413E6">
        <w:rPr>
          <w:rFonts w:hint="eastAsia"/>
        </w:rPr>
        <w:t>にとっての識別子は、以下の性質を満たす</w:t>
      </w:r>
      <w:r w:rsidR="0098605F">
        <w:rPr>
          <w:rFonts w:hint="eastAsia"/>
        </w:rPr>
        <w:t>ことが望ましい</w:t>
      </w:r>
      <w:r w:rsidR="00D413E6">
        <w:rPr>
          <w:rFonts w:hint="eastAsia"/>
        </w:rPr>
        <w:t>。</w:t>
      </w:r>
    </w:p>
    <w:p w14:paraId="696BCBD7" w14:textId="063787E0" w:rsidR="00D413E6" w:rsidRDefault="00FE14FB" w:rsidP="0013419D">
      <w:pPr>
        <w:pStyle w:val="a3"/>
        <w:numPr>
          <w:ilvl w:val="0"/>
          <w:numId w:val="88"/>
        </w:numPr>
        <w:ind w:firstLineChars="0"/>
      </w:pPr>
      <w:r>
        <w:rPr>
          <w:rFonts w:hint="eastAsia"/>
        </w:rPr>
        <w:t>ユニークである</w:t>
      </w:r>
      <w:r w:rsidR="00273B02">
        <w:rPr>
          <w:rFonts w:hint="eastAsia"/>
        </w:rPr>
        <w:t>こと</w:t>
      </w:r>
      <w:r w:rsidR="00D413E6">
        <w:br/>
      </w:r>
      <w:r w:rsidR="00637711">
        <w:rPr>
          <w:rFonts w:hint="eastAsia"/>
        </w:rPr>
        <w:t xml:space="preserve">　</w:t>
      </w:r>
      <w:r>
        <w:t>X</w:t>
      </w:r>
      <w:r>
        <w:t>市</w:t>
      </w:r>
      <w:r w:rsidR="00273B02">
        <w:t>が</w:t>
      </w:r>
      <w:r>
        <w:rPr>
          <w:rFonts w:hint="eastAsia"/>
        </w:rPr>
        <w:t>公開する予算の</w:t>
      </w:r>
      <w:r w:rsidR="0098605F">
        <w:rPr>
          <w:rFonts w:hint="eastAsia"/>
        </w:rPr>
        <w:t>ファイル名</w:t>
      </w:r>
      <w:r>
        <w:rPr>
          <w:rFonts w:hint="eastAsia"/>
        </w:rPr>
        <w:t>と</w:t>
      </w:r>
      <w:r w:rsidR="00273B02">
        <w:t>Y</w:t>
      </w:r>
      <w:r w:rsidR="00273B02">
        <w:t>市</w:t>
      </w:r>
      <w:r>
        <w:rPr>
          <w:rFonts w:hint="eastAsia"/>
        </w:rPr>
        <w:t>が公開する</w:t>
      </w:r>
      <w:r w:rsidR="0098605F">
        <w:rPr>
          <w:rFonts w:hint="eastAsia"/>
        </w:rPr>
        <w:t>予算のファイル名</w:t>
      </w:r>
      <w:r>
        <w:rPr>
          <w:rFonts w:hint="eastAsia"/>
        </w:rPr>
        <w:t>が、ともに「</w:t>
      </w:r>
      <w:r>
        <w:rPr>
          <w:rFonts w:hint="eastAsia"/>
        </w:rPr>
        <w:t>123</w:t>
      </w:r>
      <w:r w:rsidR="0098605F">
        <w:t>.csv</w:t>
      </w:r>
      <w:r>
        <w:rPr>
          <w:rFonts w:hint="eastAsia"/>
        </w:rPr>
        <w:t>」であったとしよう。この両方のオープンデータを</w:t>
      </w:r>
      <w:r w:rsidR="0098605F">
        <w:rPr>
          <w:rFonts w:hint="eastAsia"/>
        </w:rPr>
        <w:t>情報</w:t>
      </w:r>
      <w:r>
        <w:rPr>
          <w:rFonts w:hint="eastAsia"/>
        </w:rPr>
        <w:t>利用者</w:t>
      </w:r>
      <w:r w:rsidR="0098605F">
        <w:rPr>
          <w:rFonts w:hint="eastAsia"/>
        </w:rPr>
        <w:t>がダウンロードしようとすると、ファイル名の衝突が発生する。このため、情報利用者は、ダウンロード時に「</w:t>
      </w:r>
      <w:r w:rsidR="0098605F">
        <w:rPr>
          <w:rFonts w:hint="eastAsia"/>
        </w:rPr>
        <w:t>123_</w:t>
      </w:r>
      <w:r w:rsidR="0023681B">
        <w:t>X</w:t>
      </w:r>
      <w:r w:rsidR="0023681B">
        <w:t>市</w:t>
      </w:r>
      <w:r w:rsidR="0098605F">
        <w:rPr>
          <w:rFonts w:hint="eastAsia"/>
        </w:rPr>
        <w:t>.csv</w:t>
      </w:r>
      <w:r w:rsidR="0098605F">
        <w:rPr>
          <w:rFonts w:hint="eastAsia"/>
        </w:rPr>
        <w:t>」「</w:t>
      </w:r>
      <w:r w:rsidR="0098605F">
        <w:rPr>
          <w:rFonts w:hint="eastAsia"/>
        </w:rPr>
        <w:t>123_</w:t>
      </w:r>
      <w:r w:rsidR="0023681B">
        <w:t>Y</w:t>
      </w:r>
      <w:r w:rsidR="0023681B">
        <w:t>市</w:t>
      </w:r>
      <w:r w:rsidR="0098605F">
        <w:rPr>
          <w:rFonts w:hint="eastAsia"/>
        </w:rPr>
        <w:t>.csv</w:t>
      </w:r>
      <w:r w:rsidR="0098605F">
        <w:rPr>
          <w:rFonts w:hint="eastAsia"/>
        </w:rPr>
        <w:t>」というように、ファイル名を付け替えなければならない。</w:t>
      </w:r>
      <w:r w:rsidR="0098605F">
        <w:br/>
      </w:r>
      <w:r w:rsidR="00637711">
        <w:rPr>
          <w:rFonts w:hint="eastAsia"/>
        </w:rPr>
        <w:t xml:space="preserve">　</w:t>
      </w:r>
      <w:r w:rsidR="0098605F">
        <w:t>同様に、</w:t>
      </w:r>
      <w:r w:rsidR="00273B02">
        <w:rPr>
          <w:rFonts w:hint="eastAsia"/>
        </w:rPr>
        <w:t>X</w:t>
      </w:r>
      <w:r w:rsidR="00273B02">
        <w:rPr>
          <w:rFonts w:hint="eastAsia"/>
        </w:rPr>
        <w:t>市が</w:t>
      </w:r>
      <w:r w:rsidR="0098605F">
        <w:rPr>
          <w:rFonts w:hint="eastAsia"/>
        </w:rPr>
        <w:t>公開するオープンデータの識別子と</w:t>
      </w:r>
      <w:r w:rsidR="00273B02">
        <w:rPr>
          <w:rFonts w:hint="eastAsia"/>
        </w:rPr>
        <w:t>Y</w:t>
      </w:r>
      <w:r w:rsidR="00273B02">
        <w:rPr>
          <w:rFonts w:hint="eastAsia"/>
        </w:rPr>
        <w:t>市が</w:t>
      </w:r>
      <w:r w:rsidR="0098605F">
        <w:rPr>
          <w:rFonts w:hint="eastAsia"/>
        </w:rPr>
        <w:t>公開するオープンデータの識別子が重なってい</w:t>
      </w:r>
      <w:r w:rsidR="00273B02">
        <w:rPr>
          <w:rFonts w:hint="eastAsia"/>
        </w:rPr>
        <w:t>ると</w:t>
      </w:r>
      <w:r w:rsidR="0098605F">
        <w:rPr>
          <w:rFonts w:hint="eastAsia"/>
        </w:rPr>
        <w:t>、コンピュータは両者を区別できない。</w:t>
      </w:r>
      <w:r w:rsidR="00273B02">
        <w:rPr>
          <w:rFonts w:hint="eastAsia"/>
        </w:rPr>
        <w:t>情報利用者は、情報提供者と同じ行政区や組織に属するとは限らない。このため、</w:t>
      </w:r>
      <w:r w:rsidR="0098605F">
        <w:rPr>
          <w:rFonts w:hint="eastAsia"/>
        </w:rPr>
        <w:t>オープンデータの識別子は</w:t>
      </w:r>
      <w:r w:rsidR="00273B02">
        <w:rPr>
          <w:rFonts w:hint="eastAsia"/>
        </w:rPr>
        <w:t>、広い範囲で</w:t>
      </w:r>
      <w:r w:rsidR="0098605F">
        <w:rPr>
          <w:rFonts w:hint="eastAsia"/>
        </w:rPr>
        <w:t>ユニークである</w:t>
      </w:r>
      <w:r w:rsidR="00273B02">
        <w:rPr>
          <w:rFonts w:hint="eastAsia"/>
        </w:rPr>
        <w:t>ほど望ましい。</w:t>
      </w:r>
    </w:p>
    <w:p w14:paraId="79132738" w14:textId="2E67ADCC" w:rsidR="00D8652A" w:rsidRDefault="00D413E6" w:rsidP="0013419D">
      <w:pPr>
        <w:pStyle w:val="a3"/>
        <w:numPr>
          <w:ilvl w:val="0"/>
          <w:numId w:val="88"/>
        </w:numPr>
        <w:ind w:firstLineChars="0"/>
      </w:pPr>
      <w:r>
        <w:t>共通</w:t>
      </w:r>
      <w:r w:rsidR="005A559A">
        <w:t>に</w:t>
      </w:r>
      <w:r>
        <w:t>利用</w:t>
      </w:r>
      <w:r w:rsidR="005A559A">
        <w:t>できる体系である</w:t>
      </w:r>
      <w:r w:rsidR="00273B02">
        <w:t>こと</w:t>
      </w:r>
      <w:r w:rsidR="00FE14FB">
        <w:br/>
      </w:r>
      <w:r w:rsidR="00637711">
        <w:rPr>
          <w:rFonts w:hint="eastAsia"/>
        </w:rPr>
        <w:t xml:space="preserve">　</w:t>
      </w:r>
      <w:r w:rsidR="00031F8E">
        <w:rPr>
          <w:rFonts w:hint="eastAsia"/>
        </w:rPr>
        <w:t>オープンデータは、</w:t>
      </w:r>
      <w:r w:rsidR="00D8652A">
        <w:rPr>
          <w:rFonts w:hint="eastAsia"/>
        </w:rPr>
        <w:t>複数の組織・団体が公開</w:t>
      </w:r>
      <w:r>
        <w:rPr>
          <w:rFonts w:hint="eastAsia"/>
        </w:rPr>
        <w:t>し</w:t>
      </w:r>
      <w:r w:rsidR="00031F8E">
        <w:rPr>
          <w:rFonts w:hint="eastAsia"/>
        </w:rPr>
        <w:t>、世界中の人や</w:t>
      </w:r>
      <w:r w:rsidR="00480922">
        <w:rPr>
          <w:rFonts w:hint="eastAsia"/>
        </w:rPr>
        <w:t>コンピュータ</w:t>
      </w:r>
      <w:r w:rsidR="00031F8E">
        <w:rPr>
          <w:rFonts w:hint="eastAsia"/>
        </w:rPr>
        <w:t>が</w:t>
      </w:r>
      <w:r w:rsidR="00863070">
        <w:rPr>
          <w:rFonts w:hint="eastAsia"/>
        </w:rPr>
        <w:t>編集・加工・改変等を行う</w:t>
      </w:r>
      <w:r w:rsidR="00031F8E">
        <w:rPr>
          <w:rFonts w:hint="eastAsia"/>
        </w:rPr>
        <w:t>。想定される利用環境は多岐にわたる。これらのオープンデータ同士がリンクによって相互に接続される可能性がある。このため、オープンデータの識別子は、広い範囲で共通に利用できる体系に基づいているほど望ましい。</w:t>
      </w:r>
    </w:p>
    <w:p w14:paraId="5251AF33" w14:textId="1CB6DE76" w:rsidR="00FC6862" w:rsidRDefault="00FC6862" w:rsidP="00D8652A">
      <w:pPr>
        <w:pStyle w:val="a3"/>
        <w:ind w:firstLine="210"/>
      </w:pPr>
    </w:p>
    <w:p w14:paraId="22BB28F9" w14:textId="1657CC81" w:rsidR="00FC6862" w:rsidRDefault="00FC6862" w:rsidP="0013419D">
      <w:pPr>
        <w:pStyle w:val="3"/>
      </w:pPr>
      <w:bookmarkStart w:id="545" w:name="_Ref387516982"/>
      <w:r>
        <w:rPr>
          <w:rFonts w:hint="eastAsia"/>
        </w:rPr>
        <w:t>利用可能な識別子体系</w:t>
      </w:r>
      <w:bookmarkEnd w:id="545"/>
    </w:p>
    <w:p w14:paraId="6CFB0F5D" w14:textId="02A62A40" w:rsidR="00D8652A" w:rsidRDefault="00031F8E" w:rsidP="00D8652A">
      <w:pPr>
        <w:pStyle w:val="a3"/>
        <w:ind w:firstLine="210"/>
      </w:pPr>
      <w:r>
        <w:fldChar w:fldCharType="begin"/>
      </w:r>
      <w:r>
        <w:instrText xml:space="preserve"> REF _Ref384677903 \r \h </w:instrText>
      </w:r>
      <w:r>
        <w:fldChar w:fldCharType="separate"/>
      </w:r>
      <w:r w:rsidR="008859E9">
        <w:t>9.1.1</w:t>
      </w:r>
      <w:r>
        <w:fldChar w:fldCharType="end"/>
      </w:r>
      <w:r>
        <w:rPr>
          <w:rFonts w:hint="eastAsia"/>
        </w:rPr>
        <w:t>節に記した条件を満たすために利用できる識別子体系を、以下に示す。</w:t>
      </w:r>
    </w:p>
    <w:p w14:paraId="01F64D8A" w14:textId="77777777" w:rsidR="00031F8E" w:rsidRDefault="00031F8E" w:rsidP="008F531C">
      <w:pPr>
        <w:pStyle w:val="a3"/>
        <w:numPr>
          <w:ilvl w:val="0"/>
          <w:numId w:val="23"/>
        </w:numPr>
        <w:ind w:firstLineChars="0"/>
      </w:pPr>
      <w:r>
        <w:rPr>
          <w:rFonts w:hint="eastAsia"/>
        </w:rPr>
        <w:t>グローバルにユニークな識別子体系</w:t>
      </w:r>
    </w:p>
    <w:p w14:paraId="2176F310" w14:textId="080ED62C" w:rsidR="00031F8E" w:rsidRDefault="002B5323" w:rsidP="008F531C">
      <w:pPr>
        <w:pStyle w:val="a3"/>
        <w:numPr>
          <w:ilvl w:val="0"/>
          <w:numId w:val="23"/>
        </w:numPr>
        <w:ind w:firstLineChars="0"/>
      </w:pPr>
      <w:r>
        <w:t>公的</w:t>
      </w:r>
      <w:r w:rsidR="00031F8E">
        <w:t>機関が定める識別子体系</w:t>
      </w:r>
      <w:r>
        <w:t>・コード体系</w:t>
      </w:r>
    </w:p>
    <w:p w14:paraId="1F7C0AA6" w14:textId="77777777" w:rsidR="00031F8E" w:rsidRDefault="00031F8E" w:rsidP="008F531C">
      <w:pPr>
        <w:pStyle w:val="a3"/>
        <w:numPr>
          <w:ilvl w:val="0"/>
          <w:numId w:val="23"/>
        </w:numPr>
        <w:ind w:firstLineChars="0"/>
      </w:pPr>
      <w:r>
        <w:rPr>
          <w:rFonts w:hint="eastAsia"/>
        </w:rPr>
        <w:t>URI</w:t>
      </w:r>
      <w:r>
        <w:rPr>
          <w:rFonts w:hint="eastAsia"/>
        </w:rPr>
        <w:t>（</w:t>
      </w:r>
      <w:r>
        <w:rPr>
          <w:rFonts w:hint="eastAsia"/>
        </w:rPr>
        <w:t>Uniform Resource Identifier</w:t>
      </w:r>
      <w:r>
        <w:rPr>
          <w:rFonts w:hint="eastAsia"/>
        </w:rPr>
        <w:t>）として表現できる体系</w:t>
      </w:r>
    </w:p>
    <w:p w14:paraId="1C963FB3" w14:textId="38A0C982" w:rsidR="006625DF" w:rsidRDefault="006625DF" w:rsidP="0013419D">
      <w:pPr>
        <w:pStyle w:val="a3"/>
        <w:ind w:firstLine="210"/>
      </w:pPr>
      <w:r>
        <w:fldChar w:fldCharType="begin"/>
      </w:r>
      <w:r>
        <w:instrText xml:space="preserve"> REF _Ref389386465 \r \h </w:instrText>
      </w:r>
      <w:r>
        <w:fldChar w:fldCharType="separate"/>
      </w:r>
      <w:r w:rsidR="008859E9">
        <w:t>8.3</w:t>
      </w:r>
      <w:r>
        <w:fldChar w:fldCharType="end"/>
      </w:r>
      <w:r>
        <w:t>節に記したとおり、識別子</w:t>
      </w:r>
      <w:r w:rsidR="0076031A">
        <w:t>とはデータやデータが対象とする</w:t>
      </w:r>
      <w:r w:rsidR="0076031A" w:rsidRPr="008075A1">
        <w:rPr>
          <w:rFonts w:hint="eastAsia"/>
        </w:rPr>
        <w:t>実物や組織・場所等</w:t>
      </w:r>
      <w:r w:rsidR="0076031A">
        <w:rPr>
          <w:rFonts w:hint="eastAsia"/>
        </w:rPr>
        <w:t>をコンピュータに識別させるための番号であるのに対し、</w:t>
      </w:r>
      <w:r>
        <w:t>コードとは</w:t>
      </w:r>
      <w:r w:rsidR="0076031A">
        <w:rPr>
          <w:rFonts w:hint="eastAsia"/>
        </w:rPr>
        <w:t>カテゴリ化される概念や事物に対して付与される番号である。両者は厳密</w:t>
      </w:r>
      <w:r w:rsidR="0075000E">
        <w:rPr>
          <w:rFonts w:hint="eastAsia"/>
        </w:rPr>
        <w:t>には異なる</w:t>
      </w:r>
      <w:r w:rsidR="0076031A">
        <w:rPr>
          <w:rFonts w:hint="eastAsia"/>
        </w:rPr>
        <w:t>が、多くの場合、コード</w:t>
      </w:r>
      <w:r w:rsidR="0075000E">
        <w:rPr>
          <w:rFonts w:hint="eastAsia"/>
        </w:rPr>
        <w:t>は</w:t>
      </w:r>
      <w:r w:rsidR="0076031A">
        <w:rPr>
          <w:rFonts w:hint="eastAsia"/>
        </w:rPr>
        <w:t>識別子として機能する。上記のリストにコード体系が含まれているのは、このためである。</w:t>
      </w:r>
    </w:p>
    <w:p w14:paraId="7A3BEEE1" w14:textId="5A832B79" w:rsidR="00D8652A" w:rsidRDefault="0076031A" w:rsidP="0013419D">
      <w:pPr>
        <w:pStyle w:val="a3"/>
        <w:ind w:firstLine="210"/>
      </w:pPr>
      <w:r>
        <w:rPr>
          <w:rFonts w:hint="eastAsia"/>
        </w:rPr>
        <w:t>また、</w:t>
      </w:r>
      <w:r>
        <w:fldChar w:fldCharType="begin"/>
      </w:r>
      <w:r>
        <w:instrText xml:space="preserve"> REF _Ref384677903 \r \h </w:instrText>
      </w:r>
      <w:r>
        <w:fldChar w:fldCharType="separate"/>
      </w:r>
      <w:r w:rsidR="008859E9">
        <w:t>9.1.1</w:t>
      </w:r>
      <w:r>
        <w:fldChar w:fldCharType="end"/>
      </w:r>
      <w:r>
        <w:rPr>
          <w:rFonts w:hint="eastAsia"/>
        </w:rPr>
        <w:t>節に記した条件を満たす具体的な</w:t>
      </w:r>
      <w:r w:rsidR="00D8652A">
        <w:rPr>
          <w:rFonts w:hint="eastAsia"/>
        </w:rPr>
        <w:t>識別子</w:t>
      </w:r>
      <w:r>
        <w:rPr>
          <w:rFonts w:hint="eastAsia"/>
        </w:rPr>
        <w:t>体系やコード</w:t>
      </w:r>
      <w:r w:rsidR="00D8652A">
        <w:rPr>
          <w:rFonts w:hint="eastAsia"/>
        </w:rPr>
        <w:t>体系を、付録</w:t>
      </w:r>
      <w:r>
        <w:rPr>
          <w:rFonts w:hint="eastAsia"/>
        </w:rPr>
        <w:t>の</w:t>
      </w:r>
      <w:r w:rsidR="00D8652A">
        <w:fldChar w:fldCharType="begin"/>
      </w:r>
      <w:r w:rsidR="00D8652A">
        <w:instrText xml:space="preserve"> </w:instrText>
      </w:r>
      <w:r w:rsidR="00D8652A">
        <w:rPr>
          <w:rFonts w:hint="eastAsia"/>
        </w:rPr>
        <w:instrText>REF _Ref384677886 \r \h</w:instrText>
      </w:r>
      <w:r w:rsidR="00D8652A">
        <w:instrText xml:space="preserve"> </w:instrText>
      </w:r>
      <w:r w:rsidR="00D8652A">
        <w:fldChar w:fldCharType="separate"/>
      </w:r>
      <w:r w:rsidR="008859E9">
        <w:t>10.2</w:t>
      </w:r>
      <w:r w:rsidR="00D8652A">
        <w:fldChar w:fldCharType="end"/>
      </w:r>
      <w:r>
        <w:t>節</w:t>
      </w:r>
      <w:r w:rsidR="00D8652A">
        <w:rPr>
          <w:rFonts w:hint="eastAsia"/>
        </w:rPr>
        <w:t>にまとめる。</w:t>
      </w:r>
      <w:r w:rsidR="00C92DBE">
        <w:rPr>
          <w:rFonts w:hint="eastAsia"/>
        </w:rPr>
        <w:t>例えば、</w:t>
      </w:r>
      <w:r w:rsidR="00D8652A" w:rsidRPr="00CC7232">
        <w:rPr>
          <w:rFonts w:hint="eastAsia"/>
        </w:rPr>
        <w:t>ucode</w:t>
      </w:r>
      <w:r w:rsidR="002B5323">
        <w:rPr>
          <w:rFonts w:hint="eastAsia"/>
        </w:rPr>
        <w:t>、</w:t>
      </w:r>
      <w:r w:rsidR="00D8652A" w:rsidRPr="00CC7232">
        <w:rPr>
          <w:rFonts w:hint="eastAsia"/>
        </w:rPr>
        <w:t>D</w:t>
      </w:r>
      <w:r w:rsidR="00031F8E">
        <w:t>O</w:t>
      </w:r>
      <w:r w:rsidR="00D8652A" w:rsidRPr="00CC7232">
        <w:rPr>
          <w:rFonts w:hint="eastAsia"/>
        </w:rPr>
        <w:t>I</w:t>
      </w:r>
      <w:r w:rsidR="00D8652A" w:rsidRPr="00CC7232">
        <w:rPr>
          <w:rFonts w:hint="eastAsia"/>
        </w:rPr>
        <w:t>（</w:t>
      </w:r>
      <w:r w:rsidR="00D8652A" w:rsidRPr="00CC7232">
        <w:rPr>
          <w:rFonts w:hint="eastAsia"/>
        </w:rPr>
        <w:t>Digital Object Identifiers</w:t>
      </w:r>
      <w:r w:rsidR="00D8652A" w:rsidRPr="00CC7232">
        <w:rPr>
          <w:rFonts w:hint="eastAsia"/>
        </w:rPr>
        <w:t>）</w:t>
      </w:r>
      <w:r w:rsidR="002B5323">
        <w:rPr>
          <w:rFonts w:hint="eastAsia"/>
        </w:rPr>
        <w:t>、</w:t>
      </w:r>
      <w:r w:rsidR="00D8652A" w:rsidRPr="00CC7232">
        <w:rPr>
          <w:rFonts w:hint="eastAsia"/>
        </w:rPr>
        <w:t>企業コード（</w:t>
      </w:r>
      <w:r w:rsidR="00D8652A" w:rsidRPr="00CC7232">
        <w:rPr>
          <w:rFonts w:hint="eastAsia"/>
        </w:rPr>
        <w:t>ISO 6523</w:t>
      </w:r>
      <w:r w:rsidR="00D8652A" w:rsidRPr="00CC7232">
        <w:rPr>
          <w:rFonts w:hint="eastAsia"/>
        </w:rPr>
        <w:t>）</w:t>
      </w:r>
      <w:r w:rsidR="002B5323">
        <w:rPr>
          <w:rFonts w:hint="eastAsia"/>
        </w:rPr>
        <w:t>、</w:t>
      </w:r>
      <w:r w:rsidR="00D8652A">
        <w:rPr>
          <w:rFonts w:hint="eastAsia"/>
        </w:rPr>
        <w:t>地方公共団体</w:t>
      </w:r>
      <w:r w:rsidR="00D8652A" w:rsidRPr="00CC7232">
        <w:rPr>
          <w:rFonts w:hint="eastAsia"/>
        </w:rPr>
        <w:t>コード</w:t>
      </w:r>
      <w:r w:rsidR="00D8652A">
        <w:rPr>
          <w:rFonts w:hint="eastAsia"/>
        </w:rPr>
        <w:t>等がある。</w:t>
      </w:r>
    </w:p>
    <w:p w14:paraId="684831AF" w14:textId="77777777" w:rsidR="00D8652A" w:rsidRDefault="00D8652A" w:rsidP="00D8652A">
      <w:pPr>
        <w:pStyle w:val="a3"/>
        <w:ind w:firstLine="210"/>
      </w:pPr>
    </w:p>
    <w:p w14:paraId="34A701D5" w14:textId="77777777" w:rsidR="00D8652A" w:rsidRDefault="00D8652A" w:rsidP="00D8652A">
      <w:pPr>
        <w:pStyle w:val="3"/>
      </w:pPr>
      <w:bookmarkStart w:id="546" w:name="_Ref387572890"/>
      <w:r>
        <w:rPr>
          <w:rFonts w:hint="eastAsia"/>
        </w:rPr>
        <w:t>適切な識別子体系がない場合の対処法</w:t>
      </w:r>
      <w:bookmarkEnd w:id="546"/>
    </w:p>
    <w:p w14:paraId="004B7D57" w14:textId="71E5432E" w:rsidR="00D8652A" w:rsidRDefault="002B5323" w:rsidP="00F34DD0">
      <w:pPr>
        <w:pStyle w:val="a3"/>
        <w:ind w:firstLine="210"/>
      </w:pPr>
      <w:r>
        <w:fldChar w:fldCharType="begin"/>
      </w:r>
      <w:r>
        <w:instrText xml:space="preserve"> REF _Ref387516982 \r \h </w:instrText>
      </w:r>
      <w:r>
        <w:fldChar w:fldCharType="separate"/>
      </w:r>
      <w:r w:rsidR="008859E9">
        <w:t>9.1.2</w:t>
      </w:r>
      <w:r>
        <w:fldChar w:fldCharType="end"/>
      </w:r>
      <w:r w:rsidR="00D8652A">
        <w:rPr>
          <w:rFonts w:hint="eastAsia"/>
        </w:rPr>
        <w:t>節に記した</w:t>
      </w:r>
      <w:r>
        <w:rPr>
          <w:rFonts w:hint="eastAsia"/>
        </w:rPr>
        <w:t>、有用な</w:t>
      </w:r>
      <w:r w:rsidR="00D8652A">
        <w:t>識別子体系がない場合は、</w:t>
      </w:r>
      <w:r w:rsidR="00D8652A">
        <w:rPr>
          <w:rFonts w:hint="eastAsia"/>
        </w:rPr>
        <w:t>以下のように対処することが望ましい。</w:t>
      </w:r>
    </w:p>
    <w:p w14:paraId="6B14281A" w14:textId="77777777" w:rsidR="00D8652A" w:rsidRDefault="00D8652A" w:rsidP="008F531C">
      <w:pPr>
        <w:pStyle w:val="a3"/>
        <w:numPr>
          <w:ilvl w:val="0"/>
          <w:numId w:val="24"/>
        </w:numPr>
        <w:ind w:firstLineChars="0"/>
      </w:pPr>
      <w:r w:rsidRPr="00CA442F">
        <w:rPr>
          <w:rFonts w:hint="eastAsia"/>
        </w:rPr>
        <w:t>対象とする実物や組織・場所に番号が付与されていない場合</w:t>
      </w:r>
      <w:r>
        <w:rPr>
          <w:rFonts w:hint="eastAsia"/>
        </w:rPr>
        <w:t>は、まずそれらに番号を付与する。</w:t>
      </w:r>
    </w:p>
    <w:p w14:paraId="7F5361CF" w14:textId="43F00EC1" w:rsidR="00D8652A" w:rsidRDefault="00031F8E" w:rsidP="008F531C">
      <w:pPr>
        <w:pStyle w:val="a3"/>
        <w:numPr>
          <w:ilvl w:val="0"/>
          <w:numId w:val="24"/>
        </w:numPr>
        <w:ind w:firstLineChars="0"/>
      </w:pPr>
      <w:r>
        <w:rPr>
          <w:rFonts w:hint="eastAsia"/>
        </w:rPr>
        <w:t>以下の</w:t>
      </w:r>
      <w:r>
        <w:rPr>
          <w:rFonts w:hint="eastAsia"/>
        </w:rPr>
        <w:t>2</w:t>
      </w:r>
      <w:r>
        <w:rPr>
          <w:rFonts w:hint="eastAsia"/>
        </w:rPr>
        <w:t>通り</w:t>
      </w:r>
      <w:r w:rsidR="002B5323">
        <w:rPr>
          <w:rFonts w:hint="eastAsia"/>
        </w:rPr>
        <w:t>の手法で、識別子のユニーク範囲を拡大する</w:t>
      </w:r>
      <w:r w:rsidR="00D8652A">
        <w:rPr>
          <w:rFonts w:hint="eastAsia"/>
        </w:rPr>
        <w:t>。</w:t>
      </w:r>
    </w:p>
    <w:p w14:paraId="3CDC2DB9" w14:textId="6624CBAB" w:rsidR="00D8652A" w:rsidRDefault="00D8652A" w:rsidP="008F531C">
      <w:pPr>
        <w:pStyle w:val="a3"/>
        <w:numPr>
          <w:ilvl w:val="1"/>
          <w:numId w:val="36"/>
        </w:numPr>
        <w:ind w:firstLineChars="0"/>
      </w:pPr>
      <w:r w:rsidRPr="00CA442F">
        <w:rPr>
          <w:rFonts w:hint="eastAsia"/>
        </w:rPr>
        <w:t>ucode</w:t>
      </w:r>
      <w:r w:rsidRPr="00CA442F">
        <w:rPr>
          <w:rFonts w:hint="eastAsia"/>
        </w:rPr>
        <w:t>や</w:t>
      </w:r>
      <w:r w:rsidR="00031F8E" w:rsidRPr="00CA442F">
        <w:rPr>
          <w:rFonts w:hint="eastAsia"/>
        </w:rPr>
        <w:t>D</w:t>
      </w:r>
      <w:r w:rsidR="00031F8E">
        <w:t>O</w:t>
      </w:r>
      <w:r w:rsidR="00031F8E" w:rsidRPr="00CA442F">
        <w:rPr>
          <w:rFonts w:hint="eastAsia"/>
        </w:rPr>
        <w:t>I</w:t>
      </w:r>
      <w:r>
        <w:rPr>
          <w:rFonts w:hint="eastAsia"/>
        </w:rPr>
        <w:t>等</w:t>
      </w:r>
      <w:r w:rsidR="009F6FD5">
        <w:rPr>
          <w:rFonts w:hint="eastAsia"/>
        </w:rPr>
        <w:t>の</w:t>
      </w:r>
      <w:r w:rsidRPr="00CA442F">
        <w:rPr>
          <w:rFonts w:hint="eastAsia"/>
        </w:rPr>
        <w:t>グローバルな体系</w:t>
      </w:r>
      <w:r w:rsidR="009F6FD5">
        <w:rPr>
          <w:rFonts w:hint="eastAsia"/>
        </w:rPr>
        <w:t>や、公的機関が定める識別子体系・コード体系に基づく識別子</w:t>
      </w:r>
      <w:r w:rsidRPr="00CA442F">
        <w:rPr>
          <w:rFonts w:hint="eastAsia"/>
        </w:rPr>
        <w:t>を取得し、管理する</w:t>
      </w:r>
      <w:r>
        <w:rPr>
          <w:rFonts w:hint="eastAsia"/>
        </w:rPr>
        <w:t>（</w:t>
      </w:r>
      <w:r>
        <w:fldChar w:fldCharType="begin"/>
      </w:r>
      <w:r>
        <w:instrText xml:space="preserve"> </w:instrText>
      </w:r>
      <w:r>
        <w:rPr>
          <w:rFonts w:hint="eastAsia"/>
        </w:rPr>
        <w:instrText>REF _Ref384481267 \h</w:instrText>
      </w:r>
      <w:r>
        <w:instrText xml:space="preserve">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w:t>
      </w:r>
      <w:r>
        <w:fldChar w:fldCharType="end"/>
      </w:r>
      <w:r>
        <w:rPr>
          <w:rFonts w:hint="eastAsia"/>
        </w:rPr>
        <w:t>）</w:t>
      </w:r>
      <w:r w:rsidRPr="00CA442F">
        <w:rPr>
          <w:rFonts w:hint="eastAsia"/>
        </w:rPr>
        <w:t>。</w:t>
      </w:r>
    </w:p>
    <w:p w14:paraId="65D2DEDB" w14:textId="7712C957" w:rsidR="00D8652A" w:rsidRDefault="00D8652A" w:rsidP="008F531C">
      <w:pPr>
        <w:pStyle w:val="a3"/>
        <w:numPr>
          <w:ilvl w:val="1"/>
          <w:numId w:val="36"/>
        </w:numPr>
        <w:ind w:firstLineChars="0"/>
      </w:pPr>
      <w:r w:rsidRPr="00CA442F">
        <w:rPr>
          <w:rFonts w:hint="eastAsia"/>
        </w:rPr>
        <w:t>付与した番号に組織が決める</w:t>
      </w:r>
      <w:r w:rsidRPr="00CA442F">
        <w:rPr>
          <w:rFonts w:hint="eastAsia"/>
        </w:rPr>
        <w:t>URL</w:t>
      </w:r>
      <w:r w:rsidRPr="00CA442F">
        <w:rPr>
          <w:rFonts w:hint="eastAsia"/>
        </w:rPr>
        <w:t>を付与してグローバル化することもできる</w:t>
      </w:r>
      <w:r>
        <w:rPr>
          <w:rFonts w:hint="eastAsia"/>
        </w:rPr>
        <w:t>（</w:t>
      </w:r>
      <w:r>
        <w:fldChar w:fldCharType="begin"/>
      </w:r>
      <w:r>
        <w:instrText xml:space="preserve"> </w:instrText>
      </w:r>
      <w:r>
        <w:rPr>
          <w:rFonts w:hint="eastAsia"/>
        </w:rPr>
        <w:instrText>REF _Ref384481275 \h</w:instrText>
      </w:r>
      <w:r>
        <w:instrText xml:space="preserve">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2</w:t>
      </w:r>
      <w:r>
        <w:fldChar w:fldCharType="end"/>
      </w:r>
      <w:r>
        <w:rPr>
          <w:rFonts w:hint="eastAsia"/>
        </w:rPr>
        <w:t>）</w:t>
      </w:r>
      <w:r w:rsidRPr="00CA442F">
        <w:rPr>
          <w:rFonts w:hint="eastAsia"/>
        </w:rPr>
        <w:t>。</w:t>
      </w:r>
      <w:r>
        <w:rPr>
          <w:rFonts w:hint="eastAsia"/>
        </w:rPr>
        <w:t>ただし、この方法を採用した場合、</w:t>
      </w:r>
      <w:r w:rsidRPr="00CA442F">
        <w:rPr>
          <w:rFonts w:hint="eastAsia"/>
        </w:rPr>
        <w:t>組織の統廃合等によりドメイン名が変わると、識別子も変わってしまう</w:t>
      </w:r>
      <w:r>
        <w:rPr>
          <w:rFonts w:hint="eastAsia"/>
        </w:rPr>
        <w:t>ことに注意が必要である</w:t>
      </w:r>
      <w:r w:rsidRPr="00CA442F">
        <w:rPr>
          <w:rFonts w:hint="eastAsia"/>
        </w:rPr>
        <w:t>。</w:t>
      </w:r>
    </w:p>
    <w:p w14:paraId="65BC70CA" w14:textId="77777777" w:rsidR="00D8652A" w:rsidRDefault="00D8652A" w:rsidP="00D8652A">
      <w:pPr>
        <w:pStyle w:val="a3"/>
        <w:ind w:firstLine="210"/>
      </w:pPr>
    </w:p>
    <w:p w14:paraId="093FF18B" w14:textId="47C03EC8" w:rsidR="00D8652A" w:rsidRDefault="009F6FD5" w:rsidP="00D8652A">
      <w:pPr>
        <w:pStyle w:val="a3"/>
        <w:keepNext/>
        <w:ind w:firstLine="210"/>
      </w:pPr>
      <w:r w:rsidRPr="009F6FD5">
        <w:rPr>
          <w:noProof/>
        </w:rPr>
        <w:drawing>
          <wp:inline distT="0" distB="0" distL="0" distR="0" wp14:anchorId="74369646" wp14:editId="14BD9FFC">
            <wp:extent cx="5400040" cy="1327539"/>
            <wp:effectExtent l="0" t="0" r="0" b="0"/>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40" cy="1327539"/>
                    </a:xfrm>
                    <a:prstGeom prst="rect">
                      <a:avLst/>
                    </a:prstGeom>
                    <a:noFill/>
                    <a:ln>
                      <a:noFill/>
                    </a:ln>
                  </pic:spPr>
                </pic:pic>
              </a:graphicData>
            </a:graphic>
          </wp:inline>
        </w:drawing>
      </w:r>
    </w:p>
    <w:p w14:paraId="75221425" w14:textId="4C1B966C" w:rsidR="00D8652A" w:rsidRDefault="00D8652A" w:rsidP="00D8652A">
      <w:pPr>
        <w:pStyle w:val="aa"/>
      </w:pPr>
      <w:bookmarkStart w:id="547" w:name="_Ref38448126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w:t>
      </w:r>
      <w:r w:rsidR="004D783F">
        <w:fldChar w:fldCharType="end"/>
      </w:r>
      <w:bookmarkEnd w:id="547"/>
      <w:r>
        <w:rPr>
          <w:rFonts w:hint="eastAsia"/>
        </w:rPr>
        <w:t xml:space="preserve"> グローバルな識別子を利用した番号のグローバル化手法</w:t>
      </w:r>
    </w:p>
    <w:p w14:paraId="376BC78D" w14:textId="77777777" w:rsidR="00D8652A" w:rsidRPr="00586840" w:rsidRDefault="00D8652A" w:rsidP="00D8652A">
      <w:pPr>
        <w:pStyle w:val="a3"/>
        <w:ind w:firstLine="210"/>
      </w:pPr>
    </w:p>
    <w:p w14:paraId="3CD34CA8" w14:textId="4933FBD5" w:rsidR="00D8652A" w:rsidRDefault="009F6FD5" w:rsidP="00D8652A">
      <w:pPr>
        <w:pStyle w:val="a3"/>
        <w:keepNext/>
        <w:ind w:firstLine="210"/>
      </w:pPr>
      <w:r w:rsidRPr="009F6FD5">
        <w:rPr>
          <w:noProof/>
        </w:rPr>
        <w:lastRenderedPageBreak/>
        <w:drawing>
          <wp:inline distT="0" distB="0" distL="0" distR="0" wp14:anchorId="4313339F" wp14:editId="1C32DF93">
            <wp:extent cx="5400040" cy="747698"/>
            <wp:effectExtent l="0" t="0" r="0" b="0"/>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747698"/>
                    </a:xfrm>
                    <a:prstGeom prst="rect">
                      <a:avLst/>
                    </a:prstGeom>
                    <a:noFill/>
                    <a:ln>
                      <a:noFill/>
                    </a:ln>
                  </pic:spPr>
                </pic:pic>
              </a:graphicData>
            </a:graphic>
          </wp:inline>
        </w:drawing>
      </w:r>
    </w:p>
    <w:p w14:paraId="11309A1B" w14:textId="1EA164A2" w:rsidR="00D8652A" w:rsidRPr="00CA442F" w:rsidRDefault="00D8652A" w:rsidP="00D8652A">
      <w:pPr>
        <w:pStyle w:val="aa"/>
      </w:pPr>
      <w:bookmarkStart w:id="548" w:name="_Ref38448127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2</w:t>
      </w:r>
      <w:r w:rsidR="004D783F">
        <w:fldChar w:fldCharType="end"/>
      </w:r>
      <w:bookmarkEnd w:id="548"/>
      <w:r>
        <w:rPr>
          <w:rFonts w:hint="eastAsia"/>
        </w:rPr>
        <w:t xml:space="preserve"> 組織が持つURLを利用した番号のグローバル化手法</w:t>
      </w:r>
    </w:p>
    <w:p w14:paraId="1094C5D1" w14:textId="77777777" w:rsidR="00D8652A" w:rsidRPr="00586840" w:rsidRDefault="00D8652A" w:rsidP="00D8652A">
      <w:pPr>
        <w:pStyle w:val="a3"/>
        <w:ind w:firstLine="210"/>
      </w:pPr>
    </w:p>
    <w:p w14:paraId="3675ABC2" w14:textId="77777777" w:rsidR="00D8652A" w:rsidRDefault="00D8652A" w:rsidP="00D8652A">
      <w:pPr>
        <w:pStyle w:val="a3"/>
        <w:ind w:firstLine="210"/>
      </w:pPr>
    </w:p>
    <w:p w14:paraId="5B4AFA3B" w14:textId="77777777" w:rsidR="00D8652A" w:rsidRPr="009B0F39" w:rsidRDefault="00D8652A" w:rsidP="00D8652A">
      <w:pPr>
        <w:pStyle w:val="2"/>
      </w:pPr>
      <w:bookmarkStart w:id="549" w:name="_Toc384481790"/>
      <w:bookmarkStart w:id="550" w:name="_Ref388567189"/>
      <w:bookmarkStart w:id="551" w:name="_Toc389549764"/>
      <w:r w:rsidRPr="009B0F39">
        <w:rPr>
          <w:rFonts w:hint="eastAsia"/>
        </w:rPr>
        <w:t>ファイル形式に関する指針</w:t>
      </w:r>
      <w:bookmarkEnd w:id="549"/>
      <w:bookmarkEnd w:id="550"/>
      <w:bookmarkEnd w:id="551"/>
    </w:p>
    <w:p w14:paraId="666E9195" w14:textId="367D4FB8" w:rsidR="00D8652A" w:rsidRDefault="00D8652A" w:rsidP="00D8652A">
      <w:pPr>
        <w:pStyle w:val="a3"/>
        <w:ind w:firstLine="210"/>
      </w:pPr>
      <w:r>
        <w:rPr>
          <w:rFonts w:hint="eastAsia"/>
        </w:rPr>
        <w:t>公開するデータのファイル形式は、機械</w:t>
      </w:r>
      <w:r w:rsidR="00AF223B">
        <w:rPr>
          <w:rFonts w:hint="eastAsia"/>
        </w:rPr>
        <w:t>判読性</w:t>
      </w:r>
      <w:r w:rsidR="00967354">
        <w:rPr>
          <w:rFonts w:hint="eastAsia"/>
        </w:rPr>
        <w:t>の高い形式を</w:t>
      </w:r>
      <w:r>
        <w:rPr>
          <w:rFonts w:hint="eastAsia"/>
        </w:rPr>
        <w:t>利用することが望ましい。代表的なファイル形式を、</w:t>
      </w:r>
      <w:r w:rsidR="005B1D62">
        <w:fldChar w:fldCharType="begin"/>
      </w:r>
      <w:r w:rsidR="005B1D62">
        <w:instrText xml:space="preserve"> </w:instrText>
      </w:r>
      <w:r w:rsidR="005B1D62">
        <w:rPr>
          <w:rFonts w:hint="eastAsia"/>
        </w:rPr>
        <w:instrText>REF _Ref384856737 \h</w:instrText>
      </w:r>
      <w:r w:rsidR="005B1D62">
        <w:instrText xml:space="preserve"> </w:instrText>
      </w:r>
      <w:r w:rsidR="005B1D62">
        <w:fldChar w:fldCharType="separate"/>
      </w:r>
      <w:r w:rsidR="008859E9">
        <w:rPr>
          <w:rFonts w:hint="eastAsia"/>
        </w:rPr>
        <w:t>表</w:t>
      </w:r>
      <w:r w:rsidR="008859E9">
        <w:rPr>
          <w:rFonts w:hint="eastAsia"/>
        </w:rPr>
        <w:t xml:space="preserve"> </w:t>
      </w:r>
      <w:r w:rsidR="008859E9">
        <w:rPr>
          <w:noProof/>
        </w:rPr>
        <w:t>8</w:t>
      </w:r>
      <w:r w:rsidR="008859E9">
        <w:noBreakHyphen/>
      </w:r>
      <w:r w:rsidR="008859E9">
        <w:rPr>
          <w:noProof/>
        </w:rPr>
        <w:t>1</w:t>
      </w:r>
      <w:r w:rsidR="005B1D62">
        <w:fldChar w:fldCharType="end"/>
      </w:r>
      <w:r>
        <w:t>に示した</w:t>
      </w:r>
      <w:r w:rsidR="006704EB">
        <w:t>オープンデータの</w:t>
      </w:r>
      <w:r>
        <w:t>技術レベルに基づいて</w:t>
      </w:r>
      <w:r>
        <w:rPr>
          <w:rFonts w:hint="eastAsia"/>
        </w:rPr>
        <w:t>まとめると、</w:t>
      </w:r>
      <w:r w:rsidR="005B1D62">
        <w:fldChar w:fldCharType="begin"/>
      </w:r>
      <w:r w:rsidR="005B1D62">
        <w:instrText xml:space="preserve"> </w:instrText>
      </w:r>
      <w:r w:rsidR="005B1D62">
        <w:rPr>
          <w:rFonts w:hint="eastAsia"/>
        </w:rPr>
        <w:instrText>REF _Ref384856780 \h</w:instrText>
      </w:r>
      <w:r w:rsidR="005B1D62">
        <w:instrText xml:space="preserve"> </w:instrText>
      </w:r>
      <w:r w:rsidR="005B1D62">
        <w:fldChar w:fldCharType="separate"/>
      </w:r>
      <w:r w:rsidR="008859E9">
        <w:rPr>
          <w:rFonts w:hint="eastAsia"/>
        </w:rPr>
        <w:t>表</w:t>
      </w:r>
      <w:r w:rsidR="008859E9">
        <w:rPr>
          <w:rFonts w:hint="eastAsia"/>
        </w:rPr>
        <w:t xml:space="preserve"> </w:t>
      </w:r>
      <w:r w:rsidR="008859E9">
        <w:rPr>
          <w:noProof/>
        </w:rPr>
        <w:t>9</w:t>
      </w:r>
      <w:r w:rsidR="008859E9">
        <w:noBreakHyphen/>
      </w:r>
      <w:r w:rsidR="008859E9">
        <w:rPr>
          <w:noProof/>
        </w:rPr>
        <w:t>1</w:t>
      </w:r>
      <w:r w:rsidR="005B1D62">
        <w:fldChar w:fldCharType="end"/>
      </w:r>
      <w:r>
        <w:rPr>
          <w:rFonts w:hint="eastAsia"/>
        </w:rPr>
        <w:t>のようになる。</w:t>
      </w:r>
    </w:p>
    <w:p w14:paraId="3AD3ED67" w14:textId="77777777" w:rsidR="00D8652A" w:rsidRPr="00E629C2" w:rsidRDefault="00D8652A" w:rsidP="00D8652A">
      <w:pPr>
        <w:pStyle w:val="a3"/>
        <w:ind w:firstLine="210"/>
      </w:pPr>
    </w:p>
    <w:p w14:paraId="6F474DF3" w14:textId="07553B0D" w:rsidR="00D8652A" w:rsidRDefault="00D8652A" w:rsidP="00D8652A">
      <w:pPr>
        <w:pStyle w:val="aa"/>
      </w:pPr>
      <w:bookmarkStart w:id="552" w:name="_Ref384856780"/>
      <w:bookmarkStart w:id="553" w:name="_Ref384677923"/>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1</w:t>
      </w:r>
      <w:r w:rsidR="00CC72BF">
        <w:fldChar w:fldCharType="end"/>
      </w:r>
      <w:bookmarkEnd w:id="552"/>
      <w:bookmarkEnd w:id="553"/>
      <w:r>
        <w:rPr>
          <w:rFonts w:hint="eastAsia"/>
        </w:rPr>
        <w:t xml:space="preserve"> 機械</w:t>
      </w:r>
      <w:r w:rsidR="00AF223B">
        <w:rPr>
          <w:rFonts w:hint="eastAsia"/>
        </w:rPr>
        <w:t>判読</w:t>
      </w:r>
      <w:r>
        <w:rPr>
          <w:rFonts w:hint="eastAsia"/>
        </w:rPr>
        <w:t>可読性の観点で整理したファイル形式</w:t>
      </w:r>
    </w:p>
    <w:tbl>
      <w:tblPr>
        <w:tblpPr w:leftFromText="142" w:rightFromText="142" w:vertAnchor="text" w:tblpY="1"/>
        <w:tblOverlap w:val="never"/>
        <w:tblW w:w="0" w:type="auto"/>
        <w:tblCellMar>
          <w:left w:w="0" w:type="dxa"/>
          <w:right w:w="0" w:type="dxa"/>
        </w:tblCellMar>
        <w:tblLook w:val="04A0" w:firstRow="1" w:lastRow="0" w:firstColumn="1" w:lastColumn="0" w:noHBand="0" w:noVBand="1"/>
      </w:tblPr>
      <w:tblGrid>
        <w:gridCol w:w="1845"/>
        <w:gridCol w:w="1985"/>
        <w:gridCol w:w="2410"/>
        <w:gridCol w:w="2552"/>
      </w:tblGrid>
      <w:tr w:rsidR="00D8652A" w:rsidRPr="000E0948" w14:paraId="3881E0AA" w14:textId="77777777" w:rsidTr="00EE5AAF">
        <w:trPr>
          <w:trHeight w:val="377"/>
        </w:trPr>
        <w:tc>
          <w:tcPr>
            <w:tcW w:w="184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1D8652B3"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p>
        </w:tc>
        <w:tc>
          <w:tcPr>
            <w:tcW w:w="1985"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451F5466"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sidRPr="00470FAF">
              <w:rPr>
                <w:rFonts w:ascii="ＤＦＧ華康ゴシック体W5" w:eastAsia="ＤＦＧ華康ゴシック体W5" w:hAnsi="ＤＦＧ華康ゴシック体W5"/>
                <w:b/>
                <w:bCs/>
                <w:noProof/>
                <w:color w:val="FFFFFF" w:themeColor="background1"/>
                <w:sz w:val="18"/>
                <w:szCs w:val="18"/>
              </w:rPr>
              <mc:AlternateContent>
                <mc:Choice Requires="wps">
                  <w:drawing>
                    <wp:anchor distT="0" distB="0" distL="114300" distR="114300" simplePos="0" relativeHeight="251648512" behindDoc="0" locked="0" layoutInCell="1" allowOverlap="1" wp14:anchorId="75EE271B" wp14:editId="4C5F3E6E">
                      <wp:simplePos x="0" y="0"/>
                      <wp:positionH relativeFrom="column">
                        <wp:posOffset>1146175</wp:posOffset>
                      </wp:positionH>
                      <wp:positionV relativeFrom="paragraph">
                        <wp:posOffset>-52070</wp:posOffset>
                      </wp:positionV>
                      <wp:extent cx="3211830" cy="1924685"/>
                      <wp:effectExtent l="0" t="0" r="26670" b="18415"/>
                      <wp:wrapNone/>
                      <wp:docPr id="1" name="正方形/長方形 1"/>
                      <wp:cNvGraphicFramePr/>
                      <a:graphic xmlns:a="http://schemas.openxmlformats.org/drawingml/2006/main">
                        <a:graphicData uri="http://schemas.microsoft.com/office/word/2010/wordprocessingShape">
                          <wps:wsp>
                            <wps:cNvSpPr/>
                            <wps:spPr>
                              <a:xfrm>
                                <a:off x="0" y="0"/>
                                <a:ext cx="3211830" cy="192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6AA9B06" id="正方形/長方形 1" o:spid="_x0000_s1026" style="position:absolute;left:0;text-align:left;margin-left:90.25pt;margin-top:-4.1pt;width:252.9pt;height:151.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" filled="f" strokecolor="red" strokeweight="2pt"/>
                  </w:pict>
                </mc:Fallback>
              </mc:AlternateContent>
            </w:r>
            <w:r>
              <w:rPr>
                <w:rFonts w:ascii="ＤＦＧ華康ゴシック体W5" w:eastAsia="ＤＦＧ華康ゴシック体W5" w:hAnsi="ＤＦＧ華康ゴシック体W5"/>
                <w:b/>
                <w:bCs/>
                <w:color w:val="FFFFFF" w:themeColor="background1"/>
                <w:sz w:val="18"/>
                <w:szCs w:val="18"/>
              </w:rPr>
              <w:t>Level 1</w:t>
            </w:r>
          </w:p>
        </w:tc>
        <w:tc>
          <w:tcPr>
            <w:tcW w:w="241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5DF5AFCF"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2 / Level 3</w:t>
            </w:r>
          </w:p>
        </w:tc>
        <w:tc>
          <w:tcPr>
            <w:tcW w:w="255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14:paraId="35668179" w14:textId="77777777" w:rsidR="00D8652A" w:rsidRPr="000E0948" w:rsidRDefault="00D8652A" w:rsidP="00EE5AAF">
            <w:pPr>
              <w:spacing w:line="0" w:lineRule="atLeast"/>
              <w:jc w:val="center"/>
              <w:rPr>
                <w:rFonts w:ascii="ＤＦＧ華康ゴシック体W5" w:eastAsia="ＤＦＧ華康ゴシック体W5" w:hAnsi="ＤＦＧ華康ゴシック体W5"/>
                <w:color w:val="FFFFFF" w:themeColor="background1"/>
                <w:sz w:val="18"/>
                <w:szCs w:val="18"/>
              </w:rPr>
            </w:pPr>
            <w:r>
              <w:rPr>
                <w:rFonts w:ascii="ＤＦＧ華康ゴシック体W5" w:eastAsia="ＤＦＧ華康ゴシック体W5" w:hAnsi="ＤＦＧ華康ゴシック体W5" w:hint="eastAsia"/>
                <w:b/>
                <w:bCs/>
                <w:color w:val="FFFFFF" w:themeColor="background1"/>
                <w:sz w:val="18"/>
                <w:szCs w:val="18"/>
              </w:rPr>
              <w:t>L</w:t>
            </w:r>
            <w:r>
              <w:rPr>
                <w:rFonts w:ascii="ＤＦＧ華康ゴシック体W5" w:eastAsia="ＤＦＧ華康ゴシック体W5" w:hAnsi="ＤＦＧ華康ゴシック体W5"/>
                <w:b/>
                <w:bCs/>
                <w:color w:val="FFFFFF" w:themeColor="background1"/>
                <w:sz w:val="18"/>
                <w:szCs w:val="18"/>
              </w:rPr>
              <w:t>evel 4</w:t>
            </w:r>
          </w:p>
        </w:tc>
      </w:tr>
      <w:tr w:rsidR="00D8652A" w:rsidRPr="000E0948" w14:paraId="5E25C462" w14:textId="77777777" w:rsidTr="00EE5AAF">
        <w:trPr>
          <w:trHeight w:val="508"/>
        </w:trPr>
        <w:tc>
          <w:tcPr>
            <w:tcW w:w="1845" w:type="dxa"/>
            <w:tcBorders>
              <w:top w:val="single" w:sz="24"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94AE33"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表形式データ</w:t>
            </w:r>
          </w:p>
        </w:tc>
        <w:tc>
          <w:tcPr>
            <w:tcW w:w="1985"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7EBCF92" w14:textId="77777777" w:rsidR="00D8652A" w:rsidRPr="000E0948" w:rsidRDefault="00D8652A" w:rsidP="00EE5AAF">
            <w:pPr>
              <w:spacing w:line="0" w:lineRule="atLeast"/>
              <w:rPr>
                <w:sz w:val="18"/>
                <w:szCs w:val="18"/>
              </w:rPr>
            </w:pPr>
            <w:r w:rsidRPr="000E0948">
              <w:rPr>
                <w:rFonts w:hint="eastAsia"/>
                <w:sz w:val="18"/>
                <w:szCs w:val="18"/>
              </w:rPr>
              <w:t>xls (Microsoft Excel</w:t>
            </w:r>
            <w:r w:rsidRPr="000E0948">
              <w:rPr>
                <w:rFonts w:hint="eastAsia"/>
                <w:sz w:val="18"/>
                <w:szCs w:val="18"/>
              </w:rPr>
              <w:t>形式）</w:t>
            </w:r>
          </w:p>
        </w:tc>
        <w:tc>
          <w:tcPr>
            <w:tcW w:w="241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7C86BCDF" w14:textId="77777777" w:rsidR="00D8652A" w:rsidRPr="000E0948" w:rsidRDefault="00D8652A" w:rsidP="00EE5AAF">
            <w:pPr>
              <w:spacing w:line="0" w:lineRule="atLeast"/>
              <w:rPr>
                <w:sz w:val="18"/>
                <w:szCs w:val="18"/>
              </w:rPr>
            </w:pPr>
            <w:r w:rsidRPr="000E0948">
              <w:rPr>
                <w:rFonts w:hint="eastAsia"/>
                <w:sz w:val="18"/>
                <w:szCs w:val="18"/>
              </w:rPr>
              <w:t>CSV, xlsx (Office Open XML), ods (OpenDocument), JSON</w:t>
            </w:r>
          </w:p>
        </w:tc>
        <w:tc>
          <w:tcPr>
            <w:tcW w:w="255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808B6FD" w14:textId="77777777" w:rsidR="00D8652A" w:rsidRPr="000E0948" w:rsidRDefault="00D8652A" w:rsidP="00EE5AAF">
            <w:pPr>
              <w:spacing w:line="0" w:lineRule="atLeast"/>
              <w:rPr>
                <w:sz w:val="18"/>
                <w:szCs w:val="18"/>
              </w:rPr>
            </w:pPr>
            <w:r w:rsidRPr="000E0948">
              <w:rPr>
                <w:rFonts w:hint="eastAsia"/>
                <w:sz w:val="18"/>
                <w:szCs w:val="18"/>
              </w:rPr>
              <w:t>RDF/XML, RDF/JSON, JSON-LD</w:t>
            </w:r>
          </w:p>
          <w:p w14:paraId="6160EB0A" w14:textId="77777777" w:rsidR="00D8652A" w:rsidRPr="000E0948" w:rsidRDefault="00D8652A" w:rsidP="00EE5AAF">
            <w:pPr>
              <w:spacing w:line="0" w:lineRule="atLeast"/>
              <w:rPr>
                <w:sz w:val="18"/>
                <w:szCs w:val="18"/>
              </w:rPr>
            </w:pPr>
            <w:r w:rsidRPr="000E0948">
              <w:rPr>
                <w:rFonts w:hint="eastAsia"/>
                <w:sz w:val="18"/>
                <w:szCs w:val="18"/>
              </w:rPr>
              <w:t>Notation3, Turtle</w:t>
            </w:r>
            <w:r w:rsidRPr="000E0948">
              <w:rPr>
                <w:rFonts w:hint="eastAsia"/>
                <w:sz w:val="18"/>
                <w:szCs w:val="18"/>
              </w:rPr>
              <w:t>等の</w:t>
            </w:r>
            <w:r w:rsidRPr="000E0948">
              <w:rPr>
                <w:rFonts w:hint="eastAsia"/>
                <w:sz w:val="18"/>
                <w:szCs w:val="18"/>
              </w:rPr>
              <w:t>RDF</w:t>
            </w:r>
            <w:r w:rsidRPr="000E0948">
              <w:rPr>
                <w:rFonts w:hint="eastAsia"/>
                <w:sz w:val="18"/>
                <w:szCs w:val="18"/>
              </w:rPr>
              <w:t>形式</w:t>
            </w:r>
          </w:p>
        </w:tc>
      </w:tr>
      <w:tr w:rsidR="00D8652A" w:rsidRPr="000E0948" w14:paraId="3824B4B2" w14:textId="77777777" w:rsidTr="00EE5AAF">
        <w:trPr>
          <w:trHeight w:val="743"/>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69EBD710"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文書形式データ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17A67D7F" w14:textId="77777777" w:rsidR="00D8652A" w:rsidRPr="000E0948" w:rsidRDefault="00D8652A" w:rsidP="00EE5AAF">
            <w:pPr>
              <w:spacing w:line="0" w:lineRule="atLeast"/>
              <w:rPr>
                <w:sz w:val="18"/>
                <w:szCs w:val="18"/>
              </w:rPr>
            </w:pPr>
            <w:r w:rsidRPr="000E0948">
              <w:rPr>
                <w:rFonts w:hint="eastAsia"/>
                <w:sz w:val="18"/>
                <w:szCs w:val="18"/>
              </w:rPr>
              <w:t xml:space="preserve">PDF (Acrobat </w:t>
            </w:r>
            <w:r w:rsidRPr="000E0948">
              <w:rPr>
                <w:rFonts w:hint="eastAsia"/>
                <w:sz w:val="18"/>
                <w:szCs w:val="18"/>
              </w:rPr>
              <w:t>形式</w:t>
            </w:r>
            <w:r w:rsidRPr="000E0948">
              <w:rPr>
                <w:rFonts w:hint="eastAsia"/>
                <w:sz w:val="18"/>
                <w:szCs w:val="18"/>
              </w:rPr>
              <w:t>)</w:t>
            </w:r>
          </w:p>
          <w:p w14:paraId="69292E33" w14:textId="77777777" w:rsidR="00D8652A" w:rsidRPr="000E0948" w:rsidRDefault="00D8652A" w:rsidP="00EE5AAF">
            <w:pPr>
              <w:spacing w:line="0" w:lineRule="atLeast"/>
              <w:rPr>
                <w:sz w:val="18"/>
                <w:szCs w:val="18"/>
              </w:rPr>
            </w:pPr>
            <w:r w:rsidRPr="000E0948">
              <w:rPr>
                <w:rFonts w:hint="eastAsia"/>
                <w:sz w:val="18"/>
                <w:szCs w:val="18"/>
              </w:rPr>
              <w:t>doc (Microsoft Word</w:t>
            </w:r>
            <w:r w:rsidRPr="000E0948">
              <w:rPr>
                <w:rFonts w:hint="eastAsia"/>
                <w:sz w:val="18"/>
                <w:szCs w:val="18"/>
              </w:rPr>
              <w:t>形式</w:t>
            </w:r>
            <w:r w:rsidRPr="000E0948">
              <w:rPr>
                <w:rFonts w:hint="eastAsia"/>
                <w:sz w:val="18"/>
                <w:szCs w:val="18"/>
              </w:rPr>
              <w:t>)</w:t>
            </w:r>
          </w:p>
        </w:tc>
        <w:tc>
          <w:tcPr>
            <w:tcW w:w="2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BDE5C27" w14:textId="77777777" w:rsidR="00D8652A" w:rsidRPr="000E0948" w:rsidRDefault="00D8652A" w:rsidP="00EE5AAF">
            <w:pPr>
              <w:spacing w:line="0" w:lineRule="atLeast"/>
              <w:rPr>
                <w:sz w:val="18"/>
                <w:szCs w:val="18"/>
              </w:rPr>
            </w:pPr>
            <w:r w:rsidRPr="000E0948">
              <w:rPr>
                <w:rFonts w:hint="eastAsia"/>
                <w:sz w:val="18"/>
                <w:szCs w:val="18"/>
              </w:rPr>
              <w:t>HTML, XML, docx (Office Open XML), odt (OpenDocument)</w:t>
            </w:r>
          </w:p>
        </w:tc>
        <w:tc>
          <w:tcPr>
            <w:tcW w:w="255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4C822726" w14:textId="77777777" w:rsidR="00D8652A" w:rsidRPr="000E0948" w:rsidRDefault="00D8652A" w:rsidP="00EE5AAF">
            <w:pPr>
              <w:spacing w:line="0" w:lineRule="atLeast"/>
              <w:rPr>
                <w:sz w:val="18"/>
                <w:szCs w:val="18"/>
              </w:rPr>
            </w:pPr>
          </w:p>
        </w:tc>
      </w:tr>
      <w:tr w:rsidR="00D8652A" w:rsidRPr="000E0948" w14:paraId="6A83D614"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7334ECF9"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地理空間データ</w:t>
            </w:r>
          </w:p>
        </w:tc>
        <w:tc>
          <w:tcPr>
            <w:tcW w:w="1985"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50740444" w14:textId="77777777" w:rsidR="00D8652A" w:rsidRPr="000E0948" w:rsidRDefault="00D8652A" w:rsidP="00EE5AAF">
            <w:pPr>
              <w:spacing w:line="0" w:lineRule="atLeast"/>
              <w:rPr>
                <w:sz w:val="18"/>
                <w:szCs w:val="18"/>
              </w:rPr>
            </w:pPr>
            <w:r w:rsidRPr="000E0948">
              <w:rPr>
                <w:rFonts w:hint="eastAsia"/>
                <w:sz w:val="18"/>
                <w:szCs w:val="18"/>
              </w:rPr>
              <w:t>shape</w:t>
            </w:r>
          </w:p>
        </w:tc>
        <w:tc>
          <w:tcPr>
            <w:tcW w:w="2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0DD48FA1" w14:textId="77777777" w:rsidR="00D8652A" w:rsidRPr="000E0948" w:rsidRDefault="00D8652A" w:rsidP="00EE5AAF">
            <w:pPr>
              <w:spacing w:line="0" w:lineRule="atLeast"/>
              <w:rPr>
                <w:sz w:val="18"/>
                <w:szCs w:val="18"/>
              </w:rPr>
            </w:pPr>
            <w:r w:rsidRPr="000E0948">
              <w:rPr>
                <w:rFonts w:hint="eastAsia"/>
                <w:sz w:val="18"/>
                <w:szCs w:val="18"/>
              </w:rPr>
              <w:t>KML, GML</w:t>
            </w:r>
          </w:p>
        </w:tc>
        <w:tc>
          <w:tcPr>
            <w:tcW w:w="255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14:paraId="2E96CEAF" w14:textId="77777777" w:rsidR="00D8652A" w:rsidRPr="000E0948" w:rsidRDefault="00D8652A" w:rsidP="00EE5AAF">
            <w:pPr>
              <w:spacing w:line="0" w:lineRule="atLeast"/>
              <w:rPr>
                <w:sz w:val="18"/>
                <w:szCs w:val="18"/>
              </w:rPr>
            </w:pPr>
            <w:r w:rsidRPr="00470FAF">
              <w:rPr>
                <w:noProof/>
                <w:sz w:val="18"/>
                <w:szCs w:val="18"/>
              </w:rPr>
              <mc:AlternateContent>
                <mc:Choice Requires="wps">
                  <w:drawing>
                    <wp:anchor distT="0" distB="0" distL="114300" distR="114300" simplePos="0" relativeHeight="251652608" behindDoc="0" locked="0" layoutInCell="1" allowOverlap="1" wp14:anchorId="7CEAD2F4" wp14:editId="57ABE867">
                      <wp:simplePos x="0" y="0"/>
                      <wp:positionH relativeFrom="column">
                        <wp:posOffset>300355</wp:posOffset>
                      </wp:positionH>
                      <wp:positionV relativeFrom="paragraph">
                        <wp:posOffset>-3175</wp:posOffset>
                      </wp:positionV>
                      <wp:extent cx="914400" cy="342900"/>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36F30A" w14:textId="77777777" w:rsidR="001B0D38" w:rsidRPr="000E0948" w:rsidRDefault="001B0D38"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23.65pt;margin-top:-.25pt;width:1in;height:27pt;z-index:25165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" filled="f" stroked="f" strokeweight=".5pt">
                      <v:textbox>
                        <w:txbxContent>
                          <w:p w14:paraId="7936F30A" w14:textId="77777777" w:rsidR="001B0D38" w:rsidRPr="000E0948" w:rsidRDefault="001B0D38" w:rsidP="00D8652A">
                            <w:pPr>
                              <w:rPr>
                                <w:rFonts w:ascii="ＤＦＧ華康ゴシック体W5" w:eastAsia="ＤＦＧ華康ゴシック体W5" w:hAnsi="ＤＦＧ華康ゴシック体W5"/>
                                <w:b/>
                                <w:color w:val="FF0000"/>
                                <w:sz w:val="18"/>
                                <w:szCs w:val="18"/>
                              </w:rPr>
                            </w:pPr>
                            <w:r w:rsidRPr="000E0948">
                              <w:rPr>
                                <w:rFonts w:ascii="ＤＦＧ華康ゴシック体W5" w:eastAsia="ＤＦＧ華康ゴシック体W5" w:hAnsi="ＤＦＧ華康ゴシック体W5" w:hint="eastAsia"/>
                                <w:b/>
                                <w:color w:val="FF0000"/>
                                <w:sz w:val="18"/>
                                <w:szCs w:val="18"/>
                              </w:rPr>
                              <w:t>推奨するファイル形式</w:t>
                            </w:r>
                          </w:p>
                        </w:txbxContent>
                      </v:textbox>
                    </v:shape>
                  </w:pict>
                </mc:Fallback>
              </mc:AlternateContent>
            </w:r>
          </w:p>
        </w:tc>
      </w:tr>
      <w:tr w:rsidR="00D8652A" w:rsidRPr="000E0948" w14:paraId="0090C65C" w14:textId="77777777" w:rsidTr="00EE5AAF">
        <w:trPr>
          <w:trHeight w:val="377"/>
        </w:trPr>
        <w:tc>
          <w:tcPr>
            <w:tcW w:w="1845" w:type="dxa"/>
            <w:tcBorders>
              <w:top w:val="single" w:sz="8" w:space="0" w:color="FFFFFF"/>
              <w:left w:val="single" w:sz="8" w:space="0" w:color="FFFFFF"/>
              <w:bottom w:val="single" w:sz="8" w:space="0" w:color="FFFFFF"/>
              <w:right w:val="single" w:sz="8" w:space="0" w:color="FFFFFF"/>
            </w:tcBorders>
            <w:shd w:val="clear" w:color="auto" w:fill="4F81BD"/>
            <w:tcMar>
              <w:top w:w="72" w:type="dxa"/>
              <w:left w:w="144" w:type="dxa"/>
              <w:bottom w:w="72" w:type="dxa"/>
              <w:right w:w="144" w:type="dxa"/>
            </w:tcMar>
            <w:vAlign w:val="center"/>
            <w:hideMark/>
          </w:tcPr>
          <w:p w14:paraId="5EB8BA8B" w14:textId="77777777" w:rsidR="00D8652A" w:rsidRPr="000E0948" w:rsidRDefault="00D8652A" w:rsidP="00EE5AAF">
            <w:pPr>
              <w:spacing w:line="0" w:lineRule="atLeast"/>
              <w:rPr>
                <w:rFonts w:ascii="ＤＦＧ華康ゴシック体W5" w:eastAsia="ＤＦＧ華康ゴシック体W5" w:hAnsi="ＤＦＧ華康ゴシック体W5"/>
                <w:color w:val="FFFFFF" w:themeColor="background1"/>
                <w:sz w:val="18"/>
                <w:szCs w:val="18"/>
              </w:rPr>
            </w:pPr>
            <w:r w:rsidRPr="000E0948">
              <w:rPr>
                <w:rFonts w:ascii="ＤＦＧ華康ゴシック体W5" w:eastAsia="ＤＦＧ華康ゴシック体W5" w:hAnsi="ＤＦＧ華康ゴシック体W5" w:hint="eastAsia"/>
                <w:b/>
                <w:bCs/>
                <w:color w:val="FFFFFF" w:themeColor="background1"/>
                <w:sz w:val="18"/>
                <w:szCs w:val="18"/>
              </w:rPr>
              <w:t>リアルタイムデータ</w:t>
            </w:r>
          </w:p>
        </w:tc>
        <w:tc>
          <w:tcPr>
            <w:tcW w:w="6947" w:type="dxa"/>
            <w:gridSpan w:val="3"/>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14:paraId="6FD95B4F" w14:textId="77777777" w:rsidR="00D8652A" w:rsidRPr="000E0948" w:rsidRDefault="00D8652A" w:rsidP="00EE5AAF">
            <w:pPr>
              <w:spacing w:line="0" w:lineRule="atLeast"/>
              <w:jc w:val="center"/>
              <w:rPr>
                <w:sz w:val="18"/>
                <w:szCs w:val="18"/>
              </w:rPr>
            </w:pPr>
            <w:r w:rsidRPr="000E0948">
              <w:rPr>
                <w:rFonts w:hint="eastAsia"/>
                <w:sz w:val="18"/>
                <w:szCs w:val="18"/>
              </w:rPr>
              <w:t>（ファイルの形で交換しない）</w:t>
            </w:r>
          </w:p>
        </w:tc>
      </w:tr>
    </w:tbl>
    <w:p w14:paraId="4D167709" w14:textId="77777777" w:rsidR="00D8652A" w:rsidRDefault="00D8652A" w:rsidP="00D8652A">
      <w:pPr>
        <w:pStyle w:val="a3"/>
        <w:ind w:firstLine="210"/>
      </w:pPr>
    </w:p>
    <w:p w14:paraId="71E17646" w14:textId="77777777" w:rsidR="00D8652A" w:rsidRPr="00E629C2" w:rsidRDefault="00D8652A" w:rsidP="00D8652A">
      <w:pPr>
        <w:pStyle w:val="a3"/>
        <w:ind w:firstLine="210"/>
      </w:pPr>
    </w:p>
    <w:p w14:paraId="71835735" w14:textId="77777777" w:rsidR="00D8652A" w:rsidRPr="009B0F39" w:rsidRDefault="00D8652A" w:rsidP="00D8652A">
      <w:pPr>
        <w:pStyle w:val="2"/>
      </w:pPr>
      <w:bookmarkStart w:id="554" w:name="_Toc384481791"/>
      <w:bookmarkStart w:id="555" w:name="_Ref384715198"/>
      <w:bookmarkStart w:id="556" w:name="_Ref388567191"/>
      <w:bookmarkStart w:id="557" w:name="_Toc389549765"/>
      <w:r w:rsidRPr="009B0F39">
        <w:rPr>
          <w:rFonts w:hint="eastAsia"/>
        </w:rPr>
        <w:t>データに関する指針</w:t>
      </w:r>
      <w:bookmarkEnd w:id="554"/>
      <w:bookmarkEnd w:id="555"/>
      <w:bookmarkEnd w:id="556"/>
      <w:bookmarkEnd w:id="557"/>
    </w:p>
    <w:p w14:paraId="56B58F27" w14:textId="77777777" w:rsidR="00D8652A" w:rsidRDefault="00D8652A" w:rsidP="00D8652A">
      <w:pPr>
        <w:pStyle w:val="3"/>
      </w:pPr>
      <w:r>
        <w:t>指針のグレード</w:t>
      </w:r>
    </w:p>
    <w:p w14:paraId="0E41B199" w14:textId="77777777" w:rsidR="00D8652A" w:rsidRDefault="00D8652A" w:rsidP="00D8652A">
      <w:pPr>
        <w:pStyle w:val="a3"/>
        <w:ind w:firstLine="210"/>
      </w:pPr>
      <w:r>
        <w:rPr>
          <w:rFonts w:hint="eastAsia"/>
        </w:rPr>
        <w:t>データに関する指針として、以下の</w:t>
      </w:r>
      <w:r>
        <w:rPr>
          <w:rFonts w:hint="eastAsia"/>
        </w:rPr>
        <w:t>2</w:t>
      </w:r>
      <w:r>
        <w:rPr>
          <w:rFonts w:hint="eastAsia"/>
        </w:rPr>
        <w:t>つのグレードを設ける。</w:t>
      </w:r>
    </w:p>
    <w:p w14:paraId="0946F9AD" w14:textId="77777777" w:rsidR="00D8652A" w:rsidRDefault="00D8652A" w:rsidP="008F531C">
      <w:pPr>
        <w:pStyle w:val="a3"/>
        <w:numPr>
          <w:ilvl w:val="0"/>
          <w:numId w:val="38"/>
        </w:numPr>
        <w:ind w:firstLineChars="0"/>
      </w:pPr>
      <w:r>
        <w:rPr>
          <w:rFonts w:hint="eastAsia"/>
        </w:rPr>
        <w:t>グレード</w:t>
      </w:r>
      <w:r>
        <w:rPr>
          <w:rFonts w:hint="eastAsia"/>
        </w:rPr>
        <w:t>1</w:t>
      </w:r>
      <w:r>
        <w:br/>
      </w:r>
      <w:r>
        <w:rPr>
          <w:rFonts w:hint="eastAsia"/>
        </w:rPr>
        <w:t>グレード</w:t>
      </w:r>
      <w:r>
        <w:rPr>
          <w:rFonts w:hint="eastAsia"/>
        </w:rPr>
        <w:t>1</w:t>
      </w:r>
      <w:r>
        <w:rPr>
          <w:rFonts w:hint="eastAsia"/>
        </w:rPr>
        <w:t>は、オープンデータが満たすことを強く推奨する指針であり、以下を満たすことを目的とする。</w:t>
      </w:r>
    </w:p>
    <w:p w14:paraId="02E51314" w14:textId="77777777" w:rsidR="00D8652A" w:rsidRDefault="00D8652A" w:rsidP="0013419D">
      <w:pPr>
        <w:pStyle w:val="a3"/>
        <w:numPr>
          <w:ilvl w:val="0"/>
          <w:numId w:val="90"/>
        </w:numPr>
        <w:ind w:firstLineChars="0"/>
      </w:pPr>
      <w:r>
        <w:rPr>
          <w:rFonts w:hint="eastAsia"/>
        </w:rPr>
        <w:t>データ形式に関する標準的な規格がある場合は、それに矛盾しないこと。</w:t>
      </w:r>
    </w:p>
    <w:p w14:paraId="2919A6B5" w14:textId="6A0B6060" w:rsidR="00D8652A" w:rsidRDefault="00D8652A" w:rsidP="0013419D">
      <w:pPr>
        <w:pStyle w:val="a3"/>
        <w:numPr>
          <w:ilvl w:val="0"/>
          <w:numId w:val="90"/>
        </w:numPr>
        <w:ind w:firstLineChars="0"/>
      </w:pPr>
      <w:r>
        <w:rPr>
          <w:rFonts w:hint="eastAsia"/>
        </w:rPr>
        <w:t>データを取得した</w:t>
      </w:r>
      <w:r w:rsidR="007D4C93">
        <w:rPr>
          <w:rFonts w:hint="eastAsia"/>
        </w:rPr>
        <w:t>情報</w:t>
      </w:r>
      <w:r>
        <w:rPr>
          <w:rFonts w:hint="eastAsia"/>
        </w:rPr>
        <w:t>利用者が、データ本体の中身を修正したり手を加えたりすることなく、そのデータの本質的内容を正しく解釈するためのプログラム</w:t>
      </w:r>
      <w:r>
        <w:t>を</w:t>
      </w:r>
      <w:r>
        <w:rPr>
          <w:rFonts w:hint="eastAsia"/>
        </w:rPr>
        <w:t>書けること。</w:t>
      </w:r>
    </w:p>
    <w:p w14:paraId="581D2953" w14:textId="736C7A62" w:rsidR="00D8652A" w:rsidRDefault="00863070" w:rsidP="008F531C">
      <w:pPr>
        <w:pStyle w:val="a3"/>
        <w:numPr>
          <w:ilvl w:val="0"/>
          <w:numId w:val="38"/>
        </w:numPr>
        <w:ind w:firstLineChars="0"/>
      </w:pPr>
      <w:r>
        <w:rPr>
          <w:rFonts w:hint="eastAsia"/>
        </w:rPr>
        <w:t>グレード</w:t>
      </w:r>
      <w:r w:rsidR="00D8652A">
        <w:rPr>
          <w:rFonts w:hint="eastAsia"/>
        </w:rPr>
        <w:t>2</w:t>
      </w:r>
      <w:r w:rsidR="00D8652A">
        <w:br/>
      </w:r>
      <w:r>
        <w:rPr>
          <w:rFonts w:hint="eastAsia"/>
        </w:rPr>
        <w:lastRenderedPageBreak/>
        <w:t>グレード</w:t>
      </w:r>
      <w:r w:rsidR="00D8652A">
        <w:rPr>
          <w:rFonts w:hint="eastAsia"/>
        </w:rPr>
        <w:t>2</w:t>
      </w:r>
      <w:r w:rsidR="00D8652A">
        <w:rPr>
          <w:rFonts w:hint="eastAsia"/>
        </w:rPr>
        <w:t>は、オープンデータが満たすことを推奨する指針であり、以下を満たすことを目的とする。</w:t>
      </w:r>
    </w:p>
    <w:p w14:paraId="71C72F23" w14:textId="77777777" w:rsidR="00D8652A" w:rsidRDefault="00D8652A" w:rsidP="008F531C">
      <w:pPr>
        <w:pStyle w:val="a3"/>
        <w:numPr>
          <w:ilvl w:val="0"/>
          <w:numId w:val="40"/>
        </w:numPr>
        <w:ind w:firstLineChars="0"/>
      </w:pPr>
      <w:r>
        <w:rPr>
          <w:rFonts w:hint="eastAsia"/>
        </w:rPr>
        <w:t>データを取得したプログラムが、そのデータの項目や構造を正しく解釈できること。</w:t>
      </w:r>
    </w:p>
    <w:p w14:paraId="016857B1" w14:textId="77777777" w:rsidR="00D8652A" w:rsidRDefault="00D8652A" w:rsidP="00D8652A">
      <w:pPr>
        <w:pStyle w:val="a3"/>
        <w:ind w:firstLine="210"/>
      </w:pPr>
    </w:p>
    <w:p w14:paraId="1AF8CC16" w14:textId="77777777" w:rsidR="00D8652A" w:rsidRDefault="00D8652A" w:rsidP="00D8652A">
      <w:pPr>
        <w:pStyle w:val="3"/>
      </w:pPr>
      <w:bookmarkStart w:id="558" w:name="_Ref388567505"/>
      <w:r>
        <w:t>表形式データに関する指針</w:t>
      </w:r>
      <w:bookmarkEnd w:id="558"/>
    </w:p>
    <w:p w14:paraId="55BA36F7" w14:textId="77777777" w:rsidR="00D8652A" w:rsidRPr="007F7E90" w:rsidRDefault="00D8652A" w:rsidP="00D8652A">
      <w:pPr>
        <w:pStyle w:val="4"/>
      </w:pPr>
      <w:r w:rsidRPr="007F7E90">
        <w:rPr>
          <w:rFonts w:hint="eastAsia"/>
        </w:rPr>
        <w:t>用語の定義</w:t>
      </w:r>
    </w:p>
    <w:p w14:paraId="63DB984D" w14:textId="0AACB3AE" w:rsidR="00D8652A" w:rsidRDefault="00D8652A" w:rsidP="00D8652A">
      <w:pPr>
        <w:pStyle w:val="a3"/>
        <w:ind w:firstLine="210"/>
      </w:pPr>
      <w:r>
        <w:rPr>
          <w:rFonts w:hint="eastAsia"/>
        </w:rPr>
        <w:t>まず、以下の用語を定義する（</w:t>
      </w:r>
      <w:r w:rsidR="003D4A00">
        <w:fldChar w:fldCharType="begin"/>
      </w:r>
      <w:r w:rsidR="003D4A00">
        <w:instrText xml:space="preserve"> </w:instrText>
      </w:r>
      <w:r w:rsidR="003D4A00">
        <w:rPr>
          <w:rFonts w:hint="eastAsia"/>
        </w:rPr>
        <w:instrText>REF _Ref384855105 \h</w:instrText>
      </w:r>
      <w:r w:rsidR="003D4A00">
        <w:instrText xml:space="preserve"> </w:instrText>
      </w:r>
      <w:r w:rsidR="003D4A00">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3</w:t>
      </w:r>
      <w:r w:rsidR="003D4A00">
        <w:fldChar w:fldCharType="end"/>
      </w:r>
      <w:r>
        <w:rPr>
          <w:rFonts w:hint="eastAsia"/>
        </w:rPr>
        <w:t>）。</w:t>
      </w:r>
    </w:p>
    <w:p w14:paraId="7A6EC026" w14:textId="77777777" w:rsidR="00D8652A" w:rsidRDefault="00D8652A" w:rsidP="008F531C">
      <w:pPr>
        <w:pStyle w:val="a3"/>
        <w:numPr>
          <w:ilvl w:val="0"/>
          <w:numId w:val="40"/>
        </w:numPr>
        <w:ind w:firstLineChars="0"/>
      </w:pPr>
      <w:r>
        <w:rPr>
          <w:rFonts w:hint="eastAsia"/>
        </w:rPr>
        <w:t>フィールド（</w:t>
      </w:r>
      <w:r>
        <w:rPr>
          <w:rFonts w:hint="eastAsia"/>
        </w:rPr>
        <w:t>field</w:t>
      </w:r>
      <w:r>
        <w:rPr>
          <w:rFonts w:hint="eastAsia"/>
        </w:rPr>
        <w:t>）</w:t>
      </w:r>
    </w:p>
    <w:p w14:paraId="05CE6D84"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w:t>
      </w:r>
      <w:r>
        <w:rPr>
          <w:rFonts w:hint="eastAsia"/>
        </w:rPr>
        <w:t>1</w:t>
      </w:r>
      <w:r>
        <w:rPr>
          <w:rFonts w:hint="eastAsia"/>
        </w:rPr>
        <w:t>列からなる要素。表計算ソフトの「セル」に相当。</w:t>
      </w:r>
    </w:p>
    <w:p w14:paraId="5B4C103B" w14:textId="77777777" w:rsidR="00D8652A" w:rsidRDefault="00D8652A" w:rsidP="008F531C">
      <w:pPr>
        <w:pStyle w:val="a3"/>
        <w:numPr>
          <w:ilvl w:val="0"/>
          <w:numId w:val="40"/>
        </w:numPr>
        <w:ind w:firstLineChars="0"/>
      </w:pPr>
      <w:r>
        <w:rPr>
          <w:rFonts w:hint="eastAsia"/>
        </w:rPr>
        <w:t>レコード（</w:t>
      </w:r>
      <w:r>
        <w:rPr>
          <w:rFonts w:hint="eastAsia"/>
        </w:rPr>
        <w:t>record</w:t>
      </w:r>
      <w:r>
        <w:rPr>
          <w:rFonts w:hint="eastAsia"/>
        </w:rPr>
        <w:t>）</w:t>
      </w:r>
    </w:p>
    <w:p w14:paraId="101798E1" w14:textId="77777777" w:rsidR="00D8652A" w:rsidRDefault="00D8652A" w:rsidP="008F531C">
      <w:pPr>
        <w:pStyle w:val="a3"/>
        <w:numPr>
          <w:ilvl w:val="1"/>
          <w:numId w:val="40"/>
        </w:numPr>
        <w:ind w:firstLineChars="0"/>
      </w:pPr>
      <w:r>
        <w:rPr>
          <w:rFonts w:hint="eastAsia"/>
        </w:rPr>
        <w:t>表の</w:t>
      </w:r>
      <w:r>
        <w:rPr>
          <w:rFonts w:hint="eastAsia"/>
        </w:rPr>
        <w:t>1</w:t>
      </w:r>
      <w:r>
        <w:rPr>
          <w:rFonts w:hint="eastAsia"/>
        </w:rPr>
        <w:t>行からなる要素。</w:t>
      </w:r>
      <w:r>
        <w:rPr>
          <w:rFonts w:hint="eastAsia"/>
        </w:rPr>
        <w:t>1</w:t>
      </w:r>
      <w:r>
        <w:rPr>
          <w:rFonts w:hint="eastAsia"/>
        </w:rPr>
        <w:t>個以上のフィールドからなる。</w:t>
      </w:r>
    </w:p>
    <w:p w14:paraId="7450A35C" w14:textId="77777777" w:rsidR="00D8652A" w:rsidRDefault="00D8652A" w:rsidP="008F531C">
      <w:pPr>
        <w:pStyle w:val="a3"/>
        <w:numPr>
          <w:ilvl w:val="0"/>
          <w:numId w:val="40"/>
        </w:numPr>
        <w:ind w:firstLineChars="0"/>
      </w:pPr>
      <w:r>
        <w:rPr>
          <w:rFonts w:hint="eastAsia"/>
        </w:rPr>
        <w:t>ヘッダ（</w:t>
      </w:r>
      <w:r>
        <w:rPr>
          <w:rFonts w:hint="eastAsia"/>
        </w:rPr>
        <w:t>header</w:t>
      </w:r>
      <w:r>
        <w:rPr>
          <w:rFonts w:hint="eastAsia"/>
        </w:rPr>
        <w:t>）</w:t>
      </w:r>
    </w:p>
    <w:p w14:paraId="54980665" w14:textId="77777777" w:rsidR="00D8652A" w:rsidRDefault="00D8652A" w:rsidP="008F531C">
      <w:pPr>
        <w:pStyle w:val="a3"/>
        <w:numPr>
          <w:ilvl w:val="1"/>
          <w:numId w:val="40"/>
        </w:numPr>
        <w:ind w:firstLineChars="0"/>
      </w:pPr>
      <w:r>
        <w:rPr>
          <w:rFonts w:hint="eastAsia"/>
        </w:rPr>
        <w:t>表の各列の名前を保持する行。</w:t>
      </w:r>
      <w:r>
        <w:rPr>
          <w:rFonts w:hint="eastAsia"/>
        </w:rPr>
        <w:t xml:space="preserve"> 1</w:t>
      </w:r>
      <w:r>
        <w:rPr>
          <w:rFonts w:hint="eastAsia"/>
        </w:rPr>
        <w:t>個以上のフィールドからなる。</w:t>
      </w:r>
    </w:p>
    <w:p w14:paraId="673A21D6" w14:textId="77777777" w:rsidR="00D8652A" w:rsidRDefault="00D8652A" w:rsidP="008F531C">
      <w:pPr>
        <w:pStyle w:val="a3"/>
        <w:numPr>
          <w:ilvl w:val="0"/>
          <w:numId w:val="40"/>
        </w:numPr>
        <w:ind w:firstLineChars="0"/>
      </w:pPr>
      <w:r>
        <w:rPr>
          <w:rFonts w:hint="eastAsia"/>
        </w:rPr>
        <w:t>ファイル（</w:t>
      </w:r>
      <w:r>
        <w:rPr>
          <w:rFonts w:hint="eastAsia"/>
        </w:rPr>
        <w:t>file</w:t>
      </w:r>
      <w:r>
        <w:rPr>
          <w:rFonts w:hint="eastAsia"/>
        </w:rPr>
        <w:t>）</w:t>
      </w:r>
    </w:p>
    <w:p w14:paraId="3C310415" w14:textId="77777777" w:rsidR="00D8652A" w:rsidRDefault="00D8652A" w:rsidP="008F531C">
      <w:pPr>
        <w:pStyle w:val="a3"/>
        <w:numPr>
          <w:ilvl w:val="1"/>
          <w:numId w:val="40"/>
        </w:numPr>
        <w:ind w:firstLineChars="0"/>
      </w:pPr>
      <w:r>
        <w:rPr>
          <w:rFonts w:hint="eastAsia"/>
        </w:rPr>
        <w:t>表全体を指す。レコードとヘッダからなる。</w:t>
      </w:r>
    </w:p>
    <w:p w14:paraId="3B0DF8BC" w14:textId="77777777" w:rsidR="00D8652A" w:rsidRDefault="00D8652A" w:rsidP="00D8652A">
      <w:pPr>
        <w:pStyle w:val="a3"/>
        <w:keepNext/>
        <w:ind w:firstLine="210"/>
      </w:pPr>
      <w:r>
        <w:rPr>
          <w:noProof/>
        </w:rPr>
        <w:drawing>
          <wp:inline distT="0" distB="0" distL="0" distR="0" wp14:anchorId="78FFAABB" wp14:editId="0CFF444E">
            <wp:extent cx="4923756" cy="1689904"/>
            <wp:effectExtent l="0" t="0" r="0" b="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81121" cy="1709593"/>
                    </a:xfrm>
                    <a:prstGeom prst="rect">
                      <a:avLst/>
                    </a:prstGeom>
                    <a:noFill/>
                    <a:ln>
                      <a:noFill/>
                    </a:ln>
                  </pic:spPr>
                </pic:pic>
              </a:graphicData>
            </a:graphic>
          </wp:inline>
        </w:drawing>
      </w:r>
    </w:p>
    <w:p w14:paraId="220C28ED" w14:textId="73F63B01" w:rsidR="00D8652A" w:rsidRDefault="00D8652A" w:rsidP="00D8652A">
      <w:pPr>
        <w:pStyle w:val="aa"/>
      </w:pPr>
      <w:bookmarkStart w:id="559" w:name="_Ref384855105"/>
      <w:bookmarkStart w:id="560" w:name="_Ref38448135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3</w:t>
      </w:r>
      <w:r w:rsidR="004D783F">
        <w:fldChar w:fldCharType="end"/>
      </w:r>
      <w:bookmarkEnd w:id="559"/>
      <w:bookmarkEnd w:id="560"/>
      <w:r>
        <w:rPr>
          <w:rFonts w:hint="eastAsia"/>
        </w:rPr>
        <w:t xml:space="preserve"> 「表形式データに関する指針」で利用する用語の定義</w:t>
      </w:r>
    </w:p>
    <w:p w14:paraId="4DBB477B" w14:textId="14FCCDB2" w:rsidR="00D8652A" w:rsidRPr="007F7E90" w:rsidRDefault="00D8652A" w:rsidP="00182E53">
      <w:pPr>
        <w:pStyle w:val="4"/>
      </w:pPr>
      <w:r>
        <w:br w:type="page"/>
      </w:r>
      <w:r>
        <w:rPr>
          <w:rFonts w:hint="eastAsia"/>
        </w:rPr>
        <w:lastRenderedPageBreak/>
        <w:t>グレード</w:t>
      </w:r>
      <w:r w:rsidRPr="007F7E90">
        <w:t>1</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10531EF" w14:textId="77777777" w:rsidTr="00EE5AAF">
        <w:tc>
          <w:tcPr>
            <w:tcW w:w="8702" w:type="dxa"/>
          </w:tcPr>
          <w:p w14:paraId="24B22369" w14:textId="073C4ADC"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（指針1）</w:t>
            </w:r>
            <w:r>
              <w:rPr>
                <w:rFonts w:ascii="ＤＦＧ華康ゴシック体W5" w:eastAsia="ＤＦＧ華康ゴシック体W5" w:hAnsi="ＤＦＧ華康ゴシック体W5" w:hint="eastAsia"/>
              </w:rPr>
              <w:t xml:space="preserve">　</w:t>
            </w:r>
            <w:r w:rsidR="00663741">
              <w:rPr>
                <w:rFonts w:ascii="ＤＦＧ華康ゴシック体W5" w:eastAsia="ＤＦＧ華康ゴシック体W5" w:hAnsi="ＤＦＧ華康ゴシック体W5" w:hint="eastAsia"/>
              </w:rPr>
              <w:t>一つ</w:t>
            </w:r>
            <w:r>
              <w:rPr>
                <w:rFonts w:ascii="ＤＦＧ華康ゴシック体W5" w:eastAsia="ＤＦＧ華康ゴシック体W5" w:hAnsi="ＤＦＧ華康ゴシック体W5" w:hint="eastAsia"/>
              </w:rPr>
              <w:t>のファイルは、1種類の表から構成されるべきである。</w:t>
            </w:r>
          </w:p>
        </w:tc>
      </w:tr>
    </w:tbl>
    <w:p w14:paraId="1F597FE8" w14:textId="77777777" w:rsidR="00D8652A" w:rsidRDefault="00D8652A" w:rsidP="00D8652A">
      <w:pPr>
        <w:pStyle w:val="a3"/>
        <w:ind w:firstLine="210"/>
        <w:rPr>
          <w:u w:val="single"/>
        </w:rPr>
      </w:pPr>
    </w:p>
    <w:p w14:paraId="478CB834" w14:textId="77777777" w:rsidR="00D8652A" w:rsidRPr="006F729F" w:rsidRDefault="00D8652A" w:rsidP="00D8652A">
      <w:pPr>
        <w:rPr>
          <w:u w:val="single"/>
        </w:rPr>
      </w:pPr>
      <w:r w:rsidRPr="006F729F">
        <w:rPr>
          <w:rFonts w:hint="eastAsia"/>
          <w:u w:val="single"/>
        </w:rPr>
        <w:t>【解説】</w:t>
      </w:r>
    </w:p>
    <w:p w14:paraId="7C838352" w14:textId="506134C1" w:rsidR="00D8652A" w:rsidRDefault="003D4A00" w:rsidP="00D8652A">
      <w:pPr>
        <w:pStyle w:val="a3"/>
        <w:ind w:firstLine="210"/>
      </w:pPr>
      <w:r>
        <w:fldChar w:fldCharType="begin"/>
      </w:r>
      <w:r>
        <w:instrText xml:space="preserve"> REF _Ref384855124 \h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4</w:t>
      </w:r>
      <w:r>
        <w:fldChar w:fldCharType="end"/>
      </w:r>
      <w:r w:rsidR="00D8652A">
        <w:rPr>
          <w:rFonts w:hint="eastAsia"/>
        </w:rPr>
        <w:t>に示すファイルは、複数の表を含んでいる。このようなファイルをコンピュータが</w:t>
      </w:r>
      <w:r w:rsidR="00182E53">
        <w:rPr>
          <w:rFonts w:hint="eastAsia"/>
        </w:rPr>
        <w:t>判読</w:t>
      </w:r>
      <w:r w:rsidR="00D8652A">
        <w:rPr>
          <w:rFonts w:hint="eastAsia"/>
        </w:rPr>
        <w:t>するためには、表の切れ目を扱う必要があり、</w:t>
      </w:r>
      <w:r w:rsidR="00182E53">
        <w:rPr>
          <w:rFonts w:hint="eastAsia"/>
        </w:rPr>
        <w:t>判読</w:t>
      </w:r>
      <w:r w:rsidR="00D8652A">
        <w:rPr>
          <w:rFonts w:hint="eastAsia"/>
        </w:rPr>
        <w:t>手順が複雑になる。このため、</w:t>
      </w:r>
      <w:r w:rsidR="00663741">
        <w:rPr>
          <w:rFonts w:hint="eastAsia"/>
        </w:rPr>
        <w:t>一つ</w:t>
      </w:r>
      <w:r w:rsidR="00D8652A">
        <w:rPr>
          <w:rFonts w:hint="eastAsia"/>
        </w:rPr>
        <w:t>のファイルは、</w:t>
      </w:r>
      <w:r w:rsidR="00D8652A">
        <w:rPr>
          <w:rFonts w:hint="eastAsia"/>
        </w:rPr>
        <w:t xml:space="preserve">1 </w:t>
      </w:r>
      <w:r w:rsidR="00D8652A">
        <w:rPr>
          <w:rFonts w:hint="eastAsia"/>
        </w:rPr>
        <w:t>種類の表からのみ構成されるべきである。</w:t>
      </w:r>
    </w:p>
    <w:p w14:paraId="5C51D839" w14:textId="1FBE6CFE" w:rsidR="00D8652A" w:rsidRDefault="00D8652A" w:rsidP="00D8652A">
      <w:pPr>
        <w:pStyle w:val="a3"/>
        <w:ind w:firstLine="210"/>
      </w:pPr>
      <w:r>
        <w:rPr>
          <w:rFonts w:hint="eastAsia"/>
        </w:rPr>
        <w:t>ファイルに含まれる複数の表を分割し、それぞれ別のファイルに格納すれば、本指針を満たす（</w:t>
      </w:r>
      <w:r w:rsidR="003D4A00">
        <w:fldChar w:fldCharType="begin"/>
      </w:r>
      <w:r w:rsidR="003D4A00">
        <w:instrText xml:space="preserve"> </w:instrText>
      </w:r>
      <w:r w:rsidR="003D4A00">
        <w:rPr>
          <w:rFonts w:hint="eastAsia"/>
        </w:rPr>
        <w:instrText>REF _Ref384855192 \h</w:instrText>
      </w:r>
      <w:r w:rsidR="003D4A00">
        <w:instrText xml:space="preserve"> </w:instrText>
      </w:r>
      <w:r w:rsidR="003D4A00">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5</w:t>
      </w:r>
      <w:r w:rsidR="003D4A00">
        <w:fldChar w:fldCharType="end"/>
      </w:r>
      <w:r>
        <w:rPr>
          <w:rFonts w:hint="eastAsia"/>
        </w:rPr>
        <w:t>）。</w:t>
      </w:r>
    </w:p>
    <w:p w14:paraId="4AE0F113" w14:textId="77777777" w:rsidR="00D8652A" w:rsidRPr="003D4A00" w:rsidRDefault="00D8652A" w:rsidP="00D8652A">
      <w:pPr>
        <w:pStyle w:val="a3"/>
        <w:ind w:firstLine="210"/>
      </w:pP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421A8EFB" w14:textId="77777777" w:rsidTr="00EE5AAF">
        <w:trPr>
          <w:trHeight w:val="300"/>
          <w:jc w:val="center"/>
        </w:trPr>
        <w:tc>
          <w:tcPr>
            <w:tcW w:w="3880" w:type="dxa"/>
            <w:gridSpan w:val="4"/>
            <w:tcBorders>
              <w:top w:val="single" w:sz="12" w:space="0" w:color="auto"/>
              <w:left w:val="single" w:sz="12" w:space="0" w:color="auto"/>
              <w:bottom w:val="nil"/>
              <w:right w:val="nil"/>
            </w:tcBorders>
            <w:shd w:val="clear" w:color="auto" w:fill="auto"/>
            <w:noWrap/>
            <w:vAlign w:val="center"/>
            <w:hideMark/>
          </w:tcPr>
          <w:p w14:paraId="328D5519"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hint="eastAsia"/>
                <w:color w:val="000000"/>
                <w:kern w:val="0"/>
                <w:sz w:val="22"/>
                <w:szCs w:val="22"/>
              </w:rPr>
              <w:t>ファイルX</w:t>
            </w:r>
          </w:p>
        </w:tc>
        <w:tc>
          <w:tcPr>
            <w:tcW w:w="1080" w:type="dxa"/>
            <w:tcBorders>
              <w:top w:val="single" w:sz="12" w:space="0" w:color="auto"/>
              <w:left w:val="nil"/>
              <w:bottom w:val="nil"/>
              <w:right w:val="nil"/>
            </w:tcBorders>
            <w:shd w:val="clear" w:color="auto" w:fill="auto"/>
            <w:noWrap/>
            <w:vAlign w:val="center"/>
            <w:hideMark/>
          </w:tcPr>
          <w:p w14:paraId="730668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7F0C1E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4B341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5880014"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FEBFC3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6B388DD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3A58D1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121FF6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4EC7E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9572A47"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4FFDC55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9302417"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77F3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DD5C42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CD406E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1AB9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55398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1B578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AF8E32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49AD1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26E572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B54510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7CB6701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DF7BCD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24142F5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568EF1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15A991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36A682F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168267F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3DAED9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0DA37B7"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E982A3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E99604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D0FF9E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28F413C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06B9B0A"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2CFC26B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66D9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4B9CAD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46A68F4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ED2E74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BFFD59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20B1649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8C3347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B27A75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B4BDD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87FF48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FD45AE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30B0E9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E0BDD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783A89B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74DDD53D"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3C159A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5B98549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DF152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2DEBAE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580C05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775F124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154E389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9F13E7A"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D4A83E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EB474EA"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BF6100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D26A7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84A088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B3511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3DDD32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D28490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6F6AD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07594D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9DCDFD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09850B9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501B2FD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3E0758F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3AEC0FD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8672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D85710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34EB05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CD0421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3C852F1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5C6BABE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29AE285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194D60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9E2CB5B"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8DDF28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25AD632F"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7C2C28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55ACFD8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6886C0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149A227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827CCA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F0E13BB"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CA02DC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80A508B"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EC09F04"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2EA130F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78E09619"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5AEB2E8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0B64A4A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8698467"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A17BE1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BE3FA9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4411D10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A8C75F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995A98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7D96113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01201F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309505E" w14:textId="3722AD8A" w:rsidR="00D8652A" w:rsidRDefault="00D8652A" w:rsidP="00D8652A">
      <w:pPr>
        <w:pStyle w:val="aa"/>
      </w:pPr>
      <w:bookmarkStart w:id="561" w:name="_Ref384855124"/>
      <w:bookmarkStart w:id="562" w:name="_Ref384480498"/>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4</w:t>
      </w:r>
      <w:r w:rsidR="004D783F">
        <w:fldChar w:fldCharType="end"/>
      </w:r>
      <w:bookmarkEnd w:id="561"/>
      <w:bookmarkEnd w:id="562"/>
      <w:r>
        <w:rPr>
          <w:rFonts w:hint="eastAsia"/>
        </w:rPr>
        <w:t xml:space="preserve"> 1ファイルに複数の表がある（指針1を満たさない）例</w:t>
      </w:r>
    </w:p>
    <w:p w14:paraId="675CE922" w14:textId="77777777" w:rsidR="00D8652A" w:rsidRDefault="00D8652A" w:rsidP="00D8652A">
      <w:pPr>
        <w:pStyle w:val="a3"/>
        <w:ind w:firstLine="210"/>
      </w:pPr>
    </w:p>
    <w:p w14:paraId="7268A606" w14:textId="77777777" w:rsidR="00D8652A" w:rsidRDefault="00D8652A" w:rsidP="00D8652A">
      <w:pPr>
        <w:widowControl/>
        <w:jc w:val="left"/>
      </w:pPr>
      <w:r>
        <w:br w:type="page"/>
      </w:r>
    </w:p>
    <w:tbl>
      <w:tblPr>
        <w:tblW w:w="6680" w:type="dxa"/>
        <w:jc w:val="center"/>
        <w:tblCellMar>
          <w:left w:w="99" w:type="dxa"/>
          <w:right w:w="99" w:type="dxa"/>
        </w:tblCellMar>
        <w:tblLook w:val="04A0" w:firstRow="1" w:lastRow="0" w:firstColumn="1" w:lastColumn="0" w:noHBand="0" w:noVBand="1"/>
      </w:tblPr>
      <w:tblGrid>
        <w:gridCol w:w="640"/>
        <w:gridCol w:w="1080"/>
        <w:gridCol w:w="1080"/>
        <w:gridCol w:w="1080"/>
        <w:gridCol w:w="1080"/>
        <w:gridCol w:w="1080"/>
        <w:gridCol w:w="640"/>
      </w:tblGrid>
      <w:tr w:rsidR="00D8652A" w:rsidRPr="006F729F" w14:paraId="1D633A9E" w14:textId="77777777" w:rsidTr="00EE5AAF">
        <w:trPr>
          <w:trHeight w:val="300"/>
          <w:jc w:val="center"/>
        </w:trPr>
        <w:tc>
          <w:tcPr>
            <w:tcW w:w="2800" w:type="dxa"/>
            <w:gridSpan w:val="3"/>
            <w:tcBorders>
              <w:top w:val="single" w:sz="12" w:space="0" w:color="auto"/>
              <w:left w:val="single" w:sz="12" w:space="0" w:color="auto"/>
              <w:bottom w:val="nil"/>
              <w:right w:val="nil"/>
            </w:tcBorders>
            <w:shd w:val="clear" w:color="auto" w:fill="auto"/>
            <w:noWrap/>
            <w:vAlign w:val="center"/>
            <w:hideMark/>
          </w:tcPr>
          <w:p w14:paraId="33B62ADE"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lastRenderedPageBreak/>
              <w:t>ファイル</w:t>
            </w:r>
            <w:r w:rsidRPr="006F729F">
              <w:rPr>
                <w:rFonts w:ascii="ＤＦＧ華康ゴシック体W5" w:eastAsia="ＤＦＧ華康ゴシック体W5" w:hAnsi="ＤＦＧ華康ゴシック体W5" w:cs="ＭＳ Ｐゴシック" w:hint="eastAsia"/>
                <w:color w:val="000000"/>
                <w:kern w:val="0"/>
                <w:sz w:val="22"/>
                <w:szCs w:val="22"/>
              </w:rPr>
              <w:t>X</w:t>
            </w:r>
          </w:p>
        </w:tc>
        <w:tc>
          <w:tcPr>
            <w:tcW w:w="1080" w:type="dxa"/>
            <w:tcBorders>
              <w:top w:val="single" w:sz="12" w:space="0" w:color="auto"/>
              <w:left w:val="nil"/>
              <w:bottom w:val="nil"/>
              <w:right w:val="nil"/>
            </w:tcBorders>
            <w:shd w:val="clear" w:color="auto" w:fill="auto"/>
            <w:noWrap/>
            <w:vAlign w:val="center"/>
            <w:hideMark/>
          </w:tcPr>
          <w:p w14:paraId="6E9755B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single" w:sz="12" w:space="0" w:color="auto"/>
              <w:left w:val="nil"/>
              <w:bottom w:val="nil"/>
              <w:right w:val="nil"/>
            </w:tcBorders>
            <w:shd w:val="clear" w:color="auto" w:fill="auto"/>
            <w:noWrap/>
            <w:vAlign w:val="center"/>
            <w:hideMark/>
          </w:tcPr>
          <w:p w14:paraId="3EBF7FB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nil"/>
              <w:right w:val="nil"/>
            </w:tcBorders>
            <w:shd w:val="clear" w:color="auto" w:fill="auto"/>
            <w:noWrap/>
            <w:vAlign w:val="center"/>
            <w:hideMark/>
          </w:tcPr>
          <w:p w14:paraId="539307C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nil"/>
              <w:right w:val="single" w:sz="12" w:space="0" w:color="auto"/>
            </w:tcBorders>
            <w:shd w:val="clear" w:color="auto" w:fill="auto"/>
            <w:noWrap/>
            <w:vAlign w:val="center"/>
            <w:hideMark/>
          </w:tcPr>
          <w:p w14:paraId="4A9DA8D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4DD1463"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02CC723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845EE35"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DD065BD"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EDBBF1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3F3E3D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1D106C4"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5AFD5CC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18702D2"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63E8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3DAEB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0779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47637FE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F2D9D0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23EECC0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11.3</w:t>
            </w:r>
          </w:p>
        </w:tc>
        <w:tc>
          <w:tcPr>
            <w:tcW w:w="640" w:type="dxa"/>
            <w:tcBorders>
              <w:top w:val="nil"/>
              <w:left w:val="nil"/>
              <w:bottom w:val="nil"/>
              <w:right w:val="single" w:sz="12" w:space="0" w:color="auto"/>
            </w:tcBorders>
            <w:shd w:val="clear" w:color="auto" w:fill="auto"/>
            <w:noWrap/>
            <w:vAlign w:val="center"/>
            <w:hideMark/>
          </w:tcPr>
          <w:p w14:paraId="1B16B76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19576B1F"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3841DA9"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E72C16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3723A3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02F8FB1"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BA858F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46A93AA"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8.4</w:t>
            </w:r>
          </w:p>
        </w:tc>
        <w:tc>
          <w:tcPr>
            <w:tcW w:w="640" w:type="dxa"/>
            <w:tcBorders>
              <w:top w:val="nil"/>
              <w:left w:val="nil"/>
              <w:bottom w:val="nil"/>
              <w:right w:val="single" w:sz="12" w:space="0" w:color="auto"/>
            </w:tcBorders>
            <w:shd w:val="clear" w:color="auto" w:fill="auto"/>
            <w:noWrap/>
            <w:vAlign w:val="center"/>
            <w:hideMark/>
          </w:tcPr>
          <w:p w14:paraId="27AFAB9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A528A60"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49B549D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4ADFC009"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04D6F2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52DCB5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8DF724D"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F309A5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13.5</w:t>
            </w:r>
          </w:p>
        </w:tc>
        <w:tc>
          <w:tcPr>
            <w:tcW w:w="640" w:type="dxa"/>
            <w:tcBorders>
              <w:top w:val="nil"/>
              <w:left w:val="nil"/>
              <w:bottom w:val="nil"/>
              <w:right w:val="single" w:sz="12" w:space="0" w:color="auto"/>
            </w:tcBorders>
            <w:shd w:val="clear" w:color="auto" w:fill="auto"/>
            <w:noWrap/>
            <w:vAlign w:val="center"/>
            <w:hideMark/>
          </w:tcPr>
          <w:p w14:paraId="069DAF1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C7B72B5"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7B9365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609F78E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60EE021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5D42EB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80FDE1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73C8157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17.3</w:t>
            </w:r>
          </w:p>
        </w:tc>
        <w:tc>
          <w:tcPr>
            <w:tcW w:w="640" w:type="dxa"/>
            <w:tcBorders>
              <w:top w:val="nil"/>
              <w:left w:val="nil"/>
              <w:bottom w:val="nil"/>
              <w:right w:val="single" w:sz="12" w:space="0" w:color="auto"/>
            </w:tcBorders>
            <w:shd w:val="clear" w:color="auto" w:fill="auto"/>
            <w:noWrap/>
            <w:vAlign w:val="center"/>
            <w:hideMark/>
          </w:tcPr>
          <w:p w14:paraId="5DED1C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6810BF09"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56EC75F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nil"/>
            </w:tcBorders>
            <w:shd w:val="clear" w:color="auto" w:fill="auto"/>
            <w:noWrap/>
            <w:vAlign w:val="center"/>
            <w:hideMark/>
          </w:tcPr>
          <w:p w14:paraId="4875D035"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6AC14E6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4EAAF4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A51E33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0285D0C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62A827E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781268D" w14:textId="77777777" w:rsidTr="00EE5AAF">
        <w:trPr>
          <w:trHeight w:val="300"/>
          <w:jc w:val="center"/>
        </w:trPr>
        <w:tc>
          <w:tcPr>
            <w:tcW w:w="640" w:type="dxa"/>
            <w:tcBorders>
              <w:top w:val="single" w:sz="12" w:space="0" w:color="auto"/>
              <w:left w:val="nil"/>
              <w:bottom w:val="single" w:sz="12" w:space="0" w:color="auto"/>
              <w:right w:val="nil"/>
            </w:tcBorders>
            <w:shd w:val="clear" w:color="auto" w:fill="auto"/>
            <w:noWrap/>
            <w:vAlign w:val="center"/>
            <w:hideMark/>
          </w:tcPr>
          <w:p w14:paraId="657DAA7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21025EA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2F6971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910414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7FA5F3E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12" w:space="0" w:color="auto"/>
              <w:left w:val="nil"/>
              <w:bottom w:val="single" w:sz="12" w:space="0" w:color="auto"/>
              <w:right w:val="nil"/>
            </w:tcBorders>
            <w:shd w:val="clear" w:color="auto" w:fill="auto"/>
            <w:noWrap/>
            <w:vAlign w:val="center"/>
            <w:hideMark/>
          </w:tcPr>
          <w:p w14:paraId="1C8B938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single" w:sz="12" w:space="0" w:color="auto"/>
              <w:left w:val="nil"/>
              <w:bottom w:val="single" w:sz="12" w:space="0" w:color="auto"/>
              <w:right w:val="nil"/>
            </w:tcBorders>
            <w:shd w:val="clear" w:color="auto" w:fill="auto"/>
            <w:noWrap/>
            <w:vAlign w:val="center"/>
            <w:hideMark/>
          </w:tcPr>
          <w:p w14:paraId="31A87AF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53576B30" w14:textId="77777777" w:rsidTr="00EE5AAF">
        <w:trPr>
          <w:trHeight w:val="300"/>
          <w:jc w:val="center"/>
        </w:trPr>
        <w:tc>
          <w:tcPr>
            <w:tcW w:w="2800" w:type="dxa"/>
            <w:gridSpan w:val="3"/>
            <w:tcBorders>
              <w:top w:val="nil"/>
              <w:left w:val="single" w:sz="12" w:space="0" w:color="auto"/>
              <w:bottom w:val="nil"/>
              <w:right w:val="nil"/>
            </w:tcBorders>
            <w:shd w:val="clear" w:color="auto" w:fill="auto"/>
            <w:noWrap/>
            <w:vAlign w:val="center"/>
            <w:hideMark/>
          </w:tcPr>
          <w:p w14:paraId="20B0AF24" w14:textId="77777777" w:rsidR="00D8652A" w:rsidRPr="006F729F" w:rsidRDefault="00D8652A" w:rsidP="00EE5AAF">
            <w:pPr>
              <w:widowControl/>
              <w:jc w:val="left"/>
              <w:rPr>
                <w:rFonts w:ascii="ＤＦＧ華康ゴシック体W5" w:eastAsia="ＤＦＧ華康ゴシック体W5" w:hAnsi="ＤＦＧ華康ゴシック体W5" w:cs="ＭＳ Ｐゴシック"/>
                <w:color w:val="000000"/>
                <w:kern w:val="0"/>
                <w:sz w:val="22"/>
                <w:szCs w:val="22"/>
              </w:rPr>
            </w:pPr>
            <w:r w:rsidRPr="006F729F">
              <w:rPr>
                <w:rFonts w:ascii="ＤＦＧ華康ゴシック体W5" w:eastAsia="ＤＦＧ華康ゴシック体W5" w:hAnsi="ＤＦＧ華康ゴシック体W5" w:cs="ＭＳ Ｐゴシック"/>
                <w:color w:val="000000"/>
                <w:kern w:val="0"/>
                <w:sz w:val="22"/>
                <w:szCs w:val="22"/>
              </w:rPr>
              <w:t>ファイル</w:t>
            </w:r>
            <w:r w:rsidRPr="006F729F">
              <w:rPr>
                <w:rFonts w:ascii="ＤＦＧ華康ゴシック体W5" w:eastAsia="ＤＦＧ華康ゴシック体W5" w:hAnsi="ＤＦＧ華康ゴシック体W5" w:cs="ＭＳ Ｐゴシック" w:hint="eastAsia"/>
                <w:color w:val="000000"/>
                <w:kern w:val="0"/>
                <w:sz w:val="22"/>
                <w:szCs w:val="22"/>
              </w:rPr>
              <w:t>Y</w:t>
            </w:r>
          </w:p>
        </w:tc>
        <w:tc>
          <w:tcPr>
            <w:tcW w:w="1080" w:type="dxa"/>
            <w:tcBorders>
              <w:top w:val="nil"/>
              <w:left w:val="nil"/>
              <w:bottom w:val="nil"/>
              <w:right w:val="nil"/>
            </w:tcBorders>
            <w:shd w:val="clear" w:color="auto" w:fill="auto"/>
            <w:noWrap/>
            <w:vAlign w:val="center"/>
            <w:hideMark/>
          </w:tcPr>
          <w:p w14:paraId="353BA93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4CD81C44"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nil"/>
            </w:tcBorders>
            <w:shd w:val="clear" w:color="auto" w:fill="auto"/>
            <w:noWrap/>
            <w:vAlign w:val="center"/>
            <w:hideMark/>
          </w:tcPr>
          <w:p w14:paraId="19C142C2"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640" w:type="dxa"/>
            <w:tcBorders>
              <w:top w:val="nil"/>
              <w:left w:val="nil"/>
              <w:bottom w:val="nil"/>
              <w:right w:val="single" w:sz="12" w:space="0" w:color="auto"/>
            </w:tcBorders>
            <w:shd w:val="clear" w:color="auto" w:fill="auto"/>
            <w:noWrap/>
            <w:vAlign w:val="center"/>
            <w:hideMark/>
          </w:tcPr>
          <w:p w14:paraId="262ACF1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8E246EE"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5BB7F55D"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4CE45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0FE02171"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46FA500"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A19A64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50CAAE3"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D町</w:t>
            </w:r>
          </w:p>
        </w:tc>
        <w:tc>
          <w:tcPr>
            <w:tcW w:w="640" w:type="dxa"/>
            <w:tcBorders>
              <w:top w:val="nil"/>
              <w:left w:val="nil"/>
              <w:bottom w:val="nil"/>
              <w:right w:val="single" w:sz="12" w:space="0" w:color="auto"/>
            </w:tcBorders>
            <w:shd w:val="clear" w:color="auto" w:fill="auto"/>
            <w:noWrap/>
            <w:vAlign w:val="center"/>
            <w:hideMark/>
          </w:tcPr>
          <w:p w14:paraId="0204B00B"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5B37499"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6BC7BD0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8AB9896"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A09A85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230</w:t>
            </w:r>
          </w:p>
        </w:tc>
        <w:tc>
          <w:tcPr>
            <w:tcW w:w="1080" w:type="dxa"/>
            <w:tcBorders>
              <w:top w:val="single" w:sz="4" w:space="0" w:color="auto"/>
              <w:left w:val="nil"/>
              <w:bottom w:val="nil"/>
              <w:right w:val="single" w:sz="4" w:space="0" w:color="auto"/>
            </w:tcBorders>
            <w:shd w:val="clear" w:color="auto" w:fill="auto"/>
            <w:noWrap/>
            <w:vAlign w:val="center"/>
            <w:hideMark/>
          </w:tcPr>
          <w:p w14:paraId="7F8C7A2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58</w:t>
            </w:r>
          </w:p>
        </w:tc>
        <w:tc>
          <w:tcPr>
            <w:tcW w:w="1080" w:type="dxa"/>
            <w:tcBorders>
              <w:top w:val="single" w:sz="4" w:space="0" w:color="auto"/>
              <w:left w:val="nil"/>
              <w:bottom w:val="nil"/>
              <w:right w:val="single" w:sz="4" w:space="0" w:color="auto"/>
            </w:tcBorders>
            <w:shd w:val="clear" w:color="auto" w:fill="auto"/>
            <w:noWrap/>
            <w:vAlign w:val="center"/>
            <w:hideMark/>
          </w:tcPr>
          <w:p w14:paraId="4B382FB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377</w:t>
            </w:r>
          </w:p>
        </w:tc>
        <w:tc>
          <w:tcPr>
            <w:tcW w:w="1080" w:type="dxa"/>
            <w:tcBorders>
              <w:top w:val="single" w:sz="4" w:space="0" w:color="auto"/>
              <w:left w:val="nil"/>
              <w:bottom w:val="nil"/>
              <w:right w:val="single" w:sz="8" w:space="0" w:color="auto"/>
            </w:tcBorders>
            <w:shd w:val="clear" w:color="auto" w:fill="auto"/>
            <w:noWrap/>
            <w:vAlign w:val="center"/>
            <w:hideMark/>
          </w:tcPr>
          <w:p w14:paraId="458B8D2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103</w:t>
            </w:r>
          </w:p>
        </w:tc>
        <w:tc>
          <w:tcPr>
            <w:tcW w:w="640" w:type="dxa"/>
            <w:tcBorders>
              <w:top w:val="nil"/>
              <w:left w:val="nil"/>
              <w:bottom w:val="nil"/>
              <w:right w:val="single" w:sz="12" w:space="0" w:color="auto"/>
            </w:tcBorders>
            <w:shd w:val="clear" w:color="auto" w:fill="auto"/>
            <w:noWrap/>
            <w:vAlign w:val="center"/>
            <w:hideMark/>
          </w:tcPr>
          <w:p w14:paraId="15B396F8"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0E769EA1"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08CD68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660E63FC"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511EB94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169</w:t>
            </w:r>
          </w:p>
        </w:tc>
        <w:tc>
          <w:tcPr>
            <w:tcW w:w="1080" w:type="dxa"/>
            <w:tcBorders>
              <w:top w:val="nil"/>
              <w:left w:val="nil"/>
              <w:bottom w:val="nil"/>
              <w:right w:val="single" w:sz="4" w:space="0" w:color="auto"/>
            </w:tcBorders>
            <w:shd w:val="clear" w:color="auto" w:fill="auto"/>
            <w:noWrap/>
            <w:vAlign w:val="center"/>
            <w:hideMark/>
          </w:tcPr>
          <w:p w14:paraId="22B5AC03"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43</w:t>
            </w:r>
          </w:p>
        </w:tc>
        <w:tc>
          <w:tcPr>
            <w:tcW w:w="1080" w:type="dxa"/>
            <w:tcBorders>
              <w:top w:val="nil"/>
              <w:left w:val="nil"/>
              <w:bottom w:val="nil"/>
              <w:right w:val="single" w:sz="4" w:space="0" w:color="auto"/>
            </w:tcBorders>
            <w:shd w:val="clear" w:color="auto" w:fill="auto"/>
            <w:noWrap/>
            <w:vAlign w:val="center"/>
            <w:hideMark/>
          </w:tcPr>
          <w:p w14:paraId="2E94A7D0"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422</w:t>
            </w:r>
          </w:p>
        </w:tc>
        <w:tc>
          <w:tcPr>
            <w:tcW w:w="1080" w:type="dxa"/>
            <w:tcBorders>
              <w:top w:val="nil"/>
              <w:left w:val="nil"/>
              <w:bottom w:val="nil"/>
              <w:right w:val="single" w:sz="8" w:space="0" w:color="auto"/>
            </w:tcBorders>
            <w:shd w:val="clear" w:color="auto" w:fill="auto"/>
            <w:noWrap/>
            <w:vAlign w:val="center"/>
            <w:hideMark/>
          </w:tcPr>
          <w:p w14:paraId="17F69D4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122</w:t>
            </w:r>
          </w:p>
        </w:tc>
        <w:tc>
          <w:tcPr>
            <w:tcW w:w="640" w:type="dxa"/>
            <w:tcBorders>
              <w:top w:val="nil"/>
              <w:left w:val="nil"/>
              <w:bottom w:val="nil"/>
              <w:right w:val="single" w:sz="12" w:space="0" w:color="auto"/>
            </w:tcBorders>
            <w:shd w:val="clear" w:color="auto" w:fill="auto"/>
            <w:noWrap/>
            <w:vAlign w:val="center"/>
            <w:hideMark/>
          </w:tcPr>
          <w:p w14:paraId="6AFD321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2C45C185" w14:textId="77777777" w:rsidTr="00EE5AAF">
        <w:trPr>
          <w:trHeight w:val="270"/>
          <w:jc w:val="center"/>
        </w:trPr>
        <w:tc>
          <w:tcPr>
            <w:tcW w:w="640" w:type="dxa"/>
            <w:tcBorders>
              <w:top w:val="nil"/>
              <w:left w:val="single" w:sz="12" w:space="0" w:color="auto"/>
              <w:bottom w:val="nil"/>
              <w:right w:val="nil"/>
            </w:tcBorders>
            <w:shd w:val="clear" w:color="auto" w:fill="auto"/>
            <w:noWrap/>
            <w:vAlign w:val="center"/>
            <w:hideMark/>
          </w:tcPr>
          <w:p w14:paraId="77B041E7"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nil"/>
              <w:right w:val="single" w:sz="4" w:space="0" w:color="auto"/>
            </w:tcBorders>
            <w:shd w:val="clear" w:color="auto" w:fill="auto"/>
            <w:noWrap/>
            <w:vAlign w:val="center"/>
            <w:hideMark/>
          </w:tcPr>
          <w:p w14:paraId="3FDD3CB2"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56E4338"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1080" w:type="dxa"/>
            <w:tcBorders>
              <w:top w:val="nil"/>
              <w:left w:val="nil"/>
              <w:bottom w:val="nil"/>
              <w:right w:val="single" w:sz="4" w:space="0" w:color="auto"/>
            </w:tcBorders>
            <w:shd w:val="clear" w:color="auto" w:fill="auto"/>
            <w:noWrap/>
            <w:vAlign w:val="center"/>
            <w:hideMark/>
          </w:tcPr>
          <w:p w14:paraId="12158AEC"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54</w:t>
            </w:r>
          </w:p>
        </w:tc>
        <w:tc>
          <w:tcPr>
            <w:tcW w:w="1080" w:type="dxa"/>
            <w:tcBorders>
              <w:top w:val="nil"/>
              <w:left w:val="nil"/>
              <w:bottom w:val="nil"/>
              <w:right w:val="single" w:sz="4" w:space="0" w:color="auto"/>
            </w:tcBorders>
            <w:shd w:val="clear" w:color="auto" w:fill="auto"/>
            <w:noWrap/>
            <w:vAlign w:val="center"/>
            <w:hideMark/>
          </w:tcPr>
          <w:p w14:paraId="5F7F2F76"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322</w:t>
            </w:r>
          </w:p>
        </w:tc>
        <w:tc>
          <w:tcPr>
            <w:tcW w:w="1080" w:type="dxa"/>
            <w:tcBorders>
              <w:top w:val="nil"/>
              <w:left w:val="nil"/>
              <w:bottom w:val="nil"/>
              <w:right w:val="single" w:sz="8" w:space="0" w:color="auto"/>
            </w:tcBorders>
            <w:shd w:val="clear" w:color="auto" w:fill="auto"/>
            <w:noWrap/>
            <w:vAlign w:val="center"/>
            <w:hideMark/>
          </w:tcPr>
          <w:p w14:paraId="2D4CB6C2"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144</w:t>
            </w:r>
          </w:p>
        </w:tc>
        <w:tc>
          <w:tcPr>
            <w:tcW w:w="640" w:type="dxa"/>
            <w:tcBorders>
              <w:top w:val="nil"/>
              <w:left w:val="nil"/>
              <w:bottom w:val="nil"/>
              <w:right w:val="single" w:sz="12" w:space="0" w:color="auto"/>
            </w:tcBorders>
            <w:shd w:val="clear" w:color="auto" w:fill="auto"/>
            <w:noWrap/>
            <w:vAlign w:val="center"/>
            <w:hideMark/>
          </w:tcPr>
          <w:p w14:paraId="730BF1BC"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6BC7A5E" w14:textId="77777777" w:rsidTr="00EE5AAF">
        <w:trPr>
          <w:trHeight w:val="285"/>
          <w:jc w:val="center"/>
        </w:trPr>
        <w:tc>
          <w:tcPr>
            <w:tcW w:w="640" w:type="dxa"/>
            <w:tcBorders>
              <w:top w:val="nil"/>
              <w:left w:val="single" w:sz="12" w:space="0" w:color="auto"/>
              <w:bottom w:val="nil"/>
              <w:right w:val="nil"/>
            </w:tcBorders>
            <w:shd w:val="clear" w:color="auto" w:fill="auto"/>
            <w:noWrap/>
            <w:vAlign w:val="center"/>
            <w:hideMark/>
          </w:tcPr>
          <w:p w14:paraId="0B1DC756"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074F4AE" w14:textId="77777777" w:rsidR="00D8652A" w:rsidRPr="006F729F" w:rsidRDefault="00D8652A" w:rsidP="00EE5AAF">
            <w:pPr>
              <w:widowControl/>
              <w:jc w:val="center"/>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1DB60CB"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232</w:t>
            </w:r>
          </w:p>
        </w:tc>
        <w:tc>
          <w:tcPr>
            <w:tcW w:w="1080" w:type="dxa"/>
            <w:tcBorders>
              <w:top w:val="nil"/>
              <w:left w:val="nil"/>
              <w:bottom w:val="single" w:sz="8" w:space="0" w:color="auto"/>
              <w:right w:val="single" w:sz="4" w:space="0" w:color="auto"/>
            </w:tcBorders>
            <w:shd w:val="clear" w:color="auto" w:fill="auto"/>
            <w:noWrap/>
            <w:vAlign w:val="center"/>
            <w:hideMark/>
          </w:tcPr>
          <w:p w14:paraId="081D44AF"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102</w:t>
            </w:r>
          </w:p>
        </w:tc>
        <w:tc>
          <w:tcPr>
            <w:tcW w:w="1080" w:type="dxa"/>
            <w:tcBorders>
              <w:top w:val="nil"/>
              <w:left w:val="nil"/>
              <w:bottom w:val="single" w:sz="8" w:space="0" w:color="auto"/>
              <w:right w:val="single" w:sz="4" w:space="0" w:color="auto"/>
            </w:tcBorders>
            <w:shd w:val="clear" w:color="auto" w:fill="auto"/>
            <w:noWrap/>
            <w:vAlign w:val="center"/>
            <w:hideMark/>
          </w:tcPr>
          <w:p w14:paraId="65E0A77E"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145</w:t>
            </w:r>
          </w:p>
        </w:tc>
        <w:tc>
          <w:tcPr>
            <w:tcW w:w="1080" w:type="dxa"/>
            <w:tcBorders>
              <w:top w:val="nil"/>
              <w:left w:val="nil"/>
              <w:bottom w:val="single" w:sz="8" w:space="0" w:color="auto"/>
              <w:right w:val="single" w:sz="8" w:space="0" w:color="auto"/>
            </w:tcBorders>
            <w:shd w:val="clear" w:color="auto" w:fill="auto"/>
            <w:noWrap/>
            <w:vAlign w:val="center"/>
            <w:hideMark/>
          </w:tcPr>
          <w:p w14:paraId="76867645" w14:textId="77777777" w:rsidR="00D8652A" w:rsidRPr="006F729F" w:rsidRDefault="00D8652A" w:rsidP="00EE5AAF">
            <w:pPr>
              <w:widowControl/>
              <w:jc w:val="righ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133</w:t>
            </w:r>
          </w:p>
        </w:tc>
        <w:tc>
          <w:tcPr>
            <w:tcW w:w="640" w:type="dxa"/>
            <w:tcBorders>
              <w:top w:val="nil"/>
              <w:left w:val="nil"/>
              <w:bottom w:val="nil"/>
              <w:right w:val="single" w:sz="12" w:space="0" w:color="auto"/>
            </w:tcBorders>
            <w:shd w:val="clear" w:color="auto" w:fill="auto"/>
            <w:noWrap/>
            <w:vAlign w:val="center"/>
            <w:hideMark/>
          </w:tcPr>
          <w:p w14:paraId="1F742BAE"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r w:rsidR="00D8652A" w:rsidRPr="006F729F" w14:paraId="4EAAF850" w14:textId="77777777" w:rsidTr="00EE5AAF">
        <w:trPr>
          <w:trHeight w:val="285"/>
          <w:jc w:val="center"/>
        </w:trPr>
        <w:tc>
          <w:tcPr>
            <w:tcW w:w="640" w:type="dxa"/>
            <w:tcBorders>
              <w:top w:val="nil"/>
              <w:left w:val="single" w:sz="12" w:space="0" w:color="auto"/>
              <w:bottom w:val="single" w:sz="12" w:space="0" w:color="auto"/>
              <w:right w:val="nil"/>
            </w:tcBorders>
            <w:shd w:val="clear" w:color="auto" w:fill="auto"/>
            <w:noWrap/>
            <w:vAlign w:val="center"/>
            <w:hideMark/>
          </w:tcPr>
          <w:p w14:paraId="47AF3EE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290D7DE3"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05A33001"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075553A"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10537B1F"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12" w:space="0" w:color="auto"/>
              <w:right w:val="nil"/>
            </w:tcBorders>
            <w:shd w:val="clear" w:color="auto" w:fill="auto"/>
            <w:noWrap/>
            <w:vAlign w:val="center"/>
            <w:hideMark/>
          </w:tcPr>
          <w:p w14:paraId="6DA72110" w14:textId="77777777" w:rsidR="00D8652A" w:rsidRPr="006F729F" w:rsidRDefault="00D8652A" w:rsidP="00EE5AAF">
            <w:pPr>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c>
          <w:tcPr>
            <w:tcW w:w="640" w:type="dxa"/>
            <w:tcBorders>
              <w:top w:val="nil"/>
              <w:left w:val="nil"/>
              <w:bottom w:val="single" w:sz="12" w:space="0" w:color="auto"/>
              <w:right w:val="single" w:sz="12" w:space="0" w:color="auto"/>
            </w:tcBorders>
            <w:shd w:val="clear" w:color="auto" w:fill="auto"/>
            <w:noWrap/>
            <w:vAlign w:val="center"/>
            <w:hideMark/>
          </w:tcPr>
          <w:p w14:paraId="3FAC439F" w14:textId="77777777" w:rsidR="00D8652A" w:rsidRPr="006F729F" w:rsidRDefault="00D8652A" w:rsidP="00EE5AAF">
            <w:pPr>
              <w:keepNext/>
              <w:widowControl/>
              <w:jc w:val="left"/>
              <w:rPr>
                <w:rFonts w:ascii="ＭＳ Ｐゴシック" w:eastAsia="ＭＳ Ｐゴシック" w:hAnsi="ＭＳ Ｐゴシック" w:cs="ＭＳ Ｐゴシック"/>
                <w:color w:val="000000"/>
                <w:kern w:val="0"/>
                <w:sz w:val="22"/>
                <w:szCs w:val="22"/>
              </w:rPr>
            </w:pPr>
            <w:r w:rsidRPr="006F729F">
              <w:rPr>
                <w:rFonts w:ascii="ＭＳ Ｐゴシック" w:eastAsia="ＭＳ Ｐゴシック" w:hAnsi="ＭＳ Ｐゴシック" w:cs="ＭＳ Ｐゴシック" w:hint="eastAsia"/>
                <w:color w:val="000000"/>
                <w:kern w:val="0"/>
                <w:sz w:val="22"/>
                <w:szCs w:val="22"/>
              </w:rPr>
              <w:t xml:space="preserve">　</w:t>
            </w:r>
          </w:p>
        </w:tc>
      </w:tr>
    </w:tbl>
    <w:p w14:paraId="1004EED4" w14:textId="23D2F5FC" w:rsidR="00D8652A" w:rsidRPr="006F729F" w:rsidRDefault="00D8652A" w:rsidP="00D8652A">
      <w:pPr>
        <w:pStyle w:val="aa"/>
      </w:pPr>
      <w:bookmarkStart w:id="563" w:name="_Ref384855192"/>
      <w:bookmarkStart w:id="564" w:name="_Ref38448049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5</w:t>
      </w:r>
      <w:r w:rsidR="004D783F">
        <w:fldChar w:fldCharType="end"/>
      </w:r>
      <w:bookmarkEnd w:id="563"/>
      <w:bookmarkEnd w:id="564"/>
      <w:r>
        <w:rPr>
          <w:rFonts w:hint="eastAsia"/>
        </w:rPr>
        <w:t xml:space="preserve"> </w:t>
      </w:r>
      <w:r w:rsidR="003D4A00">
        <w:fldChar w:fldCharType="begin"/>
      </w:r>
      <w:r w:rsidR="003D4A00">
        <w:instrText xml:space="preserve"> </w:instrText>
      </w:r>
      <w:r w:rsidR="003D4A00">
        <w:rPr>
          <w:rFonts w:hint="eastAsia"/>
        </w:rPr>
        <w:instrText>REF _Ref384855124 \h</w:instrText>
      </w:r>
      <w:r w:rsidR="003D4A00">
        <w:instrText xml:space="preserve"> </w:instrText>
      </w:r>
      <w:r w:rsidR="003D4A00">
        <w:fldChar w:fldCharType="separate"/>
      </w:r>
      <w:r w:rsidR="008859E9">
        <w:rPr>
          <w:rFonts w:hint="eastAsia"/>
        </w:rPr>
        <w:t xml:space="preserve">図 </w:t>
      </w:r>
      <w:r w:rsidR="008859E9">
        <w:rPr>
          <w:noProof/>
        </w:rPr>
        <w:t>9</w:t>
      </w:r>
      <w:r w:rsidR="008859E9">
        <w:noBreakHyphen/>
      </w:r>
      <w:r w:rsidR="008859E9">
        <w:rPr>
          <w:noProof/>
        </w:rPr>
        <w:t>4</w:t>
      </w:r>
      <w:r w:rsidR="003D4A00">
        <w:fldChar w:fldCharType="end"/>
      </w:r>
      <w:r>
        <w:rPr>
          <w:rFonts w:hint="eastAsia"/>
        </w:rPr>
        <w:t>を2つのファイルに分割（指針1を満たす）</w:t>
      </w:r>
    </w:p>
    <w:p w14:paraId="284B05B9" w14:textId="77777777" w:rsidR="00D8652A" w:rsidRPr="006F729F" w:rsidRDefault="00D8652A" w:rsidP="00D8652A">
      <w:pPr>
        <w:pStyle w:val="a3"/>
        <w:ind w:firstLine="210"/>
      </w:pPr>
    </w:p>
    <w:p w14:paraId="6127415A" w14:textId="77777777" w:rsidR="00D8652A" w:rsidRPr="006F729F" w:rsidRDefault="00D8652A" w:rsidP="00D8652A">
      <w:pPr>
        <w:rPr>
          <w:u w:val="single"/>
        </w:rPr>
      </w:pPr>
      <w:r w:rsidRPr="006F729F">
        <w:rPr>
          <w:rFonts w:hint="eastAsia"/>
          <w:u w:val="single"/>
        </w:rPr>
        <w:t>【補足】</w:t>
      </w:r>
    </w:p>
    <w:p w14:paraId="3A030DE9" w14:textId="243F7952" w:rsidR="00D8652A" w:rsidRDefault="00D8652A" w:rsidP="00D8652A">
      <w:pPr>
        <w:pStyle w:val="a3"/>
        <w:ind w:firstLine="210"/>
      </w:pPr>
      <w:r>
        <w:rPr>
          <w:rFonts w:hint="eastAsia"/>
        </w:rPr>
        <w:t>本指針は、</w:t>
      </w:r>
      <w:r>
        <w:rPr>
          <w:rFonts w:hint="eastAsia"/>
        </w:rPr>
        <w:t>CSV</w:t>
      </w:r>
      <w:r>
        <w:rPr>
          <w:rFonts w:hint="eastAsia"/>
        </w:rPr>
        <w:t>（</w:t>
      </w:r>
      <w:r w:rsidR="003D4A00">
        <w:rPr>
          <w:rFonts w:hint="eastAsia"/>
        </w:rPr>
        <w:t>Comma</w:t>
      </w:r>
      <w:r w:rsidR="003D4A00">
        <w:t>-</w:t>
      </w:r>
      <w:r>
        <w:rPr>
          <w:rFonts w:hint="eastAsia"/>
        </w:rPr>
        <w:t>Separated Value</w:t>
      </w:r>
      <w:r w:rsidR="003D4A00">
        <w:t>s</w:t>
      </w:r>
      <w:r>
        <w:rPr>
          <w:rFonts w:hint="eastAsia"/>
        </w:rPr>
        <w:t>）の書式を定めた</w:t>
      </w:r>
      <w:r>
        <w:rPr>
          <w:rFonts w:hint="eastAsia"/>
        </w:rPr>
        <w:t>RFC4180</w:t>
      </w:r>
      <w:r w:rsidR="003D4A00">
        <w:rPr>
          <w:rStyle w:val="afe"/>
        </w:rPr>
        <w:footnoteReference w:id="51"/>
      </w:r>
      <w:r>
        <w:rPr>
          <w:rFonts w:hint="eastAsia"/>
        </w:rPr>
        <w:t>に準拠するためのものである。</w:t>
      </w:r>
      <w:r>
        <w:rPr>
          <w:rFonts w:hint="eastAsia"/>
        </w:rPr>
        <w:t>RFC4180</w:t>
      </w:r>
      <w:r>
        <w:rPr>
          <w:rFonts w:hint="eastAsia"/>
        </w:rPr>
        <w:t>が規定する規定</w:t>
      </w:r>
      <w:r>
        <w:rPr>
          <w:rFonts w:hint="eastAsia"/>
        </w:rPr>
        <w:t>3</w:t>
      </w:r>
      <w:r>
        <w:rPr>
          <w:rFonts w:hint="eastAsia"/>
        </w:rPr>
        <w:t>、規定</w:t>
      </w:r>
      <w:r>
        <w:rPr>
          <w:rFonts w:hint="eastAsia"/>
        </w:rPr>
        <w:t>4</w:t>
      </w:r>
      <w:r>
        <w:rPr>
          <w:rFonts w:hint="eastAsia"/>
        </w:rPr>
        <w:t>は以下の通りである。</w:t>
      </w:r>
    </w:p>
    <w:p w14:paraId="223972EC" w14:textId="68E7983C" w:rsidR="00D8652A" w:rsidRDefault="00D8652A" w:rsidP="008F531C">
      <w:pPr>
        <w:pStyle w:val="aff8"/>
        <w:numPr>
          <w:ilvl w:val="0"/>
          <w:numId w:val="38"/>
        </w:numPr>
        <w:spacing w:before="180" w:after="180"/>
        <w:ind w:leftChars="0" w:right="420" w:firstLineChars="0"/>
      </w:pPr>
      <w:r>
        <w:rPr>
          <w:rFonts w:hint="eastAsia"/>
        </w:rPr>
        <w:t>ファイルの先頭に、各フィールドの名称を示す、</w:t>
      </w:r>
      <w:r>
        <w:rPr>
          <w:rFonts w:hint="eastAsia"/>
        </w:rPr>
        <w:t>1</w:t>
      </w:r>
      <w:r>
        <w:rPr>
          <w:rFonts w:hint="eastAsia"/>
        </w:rPr>
        <w:t>行からなるヘッダを置いてもよい。ただし、ヘッダのフィールド数は、他のレコードのフィールド数と一致しているべきである。</w:t>
      </w:r>
    </w:p>
    <w:p w14:paraId="10FA81F5" w14:textId="76D50F48" w:rsidR="00D8652A" w:rsidRPr="002E2736" w:rsidRDefault="00D8652A" w:rsidP="008F531C">
      <w:pPr>
        <w:pStyle w:val="aff8"/>
        <w:numPr>
          <w:ilvl w:val="0"/>
          <w:numId w:val="38"/>
        </w:numPr>
        <w:spacing w:before="180" w:after="180"/>
        <w:ind w:leftChars="0" w:right="420" w:firstLineChars="0"/>
      </w:pPr>
      <w:r>
        <w:rPr>
          <w:rFonts w:hint="eastAsia"/>
        </w:rPr>
        <w:t>ヘッダと各レコードは、コンマで区切られた</w:t>
      </w:r>
      <w:r>
        <w:rPr>
          <w:rFonts w:hint="eastAsia"/>
        </w:rPr>
        <w:t>1</w:t>
      </w:r>
      <w:r>
        <w:rPr>
          <w:rFonts w:hint="eastAsia"/>
        </w:rPr>
        <w:t>以上のフィールドを含む。フィールド数は、ファイルを通して一致しているべきである。</w:t>
      </w:r>
    </w:p>
    <w:p w14:paraId="75584CA6" w14:textId="602DE4D7" w:rsidR="00D8652A" w:rsidRDefault="00D8652A" w:rsidP="00D8652A">
      <w:pPr>
        <w:pStyle w:val="a3"/>
        <w:ind w:firstLine="210"/>
      </w:pPr>
      <w:r>
        <w:rPr>
          <w:rFonts w:hint="eastAsia"/>
        </w:rPr>
        <w:t>規定</w:t>
      </w:r>
      <w:r>
        <w:rPr>
          <w:rFonts w:hint="eastAsia"/>
        </w:rPr>
        <w:t>3</w:t>
      </w:r>
      <w:r>
        <w:rPr>
          <w:rFonts w:hint="eastAsia"/>
        </w:rPr>
        <w:t>と規定</w:t>
      </w:r>
      <w:r>
        <w:rPr>
          <w:rFonts w:hint="eastAsia"/>
        </w:rPr>
        <w:t>4</w:t>
      </w:r>
      <w:r>
        <w:rPr>
          <w:rFonts w:hint="eastAsia"/>
        </w:rPr>
        <w:t>の両方を満たすには、</w:t>
      </w:r>
      <w:r>
        <w:rPr>
          <w:rFonts w:hint="eastAsia"/>
        </w:rPr>
        <w:t>1</w:t>
      </w:r>
      <w:r>
        <w:rPr>
          <w:rFonts w:hint="eastAsia"/>
        </w:rPr>
        <w:t>ファイルが</w:t>
      </w:r>
      <w:r w:rsidR="00663741">
        <w:rPr>
          <w:rFonts w:hint="eastAsia"/>
        </w:rPr>
        <w:t>一つ</w:t>
      </w:r>
      <w:r>
        <w:rPr>
          <w:rFonts w:hint="eastAsia"/>
        </w:rPr>
        <w:t>の表から構成されていなければならない。</w:t>
      </w:r>
    </w:p>
    <w:p w14:paraId="40528A6D" w14:textId="25009C5A" w:rsidR="003D4A00" w:rsidRDefault="003D4A00" w:rsidP="008F531C">
      <w:pPr>
        <w:widowControl/>
        <w:jc w:val="left"/>
      </w:pPr>
    </w:p>
    <w:p w14:paraId="15FF434C" w14:textId="77777777" w:rsidR="00095187" w:rsidRDefault="00095187">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9AA05FB" w14:textId="77777777" w:rsidTr="00EE5AAF">
        <w:tc>
          <w:tcPr>
            <w:tcW w:w="8702" w:type="dxa"/>
          </w:tcPr>
          <w:p w14:paraId="5781626E" w14:textId="6987B38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ヘッダは、1行から構成されるべきである。</w:t>
            </w:r>
          </w:p>
        </w:tc>
      </w:tr>
    </w:tbl>
    <w:p w14:paraId="2AB436DE" w14:textId="3173B0FC" w:rsidR="00D8652A" w:rsidRPr="00586840" w:rsidRDefault="00D8652A" w:rsidP="00D8652A">
      <w:pPr>
        <w:pStyle w:val="a3"/>
        <w:ind w:firstLine="210"/>
        <w:rPr>
          <w:u w:val="single"/>
        </w:rPr>
      </w:pPr>
    </w:p>
    <w:p w14:paraId="5EA99D77" w14:textId="77777777" w:rsidR="00D8652A" w:rsidRPr="006F729F" w:rsidRDefault="00D8652A" w:rsidP="00D8652A">
      <w:pPr>
        <w:rPr>
          <w:u w:val="single"/>
        </w:rPr>
      </w:pPr>
      <w:r w:rsidRPr="006F729F">
        <w:rPr>
          <w:rFonts w:hint="eastAsia"/>
          <w:u w:val="single"/>
        </w:rPr>
        <w:t>【解説】</w:t>
      </w:r>
    </w:p>
    <w:p w14:paraId="2C0ACEA0" w14:textId="297E8EC9" w:rsidR="00D8652A" w:rsidRDefault="003D4A00" w:rsidP="00D8652A">
      <w:pPr>
        <w:pStyle w:val="a3"/>
        <w:ind w:firstLine="210"/>
      </w:pPr>
      <w:r>
        <w:fldChar w:fldCharType="begin"/>
      </w:r>
      <w:r>
        <w:instrText xml:space="preserve"> REF _Ref384855258 \h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6</w:t>
      </w:r>
      <w:r>
        <w:fldChar w:fldCharType="end"/>
      </w:r>
      <w:r w:rsidR="00D8652A">
        <w:rPr>
          <w:rFonts w:hint="eastAsia"/>
        </w:rPr>
        <w:t>に示すファイルのヘッダは、</w:t>
      </w:r>
      <w:r w:rsidR="00D8652A">
        <w:rPr>
          <w:rFonts w:hint="eastAsia"/>
        </w:rPr>
        <w:t>2</w:t>
      </w:r>
      <w:r w:rsidR="00D8652A">
        <w:rPr>
          <w:rFonts w:hint="eastAsia"/>
        </w:rPr>
        <w:t>行からなっている。このようなファイルをコンピュータが</w:t>
      </w:r>
      <w:r w:rsidR="00182E53">
        <w:rPr>
          <w:rFonts w:hint="eastAsia"/>
        </w:rPr>
        <w:t>判読</w:t>
      </w:r>
      <w:r w:rsidR="00D8652A">
        <w:rPr>
          <w:rFonts w:hint="eastAsia"/>
        </w:rPr>
        <w:t>するためには、ヘッダとデータの切れ目を解釈する必要があり、</w:t>
      </w:r>
      <w:r w:rsidR="00182E53">
        <w:rPr>
          <w:rFonts w:hint="eastAsia"/>
        </w:rPr>
        <w:t>判読</w:t>
      </w:r>
      <w:r w:rsidR="00D8652A">
        <w:rPr>
          <w:rFonts w:hint="eastAsia"/>
        </w:rPr>
        <w:t>手順が複雑になる。このため、ヘッダを</w:t>
      </w:r>
      <w:r w:rsidR="00D8652A">
        <w:rPr>
          <w:rFonts w:hint="eastAsia"/>
        </w:rPr>
        <w:t>1</w:t>
      </w:r>
      <w:r w:rsidR="00D8652A">
        <w:rPr>
          <w:rFonts w:hint="eastAsia"/>
        </w:rPr>
        <w:t>行で構成するべきである。</w:t>
      </w:r>
    </w:p>
    <w:p w14:paraId="35A59549" w14:textId="39AC6F94" w:rsidR="00D8652A" w:rsidRDefault="00D8652A" w:rsidP="00D8652A">
      <w:pPr>
        <w:pStyle w:val="a3"/>
        <w:ind w:firstLine="210"/>
      </w:pPr>
      <w:r>
        <w:rPr>
          <w:rFonts w:hint="eastAsia"/>
        </w:rPr>
        <w:t>ヘッダの内容を統合して</w:t>
      </w:r>
      <w:r>
        <w:rPr>
          <w:rFonts w:hint="eastAsia"/>
        </w:rPr>
        <w:t>1</w:t>
      </w:r>
      <w:r>
        <w:rPr>
          <w:rFonts w:hint="eastAsia"/>
        </w:rPr>
        <w:t>行にまとめれば、本指針を満たす（</w:t>
      </w:r>
      <w:r w:rsidR="003D4A00">
        <w:fldChar w:fldCharType="begin"/>
      </w:r>
      <w:r w:rsidR="003D4A00">
        <w:instrText xml:space="preserve"> </w:instrText>
      </w:r>
      <w:r w:rsidR="003D4A00">
        <w:rPr>
          <w:rFonts w:hint="eastAsia"/>
        </w:rPr>
        <w:instrText>REF _Ref384855268 \h</w:instrText>
      </w:r>
      <w:r w:rsidR="003D4A00">
        <w:instrText xml:space="preserve"> </w:instrText>
      </w:r>
      <w:r w:rsidR="003D4A00">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7</w:t>
      </w:r>
      <w:r w:rsidR="003D4A00">
        <w:fldChar w:fldCharType="end"/>
      </w:r>
      <w:r>
        <w:rPr>
          <w:rFonts w:hint="eastAsia"/>
        </w:rPr>
        <w:t>）。</w:t>
      </w:r>
    </w:p>
    <w:p w14:paraId="2C5CDE19" w14:textId="77777777" w:rsidR="00D8652A" w:rsidRPr="002E2736"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73"/>
        <w:gridCol w:w="1076"/>
        <w:gridCol w:w="1090"/>
        <w:gridCol w:w="1081"/>
      </w:tblGrid>
      <w:tr w:rsidR="00D8652A" w:rsidRPr="002E2736" w14:paraId="50EE4082" w14:textId="77777777" w:rsidTr="00EE5AAF">
        <w:trPr>
          <w:trHeight w:val="270"/>
          <w:jc w:val="center"/>
        </w:trPr>
        <w:tc>
          <w:tcPr>
            <w:tcW w:w="1080" w:type="dxa"/>
            <w:vMerge w:val="restart"/>
            <w:tcBorders>
              <w:top w:val="single" w:sz="8" w:space="0" w:color="auto"/>
              <w:left w:val="single" w:sz="8" w:space="0" w:color="auto"/>
              <w:bottom w:val="single" w:sz="4" w:space="0" w:color="000000"/>
              <w:right w:val="single" w:sz="4" w:space="0" w:color="auto"/>
            </w:tcBorders>
            <w:shd w:val="clear" w:color="auto" w:fill="auto"/>
            <w:noWrap/>
            <w:vAlign w:val="center"/>
            <w:hideMark/>
          </w:tcPr>
          <w:p w14:paraId="01C130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4320" w:type="dxa"/>
            <w:gridSpan w:val="4"/>
            <w:tcBorders>
              <w:top w:val="single" w:sz="8" w:space="0" w:color="auto"/>
              <w:left w:val="nil"/>
              <w:bottom w:val="single" w:sz="4" w:space="0" w:color="auto"/>
              <w:right w:val="single" w:sz="8" w:space="0" w:color="000000"/>
            </w:tcBorders>
            <w:shd w:val="clear" w:color="auto" w:fill="auto"/>
            <w:noWrap/>
            <w:vAlign w:val="center"/>
            <w:hideMark/>
          </w:tcPr>
          <w:p w14:paraId="6B810D75"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気温</w:t>
            </w:r>
          </w:p>
        </w:tc>
      </w:tr>
      <w:tr w:rsidR="00D8652A" w:rsidRPr="002E2736" w14:paraId="1720269F" w14:textId="77777777" w:rsidTr="00EE5AAF">
        <w:trPr>
          <w:trHeight w:val="270"/>
          <w:jc w:val="center"/>
        </w:trPr>
        <w:tc>
          <w:tcPr>
            <w:tcW w:w="1080" w:type="dxa"/>
            <w:vMerge/>
            <w:tcBorders>
              <w:top w:val="single" w:sz="8" w:space="0" w:color="auto"/>
              <w:left w:val="single" w:sz="8" w:space="0" w:color="auto"/>
              <w:bottom w:val="single" w:sz="4" w:space="0" w:color="000000"/>
              <w:right w:val="single" w:sz="4" w:space="0" w:color="auto"/>
            </w:tcBorders>
            <w:vAlign w:val="center"/>
            <w:hideMark/>
          </w:tcPr>
          <w:p w14:paraId="5F2DA77F" w14:textId="77777777" w:rsidR="00D8652A" w:rsidRPr="002E2736"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73" w:type="dxa"/>
            <w:tcBorders>
              <w:top w:val="nil"/>
              <w:left w:val="nil"/>
              <w:bottom w:val="single" w:sz="4" w:space="0" w:color="auto"/>
              <w:right w:val="single" w:sz="4" w:space="0" w:color="auto"/>
            </w:tcBorders>
            <w:shd w:val="clear" w:color="auto" w:fill="auto"/>
            <w:noWrap/>
            <w:vAlign w:val="center"/>
            <w:hideMark/>
          </w:tcPr>
          <w:p w14:paraId="757F9F0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76" w:type="dxa"/>
            <w:tcBorders>
              <w:top w:val="nil"/>
              <w:left w:val="nil"/>
              <w:bottom w:val="single" w:sz="4" w:space="0" w:color="auto"/>
              <w:right w:val="single" w:sz="4" w:space="0" w:color="auto"/>
            </w:tcBorders>
            <w:shd w:val="clear" w:color="auto" w:fill="auto"/>
            <w:noWrap/>
            <w:vAlign w:val="center"/>
            <w:hideMark/>
          </w:tcPr>
          <w:p w14:paraId="3C04E55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90" w:type="dxa"/>
            <w:tcBorders>
              <w:top w:val="nil"/>
              <w:left w:val="nil"/>
              <w:bottom w:val="single" w:sz="4" w:space="0" w:color="auto"/>
              <w:right w:val="single" w:sz="4" w:space="0" w:color="auto"/>
            </w:tcBorders>
            <w:shd w:val="clear" w:color="auto" w:fill="auto"/>
            <w:noWrap/>
            <w:vAlign w:val="center"/>
            <w:hideMark/>
          </w:tcPr>
          <w:p w14:paraId="22DE7EE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1" w:type="dxa"/>
            <w:tcBorders>
              <w:top w:val="nil"/>
              <w:left w:val="nil"/>
              <w:bottom w:val="single" w:sz="4" w:space="0" w:color="auto"/>
              <w:right w:val="single" w:sz="8" w:space="0" w:color="auto"/>
            </w:tcBorders>
            <w:shd w:val="clear" w:color="auto" w:fill="auto"/>
            <w:noWrap/>
            <w:vAlign w:val="center"/>
            <w:hideMark/>
          </w:tcPr>
          <w:p w14:paraId="4CB6AD3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0AE91BA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7765D1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73" w:type="dxa"/>
            <w:tcBorders>
              <w:top w:val="nil"/>
              <w:left w:val="nil"/>
              <w:bottom w:val="nil"/>
              <w:right w:val="single" w:sz="4" w:space="0" w:color="auto"/>
            </w:tcBorders>
            <w:shd w:val="clear" w:color="auto" w:fill="auto"/>
            <w:noWrap/>
            <w:vAlign w:val="center"/>
            <w:hideMark/>
          </w:tcPr>
          <w:p w14:paraId="22DEA94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76" w:type="dxa"/>
            <w:tcBorders>
              <w:top w:val="nil"/>
              <w:left w:val="nil"/>
              <w:bottom w:val="nil"/>
              <w:right w:val="single" w:sz="4" w:space="0" w:color="auto"/>
            </w:tcBorders>
            <w:shd w:val="clear" w:color="auto" w:fill="auto"/>
            <w:noWrap/>
            <w:vAlign w:val="center"/>
            <w:hideMark/>
          </w:tcPr>
          <w:p w14:paraId="530FF14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90" w:type="dxa"/>
            <w:tcBorders>
              <w:top w:val="nil"/>
              <w:left w:val="nil"/>
              <w:bottom w:val="nil"/>
              <w:right w:val="single" w:sz="4" w:space="0" w:color="auto"/>
            </w:tcBorders>
            <w:shd w:val="clear" w:color="auto" w:fill="auto"/>
            <w:noWrap/>
            <w:vAlign w:val="center"/>
            <w:hideMark/>
          </w:tcPr>
          <w:p w14:paraId="25A873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1" w:type="dxa"/>
            <w:tcBorders>
              <w:top w:val="nil"/>
              <w:left w:val="nil"/>
              <w:bottom w:val="nil"/>
              <w:right w:val="single" w:sz="8" w:space="0" w:color="auto"/>
            </w:tcBorders>
            <w:shd w:val="clear" w:color="auto" w:fill="auto"/>
            <w:noWrap/>
            <w:vAlign w:val="center"/>
            <w:hideMark/>
          </w:tcPr>
          <w:p w14:paraId="4A53C63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5FDF767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D6BB6C"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73" w:type="dxa"/>
            <w:tcBorders>
              <w:top w:val="nil"/>
              <w:left w:val="nil"/>
              <w:bottom w:val="nil"/>
              <w:right w:val="single" w:sz="4" w:space="0" w:color="auto"/>
            </w:tcBorders>
            <w:shd w:val="clear" w:color="auto" w:fill="auto"/>
            <w:noWrap/>
            <w:vAlign w:val="center"/>
            <w:hideMark/>
          </w:tcPr>
          <w:p w14:paraId="67E0EB5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76" w:type="dxa"/>
            <w:tcBorders>
              <w:top w:val="nil"/>
              <w:left w:val="nil"/>
              <w:bottom w:val="nil"/>
              <w:right w:val="single" w:sz="4" w:space="0" w:color="auto"/>
            </w:tcBorders>
            <w:shd w:val="clear" w:color="auto" w:fill="auto"/>
            <w:noWrap/>
            <w:vAlign w:val="center"/>
            <w:hideMark/>
          </w:tcPr>
          <w:p w14:paraId="3AB1188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90" w:type="dxa"/>
            <w:tcBorders>
              <w:top w:val="nil"/>
              <w:left w:val="nil"/>
              <w:bottom w:val="nil"/>
              <w:right w:val="single" w:sz="4" w:space="0" w:color="auto"/>
            </w:tcBorders>
            <w:shd w:val="clear" w:color="auto" w:fill="auto"/>
            <w:noWrap/>
            <w:vAlign w:val="center"/>
            <w:hideMark/>
          </w:tcPr>
          <w:p w14:paraId="3708096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1" w:type="dxa"/>
            <w:tcBorders>
              <w:top w:val="nil"/>
              <w:left w:val="nil"/>
              <w:bottom w:val="nil"/>
              <w:right w:val="single" w:sz="8" w:space="0" w:color="auto"/>
            </w:tcBorders>
            <w:shd w:val="clear" w:color="auto" w:fill="auto"/>
            <w:noWrap/>
            <w:vAlign w:val="center"/>
            <w:hideMark/>
          </w:tcPr>
          <w:p w14:paraId="4A5CA98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5B91F896"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1AD1248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73" w:type="dxa"/>
            <w:tcBorders>
              <w:top w:val="nil"/>
              <w:left w:val="nil"/>
              <w:bottom w:val="nil"/>
              <w:right w:val="single" w:sz="4" w:space="0" w:color="auto"/>
            </w:tcBorders>
            <w:shd w:val="clear" w:color="auto" w:fill="auto"/>
            <w:noWrap/>
            <w:vAlign w:val="center"/>
            <w:hideMark/>
          </w:tcPr>
          <w:p w14:paraId="647217D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76" w:type="dxa"/>
            <w:tcBorders>
              <w:top w:val="nil"/>
              <w:left w:val="nil"/>
              <w:bottom w:val="nil"/>
              <w:right w:val="single" w:sz="4" w:space="0" w:color="auto"/>
            </w:tcBorders>
            <w:shd w:val="clear" w:color="auto" w:fill="auto"/>
            <w:noWrap/>
            <w:vAlign w:val="center"/>
            <w:hideMark/>
          </w:tcPr>
          <w:p w14:paraId="08098F0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90" w:type="dxa"/>
            <w:tcBorders>
              <w:top w:val="nil"/>
              <w:left w:val="nil"/>
              <w:bottom w:val="nil"/>
              <w:right w:val="single" w:sz="4" w:space="0" w:color="auto"/>
            </w:tcBorders>
            <w:shd w:val="clear" w:color="auto" w:fill="auto"/>
            <w:noWrap/>
            <w:vAlign w:val="center"/>
            <w:hideMark/>
          </w:tcPr>
          <w:p w14:paraId="71C136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1" w:type="dxa"/>
            <w:tcBorders>
              <w:top w:val="nil"/>
              <w:left w:val="nil"/>
              <w:bottom w:val="nil"/>
              <w:right w:val="single" w:sz="8" w:space="0" w:color="auto"/>
            </w:tcBorders>
            <w:shd w:val="clear" w:color="auto" w:fill="auto"/>
            <w:noWrap/>
            <w:vAlign w:val="center"/>
            <w:hideMark/>
          </w:tcPr>
          <w:p w14:paraId="1C5DF52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4F6A327"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9FA672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73" w:type="dxa"/>
            <w:tcBorders>
              <w:top w:val="nil"/>
              <w:left w:val="nil"/>
              <w:bottom w:val="single" w:sz="8" w:space="0" w:color="auto"/>
              <w:right w:val="single" w:sz="4" w:space="0" w:color="auto"/>
            </w:tcBorders>
            <w:shd w:val="clear" w:color="auto" w:fill="auto"/>
            <w:noWrap/>
            <w:vAlign w:val="center"/>
            <w:hideMark/>
          </w:tcPr>
          <w:p w14:paraId="6654737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76" w:type="dxa"/>
            <w:tcBorders>
              <w:top w:val="nil"/>
              <w:left w:val="nil"/>
              <w:bottom w:val="single" w:sz="8" w:space="0" w:color="auto"/>
              <w:right w:val="single" w:sz="4" w:space="0" w:color="auto"/>
            </w:tcBorders>
            <w:shd w:val="clear" w:color="auto" w:fill="auto"/>
            <w:noWrap/>
            <w:vAlign w:val="center"/>
            <w:hideMark/>
          </w:tcPr>
          <w:p w14:paraId="50DED22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90" w:type="dxa"/>
            <w:tcBorders>
              <w:top w:val="nil"/>
              <w:left w:val="nil"/>
              <w:bottom w:val="single" w:sz="8" w:space="0" w:color="auto"/>
              <w:right w:val="single" w:sz="4" w:space="0" w:color="auto"/>
            </w:tcBorders>
            <w:shd w:val="clear" w:color="auto" w:fill="auto"/>
            <w:noWrap/>
            <w:vAlign w:val="center"/>
            <w:hideMark/>
          </w:tcPr>
          <w:p w14:paraId="0F31234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1" w:type="dxa"/>
            <w:tcBorders>
              <w:top w:val="nil"/>
              <w:left w:val="nil"/>
              <w:bottom w:val="single" w:sz="8" w:space="0" w:color="auto"/>
              <w:right w:val="single" w:sz="8" w:space="0" w:color="auto"/>
            </w:tcBorders>
            <w:shd w:val="clear" w:color="auto" w:fill="auto"/>
            <w:noWrap/>
            <w:vAlign w:val="center"/>
            <w:hideMark/>
          </w:tcPr>
          <w:p w14:paraId="6B22E6A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74DDE1F6" w14:textId="418A7F84" w:rsidR="00D8652A" w:rsidRDefault="00D8652A" w:rsidP="00D8652A">
      <w:pPr>
        <w:pStyle w:val="aa"/>
      </w:pPr>
      <w:bookmarkStart w:id="565" w:name="_Ref384855258"/>
      <w:bookmarkStart w:id="566" w:name="_Ref38448054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6</w:t>
      </w:r>
      <w:r w:rsidR="004D783F">
        <w:fldChar w:fldCharType="end"/>
      </w:r>
      <w:bookmarkEnd w:id="565"/>
      <w:bookmarkEnd w:id="566"/>
      <w:r>
        <w:rPr>
          <w:rFonts w:hint="eastAsia"/>
        </w:rPr>
        <w:t xml:space="preserve"> ヘッダが複数行からなる（指針2を満たさない）例</w:t>
      </w:r>
    </w:p>
    <w:p w14:paraId="7F328F8D" w14:textId="77777777" w:rsidR="00D8652A" w:rsidRDefault="00D8652A" w:rsidP="00D8652A">
      <w:pPr>
        <w:pStyle w:val="a3"/>
        <w:ind w:firstLine="210"/>
      </w:pPr>
    </w:p>
    <w:tbl>
      <w:tblPr>
        <w:tblW w:w="0" w:type="auto"/>
        <w:jc w:val="center"/>
        <w:tblCellMar>
          <w:left w:w="99" w:type="dxa"/>
          <w:right w:w="99" w:type="dxa"/>
        </w:tblCellMar>
        <w:tblLook w:val="04A0" w:firstRow="1" w:lastRow="0" w:firstColumn="1" w:lastColumn="0" w:noHBand="0" w:noVBand="1"/>
      </w:tblPr>
      <w:tblGrid>
        <w:gridCol w:w="418"/>
        <w:gridCol w:w="1273"/>
        <w:gridCol w:w="1274"/>
        <w:gridCol w:w="1280"/>
        <w:gridCol w:w="1276"/>
      </w:tblGrid>
      <w:tr w:rsidR="00D8652A" w:rsidRPr="002E2736" w14:paraId="34EB412B" w14:textId="77777777" w:rsidTr="00EE5AAF">
        <w:trPr>
          <w:trHeight w:val="270"/>
          <w:jc w:val="center"/>
        </w:trPr>
        <w:tc>
          <w:tcPr>
            <w:tcW w:w="0" w:type="auto"/>
            <w:tcBorders>
              <w:top w:val="single" w:sz="8" w:space="0" w:color="auto"/>
              <w:left w:val="single" w:sz="8" w:space="0" w:color="auto"/>
              <w:bottom w:val="nil"/>
              <w:right w:val="single" w:sz="4" w:space="0" w:color="auto"/>
            </w:tcBorders>
            <w:shd w:val="clear" w:color="auto" w:fill="auto"/>
            <w:noWrap/>
            <w:vAlign w:val="center"/>
            <w:hideMark/>
          </w:tcPr>
          <w:p w14:paraId="51BA17B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0" w:type="auto"/>
            <w:tcBorders>
              <w:top w:val="single" w:sz="8" w:space="0" w:color="auto"/>
              <w:left w:val="nil"/>
              <w:bottom w:val="nil"/>
              <w:right w:val="single" w:sz="4" w:space="0" w:color="auto"/>
            </w:tcBorders>
            <w:shd w:val="clear" w:color="auto" w:fill="auto"/>
            <w:noWrap/>
            <w:vAlign w:val="center"/>
            <w:hideMark/>
          </w:tcPr>
          <w:p w14:paraId="6B2CE5A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473228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B市の気温</w:t>
            </w:r>
          </w:p>
        </w:tc>
        <w:tc>
          <w:tcPr>
            <w:tcW w:w="0" w:type="auto"/>
            <w:tcBorders>
              <w:top w:val="single" w:sz="8" w:space="0" w:color="auto"/>
              <w:left w:val="nil"/>
              <w:bottom w:val="nil"/>
              <w:right w:val="single" w:sz="4" w:space="0" w:color="auto"/>
            </w:tcBorders>
            <w:shd w:val="clear" w:color="auto" w:fill="auto"/>
            <w:noWrap/>
            <w:vAlign w:val="center"/>
            <w:hideMark/>
          </w:tcPr>
          <w:p w14:paraId="3FFFFC8B"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C市の気温</w:t>
            </w:r>
          </w:p>
        </w:tc>
        <w:tc>
          <w:tcPr>
            <w:tcW w:w="0" w:type="auto"/>
            <w:tcBorders>
              <w:top w:val="single" w:sz="8" w:space="0" w:color="auto"/>
              <w:left w:val="nil"/>
              <w:bottom w:val="nil"/>
              <w:right w:val="single" w:sz="8" w:space="0" w:color="auto"/>
            </w:tcBorders>
            <w:shd w:val="clear" w:color="auto" w:fill="auto"/>
            <w:noWrap/>
            <w:vAlign w:val="center"/>
            <w:hideMark/>
          </w:tcPr>
          <w:p w14:paraId="5A882B20"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D町の気温</w:t>
            </w:r>
          </w:p>
        </w:tc>
      </w:tr>
      <w:tr w:rsidR="00D8652A" w:rsidRPr="002E2736" w14:paraId="3CAF6112" w14:textId="77777777" w:rsidTr="00EE5AAF">
        <w:trPr>
          <w:trHeight w:val="270"/>
          <w:jc w:val="center"/>
        </w:trPr>
        <w:tc>
          <w:tcPr>
            <w:tcW w:w="0" w:type="auto"/>
            <w:tcBorders>
              <w:top w:val="single" w:sz="4" w:space="0" w:color="auto"/>
              <w:left w:val="single" w:sz="8" w:space="0" w:color="auto"/>
              <w:bottom w:val="nil"/>
              <w:right w:val="single" w:sz="4" w:space="0" w:color="auto"/>
            </w:tcBorders>
            <w:shd w:val="clear" w:color="auto" w:fill="auto"/>
            <w:noWrap/>
            <w:vAlign w:val="center"/>
            <w:hideMark/>
          </w:tcPr>
          <w:p w14:paraId="402FE09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0" w:type="auto"/>
            <w:tcBorders>
              <w:top w:val="single" w:sz="4" w:space="0" w:color="auto"/>
              <w:left w:val="nil"/>
              <w:bottom w:val="nil"/>
              <w:right w:val="single" w:sz="4" w:space="0" w:color="auto"/>
            </w:tcBorders>
            <w:shd w:val="clear" w:color="auto" w:fill="auto"/>
            <w:noWrap/>
            <w:vAlign w:val="center"/>
            <w:hideMark/>
          </w:tcPr>
          <w:p w14:paraId="07C7F61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0" w:type="auto"/>
            <w:tcBorders>
              <w:top w:val="single" w:sz="4" w:space="0" w:color="auto"/>
              <w:left w:val="nil"/>
              <w:bottom w:val="nil"/>
              <w:right w:val="single" w:sz="4" w:space="0" w:color="auto"/>
            </w:tcBorders>
            <w:shd w:val="clear" w:color="auto" w:fill="auto"/>
            <w:noWrap/>
            <w:vAlign w:val="center"/>
            <w:hideMark/>
          </w:tcPr>
          <w:p w14:paraId="1D39C10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0" w:type="auto"/>
            <w:tcBorders>
              <w:top w:val="single" w:sz="4" w:space="0" w:color="auto"/>
              <w:left w:val="nil"/>
              <w:bottom w:val="nil"/>
              <w:right w:val="single" w:sz="4" w:space="0" w:color="auto"/>
            </w:tcBorders>
            <w:shd w:val="clear" w:color="auto" w:fill="auto"/>
            <w:noWrap/>
            <w:vAlign w:val="center"/>
            <w:hideMark/>
          </w:tcPr>
          <w:p w14:paraId="4BAE109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0" w:type="auto"/>
            <w:tcBorders>
              <w:top w:val="single" w:sz="4" w:space="0" w:color="auto"/>
              <w:left w:val="nil"/>
              <w:bottom w:val="nil"/>
              <w:right w:val="single" w:sz="8" w:space="0" w:color="auto"/>
            </w:tcBorders>
            <w:shd w:val="clear" w:color="auto" w:fill="auto"/>
            <w:noWrap/>
            <w:vAlign w:val="center"/>
            <w:hideMark/>
          </w:tcPr>
          <w:p w14:paraId="6FC03B4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DB27700"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2F2BCBA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0" w:type="auto"/>
            <w:tcBorders>
              <w:top w:val="nil"/>
              <w:left w:val="nil"/>
              <w:bottom w:val="nil"/>
              <w:right w:val="single" w:sz="4" w:space="0" w:color="auto"/>
            </w:tcBorders>
            <w:shd w:val="clear" w:color="auto" w:fill="auto"/>
            <w:noWrap/>
            <w:vAlign w:val="center"/>
            <w:hideMark/>
          </w:tcPr>
          <w:p w14:paraId="3E2F9C08"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0" w:type="auto"/>
            <w:tcBorders>
              <w:top w:val="nil"/>
              <w:left w:val="nil"/>
              <w:bottom w:val="nil"/>
              <w:right w:val="single" w:sz="4" w:space="0" w:color="auto"/>
            </w:tcBorders>
            <w:shd w:val="clear" w:color="auto" w:fill="auto"/>
            <w:noWrap/>
            <w:vAlign w:val="center"/>
            <w:hideMark/>
          </w:tcPr>
          <w:p w14:paraId="4381AFC1"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0" w:type="auto"/>
            <w:tcBorders>
              <w:top w:val="nil"/>
              <w:left w:val="nil"/>
              <w:bottom w:val="nil"/>
              <w:right w:val="single" w:sz="4" w:space="0" w:color="auto"/>
            </w:tcBorders>
            <w:shd w:val="clear" w:color="auto" w:fill="auto"/>
            <w:noWrap/>
            <w:vAlign w:val="center"/>
            <w:hideMark/>
          </w:tcPr>
          <w:p w14:paraId="6140589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0" w:type="auto"/>
            <w:tcBorders>
              <w:top w:val="nil"/>
              <w:left w:val="nil"/>
              <w:bottom w:val="nil"/>
              <w:right w:val="single" w:sz="8" w:space="0" w:color="auto"/>
            </w:tcBorders>
            <w:shd w:val="clear" w:color="auto" w:fill="auto"/>
            <w:noWrap/>
            <w:vAlign w:val="center"/>
            <w:hideMark/>
          </w:tcPr>
          <w:p w14:paraId="7C92FAF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19418E3" w14:textId="77777777" w:rsidTr="00EE5AAF">
        <w:trPr>
          <w:trHeight w:val="270"/>
          <w:jc w:val="center"/>
        </w:trPr>
        <w:tc>
          <w:tcPr>
            <w:tcW w:w="0" w:type="auto"/>
            <w:tcBorders>
              <w:top w:val="nil"/>
              <w:left w:val="single" w:sz="8" w:space="0" w:color="auto"/>
              <w:bottom w:val="nil"/>
              <w:right w:val="single" w:sz="4" w:space="0" w:color="auto"/>
            </w:tcBorders>
            <w:shd w:val="clear" w:color="auto" w:fill="auto"/>
            <w:noWrap/>
            <w:vAlign w:val="center"/>
            <w:hideMark/>
          </w:tcPr>
          <w:p w14:paraId="328C075A"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0" w:type="auto"/>
            <w:tcBorders>
              <w:top w:val="nil"/>
              <w:left w:val="nil"/>
              <w:bottom w:val="nil"/>
              <w:right w:val="single" w:sz="4" w:space="0" w:color="auto"/>
            </w:tcBorders>
            <w:shd w:val="clear" w:color="auto" w:fill="auto"/>
            <w:noWrap/>
            <w:vAlign w:val="center"/>
            <w:hideMark/>
          </w:tcPr>
          <w:p w14:paraId="4102E50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0" w:type="auto"/>
            <w:tcBorders>
              <w:top w:val="nil"/>
              <w:left w:val="nil"/>
              <w:bottom w:val="nil"/>
              <w:right w:val="single" w:sz="4" w:space="0" w:color="auto"/>
            </w:tcBorders>
            <w:shd w:val="clear" w:color="auto" w:fill="auto"/>
            <w:noWrap/>
            <w:vAlign w:val="center"/>
            <w:hideMark/>
          </w:tcPr>
          <w:p w14:paraId="271A305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0" w:type="auto"/>
            <w:tcBorders>
              <w:top w:val="nil"/>
              <w:left w:val="nil"/>
              <w:bottom w:val="nil"/>
              <w:right w:val="single" w:sz="4" w:space="0" w:color="auto"/>
            </w:tcBorders>
            <w:shd w:val="clear" w:color="auto" w:fill="auto"/>
            <w:noWrap/>
            <w:vAlign w:val="center"/>
            <w:hideMark/>
          </w:tcPr>
          <w:p w14:paraId="32BE374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0" w:type="auto"/>
            <w:tcBorders>
              <w:top w:val="nil"/>
              <w:left w:val="nil"/>
              <w:bottom w:val="nil"/>
              <w:right w:val="single" w:sz="8" w:space="0" w:color="auto"/>
            </w:tcBorders>
            <w:shd w:val="clear" w:color="auto" w:fill="auto"/>
            <w:noWrap/>
            <w:vAlign w:val="center"/>
            <w:hideMark/>
          </w:tcPr>
          <w:p w14:paraId="465C64C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4DAC2E51" w14:textId="77777777" w:rsidTr="00EE5AAF">
        <w:trPr>
          <w:trHeight w:val="28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098BA57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0" w:type="auto"/>
            <w:tcBorders>
              <w:top w:val="nil"/>
              <w:left w:val="nil"/>
              <w:bottom w:val="single" w:sz="8" w:space="0" w:color="auto"/>
              <w:right w:val="single" w:sz="4" w:space="0" w:color="auto"/>
            </w:tcBorders>
            <w:shd w:val="clear" w:color="auto" w:fill="auto"/>
            <w:noWrap/>
            <w:vAlign w:val="center"/>
            <w:hideMark/>
          </w:tcPr>
          <w:p w14:paraId="4D56A5E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0" w:type="auto"/>
            <w:tcBorders>
              <w:top w:val="nil"/>
              <w:left w:val="nil"/>
              <w:bottom w:val="single" w:sz="8" w:space="0" w:color="auto"/>
              <w:right w:val="single" w:sz="4" w:space="0" w:color="auto"/>
            </w:tcBorders>
            <w:shd w:val="clear" w:color="auto" w:fill="auto"/>
            <w:noWrap/>
            <w:vAlign w:val="center"/>
            <w:hideMark/>
          </w:tcPr>
          <w:p w14:paraId="1026B40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0" w:type="auto"/>
            <w:tcBorders>
              <w:top w:val="nil"/>
              <w:left w:val="nil"/>
              <w:bottom w:val="single" w:sz="8" w:space="0" w:color="auto"/>
              <w:right w:val="single" w:sz="4" w:space="0" w:color="auto"/>
            </w:tcBorders>
            <w:shd w:val="clear" w:color="auto" w:fill="auto"/>
            <w:noWrap/>
            <w:vAlign w:val="center"/>
            <w:hideMark/>
          </w:tcPr>
          <w:p w14:paraId="37D5641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0" w:type="auto"/>
            <w:tcBorders>
              <w:top w:val="nil"/>
              <w:left w:val="nil"/>
              <w:bottom w:val="single" w:sz="8" w:space="0" w:color="auto"/>
              <w:right w:val="single" w:sz="8" w:space="0" w:color="auto"/>
            </w:tcBorders>
            <w:shd w:val="clear" w:color="auto" w:fill="auto"/>
            <w:noWrap/>
            <w:vAlign w:val="center"/>
            <w:hideMark/>
          </w:tcPr>
          <w:p w14:paraId="106D56EB"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6179B510" w14:textId="5C0DAFBE" w:rsidR="00D8652A" w:rsidRDefault="00D8652A" w:rsidP="00D8652A">
      <w:pPr>
        <w:pStyle w:val="aa"/>
      </w:pPr>
      <w:bookmarkStart w:id="567" w:name="_Ref384855268"/>
      <w:bookmarkStart w:id="568" w:name="_Ref384480546"/>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7</w:t>
      </w:r>
      <w:r w:rsidR="004D783F">
        <w:fldChar w:fldCharType="end"/>
      </w:r>
      <w:bookmarkEnd w:id="567"/>
      <w:bookmarkEnd w:id="568"/>
      <w:r>
        <w:rPr>
          <w:rFonts w:hint="eastAsia"/>
        </w:rPr>
        <w:t xml:space="preserve"> ヘッダを1行に統合（指針2を満たす）</w:t>
      </w:r>
    </w:p>
    <w:p w14:paraId="15240646" w14:textId="77777777" w:rsidR="00D8652A" w:rsidRDefault="00D8652A" w:rsidP="00D8652A">
      <w:pPr>
        <w:pStyle w:val="a3"/>
        <w:ind w:firstLine="210"/>
      </w:pPr>
    </w:p>
    <w:p w14:paraId="22116EA4" w14:textId="77777777" w:rsidR="00D8652A" w:rsidRPr="006F729F" w:rsidRDefault="00D8652A" w:rsidP="00D8652A">
      <w:pPr>
        <w:rPr>
          <w:u w:val="single"/>
        </w:rPr>
      </w:pPr>
      <w:r w:rsidRPr="006F729F">
        <w:rPr>
          <w:rFonts w:hint="eastAsia"/>
          <w:u w:val="single"/>
        </w:rPr>
        <w:t>【補足】</w:t>
      </w:r>
    </w:p>
    <w:p w14:paraId="11CE60CC" w14:textId="77777777" w:rsidR="00D8652A" w:rsidRDefault="00D8652A" w:rsidP="00D8652A">
      <w:pPr>
        <w:pStyle w:val="a3"/>
        <w:ind w:firstLine="210"/>
      </w:pPr>
      <w:r>
        <w:rPr>
          <w:rFonts w:hint="eastAsia"/>
        </w:rPr>
        <w:t>本指針は、指針</w:t>
      </w:r>
      <w:r>
        <w:rPr>
          <w:rFonts w:hint="eastAsia"/>
        </w:rPr>
        <w:t>1</w:t>
      </w:r>
      <w:r>
        <w:t>と同様、</w:t>
      </w:r>
      <w:r>
        <w:t>R</w:t>
      </w:r>
      <w:r>
        <w:rPr>
          <w:rFonts w:hint="eastAsia"/>
        </w:rPr>
        <w:t>FC4180</w:t>
      </w:r>
      <w:r>
        <w:rPr>
          <w:rFonts w:hint="eastAsia"/>
        </w:rPr>
        <w:t>の規定</w:t>
      </w:r>
      <w:r>
        <w:rPr>
          <w:rFonts w:hint="eastAsia"/>
        </w:rPr>
        <w:t>3</w:t>
      </w:r>
      <w:r>
        <w:rPr>
          <w:rFonts w:hint="eastAsia"/>
        </w:rPr>
        <w:t>に準拠するためのものである。</w:t>
      </w:r>
    </w:p>
    <w:p w14:paraId="35643612" w14:textId="77777777" w:rsidR="00D8652A" w:rsidRDefault="00D8652A" w:rsidP="00D8652A">
      <w:pPr>
        <w:pStyle w:val="a3"/>
        <w:ind w:firstLine="210"/>
      </w:pPr>
    </w:p>
    <w:p w14:paraId="607B20B6" w14:textId="77777777" w:rsidR="00D8652A" w:rsidRPr="002E2736" w:rsidRDefault="00D8652A" w:rsidP="00D8652A">
      <w:pPr>
        <w:pStyle w:val="a3"/>
        <w:ind w:firstLine="210"/>
      </w:pPr>
    </w:p>
    <w:p w14:paraId="6EA2CD97" w14:textId="77777777" w:rsidR="00D8652A" w:rsidRDefault="00D8652A" w:rsidP="00D8652A">
      <w:pPr>
        <w:widowControl/>
        <w:jc w:val="left"/>
        <w:rPr>
          <w:rFonts w:ascii="ＭＳ Ｐゴシック" w:eastAsia="ＭＳ Ｐゴシック"/>
          <w:b/>
          <w:bCs/>
        </w:rPr>
      </w:pPr>
      <w:r>
        <w:br w:type="page"/>
      </w:r>
    </w:p>
    <w:p w14:paraId="76B61423" w14:textId="77777777" w:rsidR="00D8652A" w:rsidRPr="007F7E90" w:rsidRDefault="00D8652A" w:rsidP="00D8652A">
      <w:pPr>
        <w:pStyle w:val="4"/>
      </w:pPr>
      <w:r>
        <w:rPr>
          <w:rFonts w:hint="eastAsia"/>
        </w:rPr>
        <w:lastRenderedPageBreak/>
        <w:t>グレード</w:t>
      </w:r>
      <w:r w:rsidRPr="007F7E90">
        <w:t>2</w:t>
      </w:r>
      <w:r w:rsidRPr="007F7E90">
        <w:rPr>
          <w:rFonts w:hint="eastAsia"/>
        </w:rPr>
        <w:t>の指針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3082685D" w14:textId="77777777" w:rsidTr="00EE5AAF">
        <w:tc>
          <w:tcPr>
            <w:tcW w:w="8702" w:type="dxa"/>
          </w:tcPr>
          <w:p w14:paraId="422F6D57" w14:textId="05D74D2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2E2736">
              <w:rPr>
                <w:rFonts w:ascii="ＤＦＧ華康ゴシック体W5" w:eastAsia="ＤＦＧ華康ゴシック体W5" w:hAnsi="ＤＦＧ華康ゴシック体W5" w:hint="eastAsia"/>
              </w:rPr>
              <w:t>データでない情報を、</w:t>
            </w:r>
            <w:r w:rsidR="006704EB">
              <w:rPr>
                <w:rFonts w:ascii="ＤＦＧ華康ゴシック体W5" w:eastAsia="ＤＦＧ華康ゴシック体W5" w:hAnsi="ＤＦＧ華康ゴシック体W5" w:hint="eastAsia"/>
              </w:rPr>
              <w:t>フィールド</w:t>
            </w:r>
            <w:r w:rsidRPr="002E2736">
              <w:rPr>
                <w:rFonts w:ascii="ＤＦＧ華康ゴシック体W5" w:eastAsia="ＤＦＧ華康ゴシック体W5" w:hAnsi="ＤＦＧ華康ゴシック体W5" w:hint="eastAsia"/>
              </w:rPr>
              <w:t>に含めないことが望ましい。</w:t>
            </w:r>
          </w:p>
        </w:tc>
      </w:tr>
    </w:tbl>
    <w:p w14:paraId="15EA95C0" w14:textId="77777777" w:rsidR="00D8652A" w:rsidRPr="002E2736" w:rsidRDefault="00D8652A" w:rsidP="00D8652A">
      <w:pPr>
        <w:pStyle w:val="a3"/>
        <w:ind w:firstLine="210"/>
        <w:rPr>
          <w:u w:val="single"/>
        </w:rPr>
      </w:pPr>
    </w:p>
    <w:p w14:paraId="637F91AF" w14:textId="77777777" w:rsidR="00D8652A" w:rsidRPr="006F729F" w:rsidRDefault="00D8652A" w:rsidP="00D8652A">
      <w:pPr>
        <w:rPr>
          <w:u w:val="single"/>
        </w:rPr>
      </w:pPr>
      <w:r w:rsidRPr="006F729F">
        <w:rPr>
          <w:rFonts w:hint="eastAsia"/>
          <w:u w:val="single"/>
        </w:rPr>
        <w:t>【解説】</w:t>
      </w:r>
    </w:p>
    <w:p w14:paraId="3004C37D" w14:textId="3F9225F1" w:rsidR="00D8652A" w:rsidRDefault="003D4A00" w:rsidP="00D8652A">
      <w:pPr>
        <w:pStyle w:val="a3"/>
        <w:ind w:firstLine="210"/>
      </w:pPr>
      <w:r>
        <w:fldChar w:fldCharType="begin"/>
      </w:r>
      <w:r>
        <w:instrText xml:space="preserve"> REF _Ref384855283 \h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8</w:t>
      </w:r>
      <w:r>
        <w:fldChar w:fldCharType="end"/>
      </w:r>
      <w:r w:rsidR="00D8652A">
        <w:rPr>
          <w:rFonts w:hint="eastAsia"/>
        </w:rPr>
        <w:t>に示すファイルの</w:t>
      </w:r>
      <w:r w:rsidR="00D8652A">
        <w:rPr>
          <w:rFonts w:hint="eastAsia"/>
        </w:rPr>
        <w:t>C</w:t>
      </w:r>
      <w:r w:rsidR="00D8652A">
        <w:rPr>
          <w:rFonts w:hint="eastAsia"/>
        </w:rPr>
        <w:t>市</w:t>
      </w:r>
      <w:r w:rsidR="00D8652A">
        <w:rPr>
          <w:rFonts w:hint="eastAsia"/>
        </w:rPr>
        <w:t>1</w:t>
      </w:r>
      <w:r w:rsidR="00D8652A">
        <w:rPr>
          <w:rFonts w:hint="eastAsia"/>
        </w:rPr>
        <w:t>月の値には、「</w:t>
      </w:r>
      <w:r w:rsidR="00D8652A">
        <w:rPr>
          <w:rFonts w:hint="eastAsia"/>
        </w:rPr>
        <w:t>1.6</w:t>
      </w:r>
      <w:r w:rsidR="00D8652A">
        <w:rPr>
          <w:rFonts w:hint="eastAsia"/>
        </w:rPr>
        <w:t>」という数値と</w:t>
      </w:r>
      <w:r w:rsidR="00D8652A" w:rsidRPr="002E2736">
        <w:rPr>
          <w:rFonts w:hint="eastAsia"/>
        </w:rPr>
        <w:t>「</w:t>
      </w:r>
      <w:r w:rsidR="00D8652A" w:rsidRPr="002E2736">
        <w:rPr>
          <w:rFonts w:hint="eastAsia"/>
        </w:rPr>
        <w:t>(*1)</w:t>
      </w:r>
      <w:r w:rsidR="00D8652A" w:rsidRPr="002E2736">
        <w:rPr>
          <w:rFonts w:hint="eastAsia"/>
        </w:rPr>
        <w:t>」という注釈</w:t>
      </w:r>
      <w:r w:rsidR="00D8652A">
        <w:rPr>
          <w:rFonts w:hint="eastAsia"/>
        </w:rPr>
        <w:t>へのリンク</w:t>
      </w:r>
      <w:r w:rsidR="00D8652A" w:rsidRPr="002E2736">
        <w:rPr>
          <w:rFonts w:hint="eastAsia"/>
        </w:rPr>
        <w:t>が含まれている。ここで、注釈へのリンクである</w:t>
      </w:r>
      <w:r w:rsidR="00D8652A" w:rsidRPr="002E2736">
        <w:rPr>
          <w:rFonts w:hint="eastAsia"/>
        </w:rPr>
        <w:t>(*1)</w:t>
      </w:r>
      <w:r w:rsidR="00D8652A" w:rsidRPr="002E2736">
        <w:rPr>
          <w:rFonts w:hint="eastAsia"/>
        </w:rPr>
        <w:t>と、</w:t>
      </w:r>
      <w:r w:rsidR="00D8652A">
        <w:rPr>
          <w:rFonts w:hint="eastAsia"/>
        </w:rPr>
        <w:t>その先にある</w:t>
      </w:r>
      <w:r w:rsidR="00D8652A" w:rsidRPr="002E2736">
        <w:rPr>
          <w:rFonts w:hint="eastAsia"/>
        </w:rPr>
        <w:t>自然言語で書かれた注釈文は</w:t>
      </w:r>
      <w:r w:rsidR="00D8652A">
        <w:rPr>
          <w:rFonts w:hint="eastAsia"/>
        </w:rPr>
        <w:t>、コンピュータが</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を高めるためには、注釈へのリンクである「</w:t>
      </w:r>
      <w:r w:rsidR="00D8652A">
        <w:rPr>
          <w:rFonts w:hint="eastAsia"/>
        </w:rPr>
        <w:t>(*1)</w:t>
      </w:r>
      <w:r w:rsidR="00D8652A">
        <w:rPr>
          <w:rFonts w:hint="eastAsia"/>
        </w:rPr>
        <w:t>」を除き、数値「</w:t>
      </w:r>
      <w:r w:rsidR="00D8652A">
        <w:rPr>
          <w:rFonts w:hint="eastAsia"/>
        </w:rPr>
        <w:t>1.6</w:t>
      </w:r>
      <w:r w:rsidR="00D8652A">
        <w:rPr>
          <w:rFonts w:hint="eastAsia"/>
        </w:rPr>
        <w:t>」のみとすることが望ましい（</w:t>
      </w:r>
      <w:r>
        <w:fldChar w:fldCharType="begin"/>
      </w:r>
      <w:r>
        <w:instrText xml:space="preserve"> </w:instrText>
      </w:r>
      <w:r>
        <w:rPr>
          <w:rFonts w:hint="eastAsia"/>
        </w:rPr>
        <w:instrText>REF _Ref384855306 \h</w:instrText>
      </w:r>
      <w:r>
        <w:instrText xml:space="preserve">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9</w:t>
      </w:r>
      <w:r>
        <w:fldChar w:fldCharType="end"/>
      </w:r>
      <w:r w:rsidR="00D8652A">
        <w:rPr>
          <w:rFonts w:hint="eastAsia"/>
        </w:rPr>
        <w:t>）。</w:t>
      </w:r>
    </w:p>
    <w:p w14:paraId="41CC4EE1" w14:textId="08DC7111" w:rsidR="00D8652A" w:rsidRDefault="00D8652A" w:rsidP="00D8652A">
      <w:pPr>
        <w:pStyle w:val="a3"/>
        <w:ind w:firstLine="210"/>
      </w:pPr>
      <w:r>
        <w:rPr>
          <w:rFonts w:hint="eastAsia"/>
        </w:rPr>
        <w:t>なお、</w:t>
      </w:r>
      <w:r w:rsidR="003D4A00">
        <w:fldChar w:fldCharType="begin"/>
      </w:r>
      <w:r w:rsidR="003D4A00">
        <w:instrText xml:space="preserve"> </w:instrText>
      </w:r>
      <w:r w:rsidR="003D4A00">
        <w:rPr>
          <w:rFonts w:hint="eastAsia"/>
        </w:rPr>
        <w:instrText>REF _Ref384855283 \h</w:instrText>
      </w:r>
      <w:r w:rsidR="003D4A00">
        <w:instrText xml:space="preserve"> </w:instrText>
      </w:r>
      <w:r w:rsidR="003D4A00">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8</w:t>
      </w:r>
      <w:r w:rsidR="003D4A00">
        <w:fldChar w:fldCharType="end"/>
      </w:r>
      <w:r>
        <w:t>のような、注釈を含むファイル</w:t>
      </w:r>
      <w:r>
        <w:rPr>
          <w:rFonts w:hint="eastAsia"/>
        </w:rPr>
        <w:t>は、人がデータを解釈するためには必要である。このため、</w:t>
      </w:r>
      <w:r w:rsidR="006704EB">
        <w:fldChar w:fldCharType="begin"/>
      </w:r>
      <w:r w:rsidR="006704EB">
        <w:instrText xml:space="preserve"> </w:instrText>
      </w:r>
      <w:r w:rsidR="006704EB">
        <w:rPr>
          <w:rFonts w:hint="eastAsia"/>
        </w:rPr>
        <w:instrText>REF _Ref387568903 \r \h</w:instrText>
      </w:r>
      <w:r w:rsidR="006704EB">
        <w:instrText xml:space="preserve"> </w:instrText>
      </w:r>
      <w:r w:rsidR="006704EB">
        <w:fldChar w:fldCharType="separate"/>
      </w:r>
      <w:r w:rsidR="008859E9">
        <w:t>8.1.3</w:t>
      </w:r>
      <w:r w:rsidR="006704EB">
        <w:fldChar w:fldCharType="end"/>
      </w:r>
      <w:r>
        <w:rPr>
          <w:rFonts w:hint="eastAsia"/>
        </w:rPr>
        <w:t>節に基づき、このようなファイルは、</w:t>
      </w:r>
      <w:r w:rsidR="003D4A00">
        <w:fldChar w:fldCharType="begin"/>
      </w:r>
      <w:r w:rsidR="003D4A00">
        <w:instrText xml:space="preserve"> </w:instrText>
      </w:r>
      <w:r w:rsidR="003D4A00">
        <w:rPr>
          <w:rFonts w:hint="eastAsia"/>
        </w:rPr>
        <w:instrText>REF _Ref384855306 \h</w:instrText>
      </w:r>
      <w:r w:rsidR="003D4A00">
        <w:instrText xml:space="preserve"> </w:instrText>
      </w:r>
      <w:r w:rsidR="003D4A00">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9</w:t>
      </w:r>
      <w:r w:rsidR="003D4A00">
        <w:fldChar w:fldCharType="end"/>
      </w:r>
      <w:r>
        <w:t>のような</w:t>
      </w:r>
      <w:r w:rsidR="00AF223B">
        <w:t>機械判読性</w:t>
      </w:r>
      <w:r>
        <w:t>の高いファイル</w:t>
      </w:r>
      <w:r>
        <w:rPr>
          <w:rFonts w:hint="eastAsia"/>
        </w:rPr>
        <w:t>とは別に提供することが望ましい。</w:t>
      </w:r>
    </w:p>
    <w:p w14:paraId="55FAD79E" w14:textId="77777777" w:rsidR="00D8652A" w:rsidRPr="003D4A0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33626EB1"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132EA5F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7FA2895D"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97CA64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E04B90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63A3DD1"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19287CF"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23D4834"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407CCC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A48D3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6E5C49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r>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8" w:space="0" w:color="auto"/>
            </w:tcBorders>
            <w:shd w:val="clear" w:color="auto" w:fill="auto"/>
            <w:noWrap/>
            <w:vAlign w:val="center"/>
            <w:hideMark/>
          </w:tcPr>
          <w:p w14:paraId="67B3A37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297BDDB3"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D70F4E8"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170208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59DAAE0"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CB10B3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F07635F"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3FE13C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FF4D9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3F4D681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79E8D6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8A35C7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E2030D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1B3B38BC"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54A70C6"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3D5127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032B527"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045C630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750A0F1"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49FC4F73" w14:textId="376569E2" w:rsidR="00D8652A" w:rsidRDefault="00D8652A" w:rsidP="00D8652A">
      <w:pPr>
        <w:pStyle w:val="aa"/>
      </w:pPr>
      <w:bookmarkStart w:id="569" w:name="_Ref384855283"/>
      <w:bookmarkStart w:id="570" w:name="_Ref38448054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8</w:t>
      </w:r>
      <w:r w:rsidR="004D783F">
        <w:fldChar w:fldCharType="end"/>
      </w:r>
      <w:bookmarkEnd w:id="569"/>
      <w:bookmarkEnd w:id="570"/>
      <w:r>
        <w:rPr>
          <w:rFonts w:hint="eastAsia"/>
        </w:rPr>
        <w:t xml:space="preserve"> データでない情報がレコードに含まれている（指針3を満たさない）例</w:t>
      </w:r>
    </w:p>
    <w:p w14:paraId="6F80CFBB" w14:textId="77777777" w:rsidR="00D8652A" w:rsidRPr="002E2736" w:rsidRDefault="00D8652A" w:rsidP="00D8652A"/>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2E2736" w14:paraId="07D125B9"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BAE3AC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612029E"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1BFB39D2"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FE5FFA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58CDB9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D町</w:t>
            </w:r>
          </w:p>
        </w:tc>
      </w:tr>
      <w:tr w:rsidR="00D8652A" w:rsidRPr="002E2736" w14:paraId="7C34A498"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7DA0D2F7"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DCA46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7408A7FC"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B215AE6"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9A8CFB2"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11.3</w:t>
            </w:r>
          </w:p>
        </w:tc>
      </w:tr>
      <w:tr w:rsidR="00D8652A" w:rsidRPr="002E2736" w14:paraId="32BA621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A9B5F9F"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05B008B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D4C1A6B"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B9E59F4"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4EDD2BD"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8.4</w:t>
            </w:r>
          </w:p>
        </w:tc>
      </w:tr>
      <w:tr w:rsidR="00D8652A" w:rsidRPr="002E2736" w14:paraId="6AC470BB"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3530159"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267951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AD054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1557B8D5"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15A92F3"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13.5</w:t>
            </w:r>
          </w:p>
        </w:tc>
      </w:tr>
      <w:tr w:rsidR="00D8652A" w:rsidRPr="002E2736" w14:paraId="357FD089"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0D25AAD3" w14:textId="77777777" w:rsidR="00D8652A" w:rsidRPr="002E2736" w:rsidRDefault="00D8652A" w:rsidP="00EE5AAF">
            <w:pPr>
              <w:widowControl/>
              <w:jc w:val="center"/>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91721E9"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77CEFDE"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5F0AD3AA" w14:textId="77777777" w:rsidR="00D8652A" w:rsidRPr="002E2736" w:rsidRDefault="00D8652A" w:rsidP="00EE5AAF">
            <w:pPr>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D670D8E" w14:textId="77777777" w:rsidR="00D8652A" w:rsidRPr="002E2736"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2E2736">
              <w:rPr>
                <w:rFonts w:ascii="ＭＳ Ｐゴシック" w:eastAsia="ＭＳ Ｐゴシック" w:hAnsi="ＭＳ Ｐゴシック" w:cs="ＭＳ Ｐゴシック" w:hint="eastAsia"/>
                <w:color w:val="000000"/>
                <w:kern w:val="0"/>
                <w:sz w:val="22"/>
                <w:szCs w:val="22"/>
              </w:rPr>
              <w:t>17.3</w:t>
            </w:r>
          </w:p>
        </w:tc>
      </w:tr>
    </w:tbl>
    <w:p w14:paraId="036FEA58" w14:textId="6F72F383" w:rsidR="00D8652A" w:rsidRDefault="00D8652A" w:rsidP="00D8652A">
      <w:pPr>
        <w:pStyle w:val="aa"/>
      </w:pPr>
      <w:bookmarkStart w:id="571" w:name="_Ref384855306"/>
      <w:bookmarkStart w:id="572" w:name="_Ref38448055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9</w:t>
      </w:r>
      <w:r w:rsidR="004D783F">
        <w:fldChar w:fldCharType="end"/>
      </w:r>
      <w:bookmarkEnd w:id="571"/>
      <w:bookmarkEnd w:id="572"/>
      <w:r>
        <w:rPr>
          <w:rFonts w:hint="eastAsia"/>
        </w:rPr>
        <w:t xml:space="preserve"> データでない情報を除去する（指針3を満たす）</w:t>
      </w:r>
    </w:p>
    <w:p w14:paraId="777DEBE3" w14:textId="77777777" w:rsidR="00D8652A" w:rsidRDefault="00D8652A" w:rsidP="00D8652A">
      <w:pPr>
        <w:pStyle w:val="a3"/>
        <w:ind w:firstLine="210"/>
      </w:pPr>
    </w:p>
    <w:p w14:paraId="34CF4CF7"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77CB844" w14:textId="77777777" w:rsidTr="00EE5AAF">
        <w:tc>
          <w:tcPr>
            <w:tcW w:w="8702" w:type="dxa"/>
          </w:tcPr>
          <w:p w14:paraId="0FC86FF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全てのフィールドは、他のフィールドと結合されないことが望ましい。</w:t>
            </w:r>
          </w:p>
        </w:tc>
      </w:tr>
    </w:tbl>
    <w:p w14:paraId="26B5D881" w14:textId="77777777" w:rsidR="00D8652A" w:rsidRPr="002E2736" w:rsidRDefault="00D8652A" w:rsidP="00D8652A">
      <w:pPr>
        <w:pStyle w:val="a3"/>
        <w:ind w:firstLine="210"/>
        <w:rPr>
          <w:u w:val="single"/>
        </w:rPr>
      </w:pPr>
    </w:p>
    <w:p w14:paraId="293F9180" w14:textId="77777777" w:rsidR="00D8652A" w:rsidRPr="006F729F" w:rsidRDefault="00D8652A" w:rsidP="00D8652A">
      <w:pPr>
        <w:rPr>
          <w:u w:val="single"/>
        </w:rPr>
      </w:pPr>
      <w:r w:rsidRPr="006F729F">
        <w:rPr>
          <w:rFonts w:hint="eastAsia"/>
          <w:u w:val="single"/>
        </w:rPr>
        <w:t>【解説】</w:t>
      </w:r>
    </w:p>
    <w:p w14:paraId="06BD9DAA" w14:textId="6EDDC32D" w:rsidR="00D8652A" w:rsidRDefault="003D4A00" w:rsidP="00D8652A">
      <w:pPr>
        <w:pStyle w:val="a3"/>
        <w:ind w:firstLine="210"/>
      </w:pPr>
      <w:r>
        <w:fldChar w:fldCharType="begin"/>
      </w:r>
      <w:r>
        <w:instrText xml:space="preserve"> REF _Ref384855326 \h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10</w:t>
      </w:r>
      <w:r>
        <w:fldChar w:fldCharType="end"/>
      </w:r>
      <w:r w:rsidR="00D8652A">
        <w:rPr>
          <w:rFonts w:hint="eastAsia"/>
        </w:rPr>
        <w:t>に示すファイルの「年」の各フィールドが結合されている。人が見ればこの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を高めるためには、フィールドの結合を解除し、それぞれ値を記載することが望ましい（</w:t>
      </w:r>
      <w:r>
        <w:fldChar w:fldCharType="begin"/>
      </w:r>
      <w:r>
        <w:instrText xml:space="preserve"> </w:instrText>
      </w:r>
      <w:r>
        <w:rPr>
          <w:rFonts w:hint="eastAsia"/>
        </w:rPr>
        <w:instrText>REF _Ref384855333 \h</w:instrText>
      </w:r>
      <w:r>
        <w:instrText xml:space="preserve">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11</w:t>
      </w:r>
      <w:r>
        <w:fldChar w:fldCharType="end"/>
      </w:r>
      <w:r w:rsidR="00D8652A">
        <w:rPr>
          <w:rFonts w:hint="eastAsia"/>
        </w:rPr>
        <w:t>）。</w:t>
      </w:r>
    </w:p>
    <w:p w14:paraId="33564525"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DEE9007" w14:textId="77777777" w:rsidTr="00EE5AAF">
        <w:trPr>
          <w:trHeight w:val="30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FA773B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60FBE3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450183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610241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14463CF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59C72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6290DA6" w14:textId="77777777" w:rsidTr="00EE5AAF">
        <w:trPr>
          <w:trHeight w:val="300"/>
          <w:jc w:val="center"/>
        </w:trPr>
        <w:tc>
          <w:tcPr>
            <w:tcW w:w="1080" w:type="dxa"/>
            <w:vMerge w:val="restart"/>
            <w:tcBorders>
              <w:top w:val="single" w:sz="4" w:space="0" w:color="auto"/>
              <w:left w:val="single" w:sz="8" w:space="0" w:color="auto"/>
              <w:bottom w:val="single" w:sz="8" w:space="0" w:color="000000"/>
              <w:right w:val="single" w:sz="4" w:space="0" w:color="auto"/>
            </w:tcBorders>
            <w:shd w:val="clear" w:color="auto" w:fill="auto"/>
            <w:noWrap/>
            <w:vAlign w:val="center"/>
            <w:hideMark/>
          </w:tcPr>
          <w:p w14:paraId="041821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2CDA629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5104A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B87542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51B476F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344EC4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A2963D5"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D796F"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3A28994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28C04B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109EB45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3379DDE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542AE6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0E7A2BDC" w14:textId="77777777" w:rsidTr="00EE5AAF">
        <w:trPr>
          <w:trHeight w:val="270"/>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30E7C7FC"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nil"/>
              <w:right w:val="single" w:sz="4" w:space="0" w:color="auto"/>
            </w:tcBorders>
            <w:shd w:val="clear" w:color="auto" w:fill="auto"/>
            <w:noWrap/>
            <w:vAlign w:val="center"/>
            <w:hideMark/>
          </w:tcPr>
          <w:p w14:paraId="46EFCD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8B39DA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1DB4D88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DE3956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EE83D0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9983499" w14:textId="77777777" w:rsidTr="00EE5AAF">
        <w:trPr>
          <w:trHeight w:val="285"/>
          <w:jc w:val="center"/>
        </w:trPr>
        <w:tc>
          <w:tcPr>
            <w:tcW w:w="1080" w:type="dxa"/>
            <w:vMerge/>
            <w:tcBorders>
              <w:top w:val="single" w:sz="4" w:space="0" w:color="auto"/>
              <w:left w:val="single" w:sz="8" w:space="0" w:color="auto"/>
              <w:bottom w:val="single" w:sz="8" w:space="0" w:color="000000"/>
              <w:right w:val="single" w:sz="4" w:space="0" w:color="auto"/>
            </w:tcBorders>
            <w:vAlign w:val="center"/>
            <w:hideMark/>
          </w:tcPr>
          <w:p w14:paraId="7FF14320" w14:textId="77777777" w:rsidR="00D8652A" w:rsidRPr="00F12797" w:rsidRDefault="00D8652A" w:rsidP="00EE5AAF">
            <w:pPr>
              <w:widowControl/>
              <w:jc w:val="left"/>
              <w:rPr>
                <w:rFonts w:ascii="ＭＳ Ｐゴシック" w:eastAsia="ＭＳ Ｐゴシック" w:hAnsi="ＭＳ Ｐゴシック" w:cs="ＭＳ Ｐゴシック"/>
                <w:color w:val="000000"/>
                <w:kern w:val="0"/>
                <w:sz w:val="22"/>
                <w:szCs w:val="22"/>
              </w:rPr>
            </w:pPr>
          </w:p>
        </w:tc>
        <w:tc>
          <w:tcPr>
            <w:tcW w:w="1080" w:type="dxa"/>
            <w:tcBorders>
              <w:top w:val="nil"/>
              <w:left w:val="nil"/>
              <w:bottom w:val="single" w:sz="8" w:space="0" w:color="auto"/>
              <w:right w:val="single" w:sz="4" w:space="0" w:color="auto"/>
            </w:tcBorders>
            <w:shd w:val="clear" w:color="auto" w:fill="auto"/>
            <w:noWrap/>
            <w:vAlign w:val="center"/>
            <w:hideMark/>
          </w:tcPr>
          <w:p w14:paraId="65A9294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25A125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22DDB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455E5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41B3B7"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2F267F24" w14:textId="6E019D21" w:rsidR="00D8652A" w:rsidRDefault="00D8652A" w:rsidP="00D8652A">
      <w:pPr>
        <w:pStyle w:val="aa"/>
      </w:pPr>
      <w:bookmarkStart w:id="573" w:name="_Ref384855326"/>
      <w:bookmarkStart w:id="574" w:name="_Ref38448057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10</w:t>
      </w:r>
      <w:r w:rsidR="004D783F">
        <w:fldChar w:fldCharType="end"/>
      </w:r>
      <w:bookmarkEnd w:id="573"/>
      <w:bookmarkEnd w:id="574"/>
      <w:r>
        <w:rPr>
          <w:rFonts w:hint="eastAsia"/>
        </w:rPr>
        <w:t xml:space="preserve"> フィールドが結合されている（指針4を満たさない）例</w:t>
      </w:r>
    </w:p>
    <w:p w14:paraId="72E84C56"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241530D5"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4C56B4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B1CC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240D82C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55F824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C15EA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FD25BB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65328594"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5BFF1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4CCA38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9A9637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2593FF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4F6E27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0E5B72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3E589AD9"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5E3B757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2A15B23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1D61CD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4C14ACB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031E74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5836F7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67F2854A"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839568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AB8DE1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212C236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35569ED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5718DD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000C0D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7010FED"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DF066E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AA7E7B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671E5E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1A8D70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3F2CACC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FEC4AD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ECCB271" w14:textId="39B26EBC" w:rsidR="00D8652A" w:rsidRDefault="00D8652A" w:rsidP="00D8652A">
      <w:pPr>
        <w:pStyle w:val="aa"/>
      </w:pPr>
      <w:bookmarkStart w:id="575" w:name="_Ref384855333"/>
      <w:bookmarkStart w:id="576" w:name="_Ref38448058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11</w:t>
      </w:r>
      <w:r w:rsidR="004D783F">
        <w:fldChar w:fldCharType="end"/>
      </w:r>
      <w:bookmarkEnd w:id="575"/>
      <w:bookmarkEnd w:id="576"/>
      <w:r>
        <w:rPr>
          <w:rFonts w:hint="eastAsia"/>
        </w:rPr>
        <w:t xml:space="preserve"> フィールドの結合を解除する（指針4を満たす）</w:t>
      </w:r>
    </w:p>
    <w:p w14:paraId="2DE66D7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AE54DC3" w14:textId="77777777" w:rsidTr="00EE5AAF">
        <w:tc>
          <w:tcPr>
            <w:tcW w:w="8702" w:type="dxa"/>
          </w:tcPr>
          <w:p w14:paraId="7C036FCF"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F12797">
              <w:rPr>
                <w:rFonts w:ascii="ＤＦＧ華康ゴシック体W5" w:eastAsia="ＤＦＧ華康ゴシック体W5" w:hAnsi="ＤＦＧ華康ゴシック体W5" w:hint="eastAsia"/>
              </w:rPr>
              <w:t>値がない場合を除き、フィールドを空白にしない（省略しない）ことが望ましい。</w:t>
            </w:r>
          </w:p>
        </w:tc>
      </w:tr>
    </w:tbl>
    <w:p w14:paraId="39E50B88" w14:textId="77777777" w:rsidR="00D8652A" w:rsidRPr="002E2736" w:rsidRDefault="00D8652A" w:rsidP="00D8652A">
      <w:pPr>
        <w:pStyle w:val="a3"/>
        <w:ind w:firstLine="210"/>
        <w:rPr>
          <w:u w:val="single"/>
        </w:rPr>
      </w:pPr>
    </w:p>
    <w:p w14:paraId="22F82425" w14:textId="77777777" w:rsidR="00D8652A" w:rsidRPr="006F729F" w:rsidRDefault="00D8652A" w:rsidP="00D8652A">
      <w:pPr>
        <w:rPr>
          <w:u w:val="single"/>
        </w:rPr>
      </w:pPr>
      <w:r w:rsidRPr="006F729F">
        <w:rPr>
          <w:rFonts w:hint="eastAsia"/>
          <w:u w:val="single"/>
        </w:rPr>
        <w:t>【解説】</w:t>
      </w:r>
    </w:p>
    <w:p w14:paraId="248F5AB6" w14:textId="11C19D41" w:rsidR="00D8652A" w:rsidRDefault="003D4A00" w:rsidP="00D8652A">
      <w:pPr>
        <w:pStyle w:val="a3"/>
        <w:ind w:firstLine="210"/>
      </w:pPr>
      <w:r>
        <w:fldChar w:fldCharType="begin"/>
      </w:r>
      <w:r>
        <w:instrText xml:space="preserve"> REF _Ref384855347 \h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12</w:t>
      </w:r>
      <w:r>
        <w:fldChar w:fldCharType="end"/>
      </w:r>
      <w:r w:rsidR="00D8652A">
        <w:rPr>
          <w:rFonts w:hint="eastAsia"/>
        </w:rPr>
        <w:t>に示すファイルでは、「年」フィールドの第</w:t>
      </w:r>
      <w:r w:rsidR="00D8652A">
        <w:rPr>
          <w:rFonts w:hint="eastAsia"/>
        </w:rPr>
        <w:t>2</w:t>
      </w:r>
      <w:r w:rsidR="00D8652A">
        <w:rPr>
          <w:rFonts w:hint="eastAsia"/>
        </w:rPr>
        <w:t>行目以降の記述が省略されている。人が見ればこの</w:t>
      </w:r>
      <w:r w:rsidR="00D8652A">
        <w:rPr>
          <w:rFonts w:hint="eastAsia"/>
        </w:rPr>
        <w:t>4</w:t>
      </w:r>
      <w:r w:rsidR="00D8652A">
        <w:rPr>
          <w:rFonts w:hint="eastAsia"/>
        </w:rPr>
        <w:t>ヶ月のデータが</w:t>
      </w:r>
      <w:r w:rsidR="00D8652A">
        <w:rPr>
          <w:rFonts w:hint="eastAsia"/>
        </w:rPr>
        <w:t>2013</w:t>
      </w:r>
      <w:r w:rsidR="00D8652A">
        <w:rPr>
          <w:rFonts w:hint="eastAsia"/>
        </w:rPr>
        <w:t>年のものであることはわかるが、コンピュータはそれを</w:t>
      </w:r>
      <w:r w:rsidR="00182E53">
        <w:rPr>
          <w:rFonts w:hint="eastAsia"/>
        </w:rPr>
        <w:t>判読</w:t>
      </w:r>
      <w:r w:rsidR="00D8652A" w:rsidRPr="002E2736">
        <w:rPr>
          <w:rFonts w:hint="eastAsia"/>
        </w:rPr>
        <w:t>できない。</w:t>
      </w:r>
      <w:r w:rsidR="00AF223B">
        <w:rPr>
          <w:rFonts w:hint="eastAsia"/>
        </w:rPr>
        <w:t>機械判読性</w:t>
      </w:r>
      <w:r w:rsidR="00D8652A">
        <w:rPr>
          <w:rFonts w:hint="eastAsia"/>
        </w:rPr>
        <w:t>を高めるためには、省略されている値を補完することが望ましい（</w:t>
      </w:r>
      <w:r>
        <w:fldChar w:fldCharType="begin"/>
      </w:r>
      <w:r>
        <w:instrText xml:space="preserve"> </w:instrText>
      </w:r>
      <w:r>
        <w:rPr>
          <w:rFonts w:hint="eastAsia"/>
        </w:rPr>
        <w:instrText>REF _Ref384855356 \h</w:instrText>
      </w:r>
      <w:r>
        <w:instrText xml:space="preserve">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13</w:t>
      </w:r>
      <w:r>
        <w:fldChar w:fldCharType="end"/>
      </w:r>
      <w:r w:rsidR="00D8652A">
        <w:rPr>
          <w:rFonts w:hint="eastAsia"/>
        </w:rPr>
        <w:t>）。</w:t>
      </w:r>
    </w:p>
    <w:p w14:paraId="2A97C598" w14:textId="77777777" w:rsidR="00D8652A" w:rsidRPr="00F12797" w:rsidRDefault="00D8652A" w:rsidP="00D8652A">
      <w:pPr>
        <w:pStyle w:val="a3"/>
        <w:ind w:firstLine="210"/>
      </w:pPr>
    </w:p>
    <w:p w14:paraId="1B842B04" w14:textId="77777777" w:rsidR="00D8652A"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5F96ADD"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873074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FEB0BE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7357AD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09B62143"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2B26BFB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948D3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09C9DFD6"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C8586D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7993994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2E6D61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53EE0C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4841C76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1E8C5C9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C350153"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209CBE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383E6F1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E387F4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87789E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4CF33FB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2ADFF13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79DE044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880B82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nil"/>
              <w:right w:val="single" w:sz="4" w:space="0" w:color="auto"/>
            </w:tcBorders>
            <w:shd w:val="clear" w:color="auto" w:fill="auto"/>
            <w:noWrap/>
            <w:vAlign w:val="center"/>
            <w:hideMark/>
          </w:tcPr>
          <w:p w14:paraId="0D2572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709FE94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1C4ACF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312D7D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3939CF9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0F82361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555841D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 xml:space="preserve">　</w:t>
            </w:r>
          </w:p>
        </w:tc>
        <w:tc>
          <w:tcPr>
            <w:tcW w:w="1080" w:type="dxa"/>
            <w:tcBorders>
              <w:top w:val="nil"/>
              <w:left w:val="nil"/>
              <w:bottom w:val="single" w:sz="8" w:space="0" w:color="auto"/>
              <w:right w:val="single" w:sz="4" w:space="0" w:color="auto"/>
            </w:tcBorders>
            <w:shd w:val="clear" w:color="auto" w:fill="auto"/>
            <w:noWrap/>
            <w:vAlign w:val="center"/>
            <w:hideMark/>
          </w:tcPr>
          <w:p w14:paraId="35E2813D"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4D84DA7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7CBE419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9E69AA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0EC7512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1162DFAA" w14:textId="617792C0" w:rsidR="00D8652A" w:rsidRDefault="00D8652A" w:rsidP="00D8652A">
      <w:pPr>
        <w:pStyle w:val="aa"/>
      </w:pPr>
      <w:bookmarkStart w:id="577" w:name="_Ref384855347"/>
      <w:bookmarkStart w:id="578" w:name="_Ref384480593"/>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12</w:t>
      </w:r>
      <w:r w:rsidR="004D783F">
        <w:fldChar w:fldCharType="end"/>
      </w:r>
      <w:bookmarkEnd w:id="577"/>
      <w:bookmarkEnd w:id="578"/>
      <w:r>
        <w:rPr>
          <w:rFonts w:hint="eastAsia"/>
        </w:rPr>
        <w:t xml:space="preserve"> フィールドの値が省略されている（指針5を満たさない）例</w:t>
      </w:r>
    </w:p>
    <w:p w14:paraId="192B2A2B"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3867EF8F"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27FD69F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FD636D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02AC5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399AAEC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7E30812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25D6B19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58A6D81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065E048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5FE0C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E83DDF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3E6855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2D95970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ECF7AC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4D1A7D8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3BD17D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5847738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4827201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007C2DE"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4CB795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CF9FAE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3E197C18"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0C4D89C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15AAFE1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BE39D8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461F8C6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35A1A0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72A4FA0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53A16F3E"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72BA878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78EEF61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026421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65404C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048FE9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3B5C010F"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733592B5" w14:textId="001D5C50" w:rsidR="00D8652A" w:rsidRDefault="00D8652A" w:rsidP="00D8652A">
      <w:pPr>
        <w:pStyle w:val="aa"/>
      </w:pPr>
      <w:bookmarkStart w:id="579" w:name="_Ref384855356"/>
      <w:bookmarkStart w:id="580" w:name="_Ref384480601"/>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13</w:t>
      </w:r>
      <w:r w:rsidR="004D783F">
        <w:fldChar w:fldCharType="end"/>
      </w:r>
      <w:bookmarkEnd w:id="579"/>
      <w:bookmarkEnd w:id="580"/>
      <w:r>
        <w:rPr>
          <w:rFonts w:hint="eastAsia"/>
        </w:rPr>
        <w:t xml:space="preserve"> 省略されている値を補完する（指針5を満たす）</w:t>
      </w:r>
    </w:p>
    <w:p w14:paraId="694A2D40" w14:textId="77777777" w:rsidR="00D8652A" w:rsidRPr="00F12797" w:rsidRDefault="00D8652A" w:rsidP="00D8652A">
      <w:pPr>
        <w:pStyle w:val="a3"/>
        <w:ind w:firstLine="210"/>
      </w:pPr>
    </w:p>
    <w:p w14:paraId="5DB6E80F"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65BAA832" w14:textId="77777777" w:rsidTr="00EE5AAF">
        <w:tc>
          <w:tcPr>
            <w:tcW w:w="8702" w:type="dxa"/>
          </w:tcPr>
          <w:p w14:paraId="4CF1724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6</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年の値には、西暦表記を備えることが望ましい</w:t>
            </w:r>
            <w:r w:rsidRPr="00F12797">
              <w:rPr>
                <w:rFonts w:ascii="ＤＦＧ華康ゴシック体W5" w:eastAsia="ＤＦＧ華康ゴシック体W5" w:hAnsi="ＤＦＧ華康ゴシック体W5" w:hint="eastAsia"/>
              </w:rPr>
              <w:t>。</w:t>
            </w:r>
          </w:p>
        </w:tc>
      </w:tr>
    </w:tbl>
    <w:p w14:paraId="44D37728" w14:textId="77777777" w:rsidR="00D8652A" w:rsidRPr="00F12797" w:rsidRDefault="00D8652A" w:rsidP="00D8652A">
      <w:pPr>
        <w:pStyle w:val="a3"/>
        <w:ind w:firstLine="210"/>
        <w:rPr>
          <w:u w:val="single"/>
        </w:rPr>
      </w:pPr>
    </w:p>
    <w:p w14:paraId="7F8F1012" w14:textId="77777777" w:rsidR="00D8652A" w:rsidRPr="006F729F" w:rsidRDefault="00D8652A" w:rsidP="00D8652A">
      <w:pPr>
        <w:rPr>
          <w:u w:val="single"/>
        </w:rPr>
      </w:pPr>
      <w:r w:rsidRPr="006F729F">
        <w:rPr>
          <w:rFonts w:hint="eastAsia"/>
          <w:u w:val="single"/>
        </w:rPr>
        <w:t>【解説】</w:t>
      </w:r>
    </w:p>
    <w:p w14:paraId="2E687AE0" w14:textId="7C585011" w:rsidR="00D8652A" w:rsidRDefault="003D4A00" w:rsidP="00D8652A">
      <w:pPr>
        <w:pStyle w:val="a3"/>
        <w:ind w:firstLine="210"/>
      </w:pPr>
      <w:r>
        <w:fldChar w:fldCharType="begin"/>
      </w:r>
      <w:r>
        <w:instrText xml:space="preserve"> REF _Ref384855370 \h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14</w:t>
      </w:r>
      <w:r>
        <w:fldChar w:fldCharType="end"/>
      </w:r>
      <w:r w:rsidR="00D8652A">
        <w:rPr>
          <w:rFonts w:hint="eastAsia"/>
        </w:rPr>
        <w:t>に示すファイルの「年」の各フィールドは、和暦で記載されている。コンピュータは、数値の大小で年を比較できる方が処理しやすいため、年の値が単調増加する</w:t>
      </w:r>
      <w:r w:rsidR="00D8652A" w:rsidRPr="00F12797">
        <w:rPr>
          <w:rFonts w:hint="eastAsia"/>
        </w:rPr>
        <w:t>西暦の方が</w:t>
      </w:r>
      <w:r w:rsidR="00D8652A">
        <w:rPr>
          <w:rFonts w:hint="eastAsia"/>
        </w:rPr>
        <w:t>扱いやすい。このため</w:t>
      </w:r>
      <w:r w:rsidR="00D8652A" w:rsidRPr="00F12797">
        <w:rPr>
          <w:rFonts w:hint="eastAsia"/>
        </w:rPr>
        <w:t>、西暦</w:t>
      </w:r>
      <w:r w:rsidR="00D8652A">
        <w:rPr>
          <w:rFonts w:hint="eastAsia"/>
        </w:rPr>
        <w:t>値を追記すること</w:t>
      </w:r>
      <w:r w:rsidR="00D8652A" w:rsidRPr="00F12797">
        <w:rPr>
          <w:rFonts w:hint="eastAsia"/>
        </w:rPr>
        <w:t>を推奨する</w:t>
      </w:r>
      <w:r w:rsidR="00D8652A">
        <w:rPr>
          <w:rFonts w:hint="eastAsia"/>
        </w:rPr>
        <w:t>（</w:t>
      </w:r>
      <w:r>
        <w:fldChar w:fldCharType="begin"/>
      </w:r>
      <w:r>
        <w:instrText xml:space="preserve"> </w:instrText>
      </w:r>
      <w:r>
        <w:rPr>
          <w:rFonts w:hint="eastAsia"/>
        </w:rPr>
        <w:instrText>REF _Ref384855377 \h</w:instrText>
      </w:r>
      <w:r>
        <w:instrText xml:space="preserve">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15</w:t>
      </w:r>
      <w:r>
        <w:fldChar w:fldCharType="end"/>
      </w:r>
      <w:r w:rsidR="00D8652A">
        <w:rPr>
          <w:rFonts w:hint="eastAsia"/>
        </w:rPr>
        <w:t>）。</w:t>
      </w:r>
    </w:p>
    <w:p w14:paraId="793EB245" w14:textId="77777777" w:rsidR="00D8652A" w:rsidRPr="00F12797" w:rsidRDefault="00D8652A" w:rsidP="00D8652A">
      <w:pPr>
        <w:pStyle w:val="a3"/>
        <w:ind w:firstLine="210"/>
      </w:pPr>
    </w:p>
    <w:tbl>
      <w:tblPr>
        <w:tblW w:w="648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tblGrid>
      <w:tr w:rsidR="00D8652A" w:rsidRPr="00F12797" w14:paraId="4AACC462"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754A0B8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34A9540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5F09282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7D55F59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65BBC67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6FB9EC5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AC9C30D"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60F6CA5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6BCD37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09DCC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266819C3"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1024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BB1B0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179AE2D4"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394CB3D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4E9B60EC"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39E20B3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2FD4E96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160B5656"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4BFBD80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ED64B40"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BFC9C8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150DEC1E"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5228052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45A833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7F69550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06EF211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1CE7F7C1"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1E1197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23EB7E9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C63B3E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37F99157"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98A1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C42E215"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0A185C77" w14:textId="5F4D99C7" w:rsidR="00D8652A" w:rsidRPr="00F12797" w:rsidRDefault="00D8652A" w:rsidP="00D8652A">
      <w:pPr>
        <w:pStyle w:val="aa"/>
      </w:pPr>
      <w:bookmarkStart w:id="581" w:name="_Ref384855370"/>
      <w:bookmarkStart w:id="582" w:name="_Ref384480610"/>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14</w:t>
      </w:r>
      <w:r w:rsidR="004D783F">
        <w:fldChar w:fldCharType="end"/>
      </w:r>
      <w:bookmarkEnd w:id="581"/>
      <w:bookmarkEnd w:id="582"/>
      <w:r>
        <w:rPr>
          <w:rFonts w:hint="eastAsia"/>
        </w:rPr>
        <w:t xml:space="preserve"> 和暦で年が記載されている（指針6を満たさない）例</w:t>
      </w:r>
    </w:p>
    <w:p w14:paraId="63A0014B" w14:textId="77777777" w:rsidR="00D8652A" w:rsidRDefault="00D8652A" w:rsidP="00D8652A">
      <w:pPr>
        <w:pStyle w:val="a3"/>
        <w:ind w:firstLine="210"/>
      </w:pPr>
    </w:p>
    <w:tbl>
      <w:tblPr>
        <w:tblW w:w="7560" w:type="dxa"/>
        <w:jc w:val="center"/>
        <w:tblCellMar>
          <w:left w:w="99" w:type="dxa"/>
          <w:right w:w="99" w:type="dxa"/>
        </w:tblCellMar>
        <w:tblLook w:val="04A0" w:firstRow="1" w:lastRow="0" w:firstColumn="1" w:lastColumn="0" w:noHBand="0" w:noVBand="1"/>
      </w:tblPr>
      <w:tblGrid>
        <w:gridCol w:w="1080"/>
        <w:gridCol w:w="1080"/>
        <w:gridCol w:w="1080"/>
        <w:gridCol w:w="1080"/>
        <w:gridCol w:w="1080"/>
        <w:gridCol w:w="1080"/>
        <w:gridCol w:w="1080"/>
      </w:tblGrid>
      <w:tr w:rsidR="00D8652A" w:rsidRPr="00F12797" w14:paraId="0700304C"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0C5E7FB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2055CD9F"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年</w:t>
            </w:r>
          </w:p>
        </w:tc>
        <w:tc>
          <w:tcPr>
            <w:tcW w:w="1080" w:type="dxa"/>
            <w:tcBorders>
              <w:top w:val="single" w:sz="8" w:space="0" w:color="auto"/>
              <w:left w:val="nil"/>
              <w:bottom w:val="nil"/>
              <w:right w:val="single" w:sz="4" w:space="0" w:color="auto"/>
            </w:tcBorders>
            <w:shd w:val="clear" w:color="auto" w:fill="auto"/>
            <w:noWrap/>
            <w:vAlign w:val="center"/>
            <w:hideMark/>
          </w:tcPr>
          <w:p w14:paraId="16BE0D3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40D3F76"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5B4854DA"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00EC17E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7C5C965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D町</w:t>
            </w:r>
          </w:p>
        </w:tc>
      </w:tr>
      <w:tr w:rsidR="00D8652A" w:rsidRPr="00F12797" w14:paraId="4B149259"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2D498464"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single" w:sz="4" w:space="0" w:color="auto"/>
              <w:left w:val="nil"/>
              <w:bottom w:val="nil"/>
              <w:right w:val="single" w:sz="4" w:space="0" w:color="auto"/>
            </w:tcBorders>
            <w:shd w:val="clear" w:color="auto" w:fill="auto"/>
            <w:noWrap/>
            <w:vAlign w:val="center"/>
            <w:hideMark/>
          </w:tcPr>
          <w:p w14:paraId="7868AD5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single" w:sz="4" w:space="0" w:color="auto"/>
              <w:left w:val="nil"/>
              <w:bottom w:val="nil"/>
              <w:right w:val="single" w:sz="4" w:space="0" w:color="auto"/>
            </w:tcBorders>
            <w:shd w:val="clear" w:color="auto" w:fill="auto"/>
            <w:noWrap/>
            <w:vAlign w:val="center"/>
            <w:hideMark/>
          </w:tcPr>
          <w:p w14:paraId="62CDF71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128CC7C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DDA083F"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707B2DA1"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4092640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11.3</w:t>
            </w:r>
          </w:p>
        </w:tc>
      </w:tr>
      <w:tr w:rsidR="00D8652A" w:rsidRPr="00F12797" w14:paraId="6384459D"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F3F3B71"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67D85975"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71ECBDA2"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2233F1C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3DCF37C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519BE15A"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64211089"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8.4</w:t>
            </w:r>
          </w:p>
        </w:tc>
      </w:tr>
      <w:tr w:rsidR="00D8652A" w:rsidRPr="00F12797" w14:paraId="1A29438E"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646F7CD0"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nil"/>
              <w:right w:val="single" w:sz="4" w:space="0" w:color="auto"/>
            </w:tcBorders>
            <w:shd w:val="clear" w:color="auto" w:fill="auto"/>
            <w:noWrap/>
            <w:vAlign w:val="center"/>
            <w:hideMark/>
          </w:tcPr>
          <w:p w14:paraId="24141D2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nil"/>
              <w:right w:val="single" w:sz="4" w:space="0" w:color="auto"/>
            </w:tcBorders>
            <w:shd w:val="clear" w:color="auto" w:fill="auto"/>
            <w:noWrap/>
            <w:vAlign w:val="center"/>
            <w:hideMark/>
          </w:tcPr>
          <w:p w14:paraId="32AFB9C9"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1A773295"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9DC3A72"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40BB09B8"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6270BDAB"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13.5</w:t>
            </w:r>
          </w:p>
        </w:tc>
      </w:tr>
      <w:tr w:rsidR="00D8652A" w:rsidRPr="00F12797" w14:paraId="6EC9CB43"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3C1170C8"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平成25</w:t>
            </w:r>
          </w:p>
        </w:tc>
        <w:tc>
          <w:tcPr>
            <w:tcW w:w="1080" w:type="dxa"/>
            <w:tcBorders>
              <w:top w:val="nil"/>
              <w:left w:val="nil"/>
              <w:bottom w:val="single" w:sz="8" w:space="0" w:color="auto"/>
              <w:right w:val="single" w:sz="4" w:space="0" w:color="auto"/>
            </w:tcBorders>
            <w:shd w:val="clear" w:color="auto" w:fill="auto"/>
            <w:noWrap/>
            <w:vAlign w:val="center"/>
            <w:hideMark/>
          </w:tcPr>
          <w:p w14:paraId="04208C77"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2013</w:t>
            </w:r>
          </w:p>
        </w:tc>
        <w:tc>
          <w:tcPr>
            <w:tcW w:w="1080" w:type="dxa"/>
            <w:tcBorders>
              <w:top w:val="nil"/>
              <w:left w:val="nil"/>
              <w:bottom w:val="single" w:sz="8" w:space="0" w:color="auto"/>
              <w:right w:val="single" w:sz="4" w:space="0" w:color="auto"/>
            </w:tcBorders>
            <w:shd w:val="clear" w:color="auto" w:fill="auto"/>
            <w:noWrap/>
            <w:vAlign w:val="center"/>
            <w:hideMark/>
          </w:tcPr>
          <w:p w14:paraId="6FB9629B" w14:textId="77777777" w:rsidR="00D8652A" w:rsidRPr="00F12797" w:rsidRDefault="00D8652A" w:rsidP="00EE5AAF">
            <w:pPr>
              <w:widowControl/>
              <w:jc w:val="center"/>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3608C90C"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0A15AB0D"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7C4FD574" w14:textId="77777777" w:rsidR="00D8652A" w:rsidRPr="00F12797" w:rsidRDefault="00D8652A" w:rsidP="00EE5AAF">
            <w:pPr>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1DBCCB23" w14:textId="77777777" w:rsidR="00D8652A" w:rsidRPr="00F12797"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F12797">
              <w:rPr>
                <w:rFonts w:ascii="ＭＳ Ｐゴシック" w:eastAsia="ＭＳ Ｐゴシック" w:hAnsi="ＭＳ Ｐゴシック" w:cs="ＭＳ Ｐゴシック" w:hint="eastAsia"/>
                <w:color w:val="000000"/>
                <w:kern w:val="0"/>
                <w:sz w:val="22"/>
                <w:szCs w:val="22"/>
              </w:rPr>
              <w:t>17.3</w:t>
            </w:r>
          </w:p>
        </w:tc>
      </w:tr>
    </w:tbl>
    <w:p w14:paraId="4E87C977" w14:textId="313DC15A" w:rsidR="00D8652A" w:rsidRDefault="00D8652A" w:rsidP="00D8652A">
      <w:pPr>
        <w:pStyle w:val="aa"/>
      </w:pPr>
      <w:bookmarkStart w:id="583" w:name="_Ref384855377"/>
      <w:bookmarkStart w:id="584" w:name="_Ref38448061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15</w:t>
      </w:r>
      <w:r w:rsidR="004D783F">
        <w:fldChar w:fldCharType="end"/>
      </w:r>
      <w:bookmarkEnd w:id="583"/>
      <w:bookmarkEnd w:id="584"/>
      <w:r>
        <w:rPr>
          <w:rFonts w:hint="eastAsia"/>
        </w:rPr>
        <w:t xml:space="preserve"> 西暦を付加する（指針6を満たす）</w:t>
      </w:r>
    </w:p>
    <w:p w14:paraId="4A48CB4C" w14:textId="77777777" w:rsidR="00D8652A" w:rsidRPr="00F12797" w:rsidRDefault="00D8652A" w:rsidP="00D8652A">
      <w:pPr>
        <w:pStyle w:val="a3"/>
        <w:ind w:firstLine="210"/>
      </w:pPr>
    </w:p>
    <w:p w14:paraId="65AC001E"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85EECF" w14:textId="77777777" w:rsidTr="00EE5AAF">
        <w:tc>
          <w:tcPr>
            <w:tcW w:w="8702" w:type="dxa"/>
          </w:tcPr>
          <w:p w14:paraId="128D731E"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7</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フィールドの単位が明記されていることが望ましい</w:t>
            </w:r>
            <w:r w:rsidRPr="00F12797">
              <w:rPr>
                <w:rFonts w:ascii="ＤＦＧ華康ゴシック体W5" w:eastAsia="ＤＦＧ華康ゴシック体W5" w:hAnsi="ＤＦＧ華康ゴシック体W5" w:hint="eastAsia"/>
              </w:rPr>
              <w:t>。</w:t>
            </w:r>
          </w:p>
        </w:tc>
      </w:tr>
    </w:tbl>
    <w:p w14:paraId="48275BC8" w14:textId="77777777" w:rsidR="00D8652A" w:rsidRPr="007B2FB3" w:rsidRDefault="00D8652A" w:rsidP="00D8652A">
      <w:pPr>
        <w:pStyle w:val="a3"/>
        <w:ind w:firstLine="210"/>
        <w:rPr>
          <w:u w:val="single"/>
        </w:rPr>
      </w:pPr>
    </w:p>
    <w:p w14:paraId="28F8E6AB" w14:textId="77777777" w:rsidR="00D8652A" w:rsidRPr="006F729F" w:rsidRDefault="00D8652A" w:rsidP="00D8652A">
      <w:pPr>
        <w:rPr>
          <w:u w:val="single"/>
        </w:rPr>
      </w:pPr>
      <w:r w:rsidRPr="006F729F">
        <w:rPr>
          <w:rFonts w:hint="eastAsia"/>
          <w:u w:val="single"/>
        </w:rPr>
        <w:t>【解説】</w:t>
      </w:r>
    </w:p>
    <w:p w14:paraId="6FB5EDE2" w14:textId="181CCEFA" w:rsidR="00D8652A" w:rsidRDefault="003D4A00" w:rsidP="00D8652A">
      <w:pPr>
        <w:pStyle w:val="a3"/>
        <w:ind w:firstLine="210"/>
      </w:pPr>
      <w:r>
        <w:fldChar w:fldCharType="begin"/>
      </w:r>
      <w:r>
        <w:instrText xml:space="preserve"> REF _Ref384855388 \h </w:instrText>
      </w:r>
      <w:r>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16</w:t>
      </w:r>
      <w:r>
        <w:fldChar w:fldCharType="end"/>
      </w:r>
      <w:r w:rsidR="00D8652A">
        <w:rPr>
          <w:rFonts w:hint="eastAsia"/>
        </w:rPr>
        <w:t>に示すファイルには、値の単位が記載されていない。</w:t>
      </w:r>
      <w:r w:rsidR="00D8652A" w:rsidRPr="007B2FB3">
        <w:rPr>
          <w:rFonts w:hint="eastAsia"/>
        </w:rPr>
        <w:t>データの単位（物理単位、貨幣単位</w:t>
      </w:r>
      <w:r w:rsidR="00FC3085">
        <w:rPr>
          <w:rFonts w:hint="eastAsia"/>
        </w:rPr>
        <w:t>等</w:t>
      </w:r>
      <w:r w:rsidR="00D8652A" w:rsidRPr="007B2FB3">
        <w:rPr>
          <w:rFonts w:hint="eastAsia"/>
        </w:rPr>
        <w:t>）は、データ処理に必須である</w:t>
      </w:r>
      <w:r w:rsidR="00D8652A">
        <w:rPr>
          <w:rFonts w:hint="eastAsia"/>
        </w:rPr>
        <w:t>ので、単位が明記されていることが望ましい</w:t>
      </w:r>
      <w:r w:rsidR="00D8652A" w:rsidRPr="007B2FB3">
        <w:rPr>
          <w:rFonts w:hint="eastAsia"/>
        </w:rPr>
        <w:t>。</w:t>
      </w:r>
    </w:p>
    <w:p w14:paraId="3173E70C" w14:textId="4E0B2A36" w:rsidR="00D8652A" w:rsidRDefault="00D8652A">
      <w:pPr>
        <w:pStyle w:val="a3"/>
        <w:ind w:firstLine="210"/>
      </w:pPr>
      <w:r>
        <w:rPr>
          <w:rFonts w:hint="eastAsia"/>
        </w:rPr>
        <w:t>ヘッダに単位を付記する（</w:t>
      </w:r>
      <w:r w:rsidR="003D4A00">
        <w:fldChar w:fldCharType="begin"/>
      </w:r>
      <w:r w:rsidR="003D4A00">
        <w:instrText xml:space="preserve"> </w:instrText>
      </w:r>
      <w:r w:rsidR="003D4A00">
        <w:rPr>
          <w:rFonts w:hint="eastAsia"/>
        </w:rPr>
        <w:instrText>REF _Ref384855397 \h</w:instrText>
      </w:r>
      <w:r w:rsidR="003D4A00">
        <w:instrText xml:space="preserve"> </w:instrText>
      </w:r>
      <w:r w:rsidR="003D4A00">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17</w:t>
      </w:r>
      <w:r w:rsidR="003D4A00">
        <w:fldChar w:fldCharType="end"/>
      </w:r>
      <w:r>
        <w:rPr>
          <w:rFonts w:hint="eastAsia"/>
        </w:rPr>
        <w:t>）か、</w:t>
      </w:r>
      <w:r>
        <w:rPr>
          <w:rFonts w:hint="eastAsia"/>
        </w:rPr>
        <w:t>Simple Data Format</w:t>
      </w:r>
      <w:r>
        <w:rPr>
          <w:rStyle w:val="afe"/>
        </w:rPr>
        <w:footnoteReference w:id="52"/>
      </w:r>
      <w:r>
        <w:rPr>
          <w:rFonts w:hint="eastAsia"/>
        </w:rPr>
        <w:t>という規格に</w:t>
      </w:r>
      <w:r w:rsidR="003D4A00">
        <w:rPr>
          <w:rFonts w:hint="eastAsia"/>
        </w:rPr>
        <w:t>基づいた</w:t>
      </w:r>
      <w:r>
        <w:rPr>
          <w:rFonts w:hint="eastAsia"/>
        </w:rPr>
        <w:t>このファイルの説明を別途付記する（</w:t>
      </w:r>
      <w:r w:rsidR="003D4A00">
        <w:fldChar w:fldCharType="begin"/>
      </w:r>
      <w:r w:rsidR="003D4A00">
        <w:instrText xml:space="preserve"> </w:instrText>
      </w:r>
      <w:r w:rsidR="003D4A00">
        <w:rPr>
          <w:rFonts w:hint="eastAsia"/>
        </w:rPr>
        <w:instrText>REF _Ref384855425 \h</w:instrText>
      </w:r>
      <w:r w:rsidR="003D4A00">
        <w:instrText xml:space="preserve"> </w:instrText>
      </w:r>
      <w:r w:rsidR="003D4A00">
        <w:fldChar w:fldCharType="separate"/>
      </w:r>
      <w:r w:rsidR="008859E9">
        <w:rPr>
          <w:rFonts w:hint="eastAsia"/>
        </w:rPr>
        <w:t>図</w:t>
      </w:r>
      <w:r w:rsidR="008859E9">
        <w:rPr>
          <w:rFonts w:hint="eastAsia"/>
        </w:rPr>
        <w:t xml:space="preserve"> </w:t>
      </w:r>
      <w:r w:rsidR="008859E9">
        <w:rPr>
          <w:noProof/>
        </w:rPr>
        <w:t>9</w:t>
      </w:r>
      <w:r w:rsidR="008859E9">
        <w:noBreakHyphen/>
      </w:r>
      <w:r w:rsidR="008859E9">
        <w:rPr>
          <w:noProof/>
        </w:rPr>
        <w:t>18</w:t>
      </w:r>
      <w:r w:rsidR="003D4A00">
        <w:fldChar w:fldCharType="end"/>
      </w:r>
      <w:r>
        <w:rPr>
          <w:rFonts w:hint="eastAsia"/>
        </w:rPr>
        <w:t>）ことにより、フィールドの単位を明記できる。</w:t>
      </w:r>
    </w:p>
    <w:p w14:paraId="46737912" w14:textId="77777777" w:rsidR="00D8652A" w:rsidRPr="00586840"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367DD45D" w14:textId="77777777" w:rsidTr="00EE5AAF">
        <w:trPr>
          <w:trHeight w:val="270"/>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56F88CD7"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1840042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6AEB084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5AA798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0804AD6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61D72FD5" w14:textId="77777777" w:rsidTr="00EE5AAF">
        <w:trPr>
          <w:trHeight w:val="270"/>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1448BC3E"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456A62CD"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1D5D28D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19F590B0"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7CBC60B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58DDB9F1"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1752F90A"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528B55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65C2D4F3"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7E706D8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3A25D80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5C181C90" w14:textId="77777777" w:rsidTr="00EE5AAF">
        <w:trPr>
          <w:trHeight w:val="285"/>
          <w:jc w:val="center"/>
        </w:trPr>
        <w:tc>
          <w:tcPr>
            <w:tcW w:w="1080" w:type="dxa"/>
            <w:tcBorders>
              <w:top w:val="nil"/>
              <w:left w:val="single" w:sz="8" w:space="0" w:color="auto"/>
              <w:bottom w:val="nil"/>
              <w:right w:val="single" w:sz="4" w:space="0" w:color="auto"/>
            </w:tcBorders>
            <w:shd w:val="clear" w:color="auto" w:fill="auto"/>
            <w:noWrap/>
            <w:vAlign w:val="center"/>
            <w:hideMark/>
          </w:tcPr>
          <w:p w14:paraId="4D33493D"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38D783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25497B4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F0BD79F"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545BAD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2024F4F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240C997B"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1268BD0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5727A77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750E48A"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655C4737"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4D604AA" w14:textId="52420374" w:rsidR="00D8652A" w:rsidRDefault="00D8652A" w:rsidP="00D8652A">
      <w:pPr>
        <w:pStyle w:val="aa"/>
      </w:pPr>
      <w:bookmarkStart w:id="585" w:name="_Ref384855388"/>
      <w:bookmarkStart w:id="586" w:name="_Ref38448062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16</w:t>
      </w:r>
      <w:r w:rsidR="004D783F">
        <w:fldChar w:fldCharType="end"/>
      </w:r>
      <w:bookmarkEnd w:id="585"/>
      <w:bookmarkEnd w:id="586"/>
      <w:r>
        <w:rPr>
          <w:rFonts w:hint="eastAsia"/>
        </w:rPr>
        <w:t xml:space="preserve"> フィールドの単位が記載されていない（指針7を満たさない）例</w:t>
      </w:r>
    </w:p>
    <w:p w14:paraId="617DC74C" w14:textId="77777777" w:rsidR="00D8652A" w:rsidRDefault="00D8652A" w:rsidP="00D8652A">
      <w:pPr>
        <w:pStyle w:val="a3"/>
        <w:ind w:firstLine="210"/>
      </w:pPr>
    </w:p>
    <w:tbl>
      <w:tblPr>
        <w:tblW w:w="5400" w:type="dxa"/>
        <w:jc w:val="center"/>
        <w:tblCellMar>
          <w:left w:w="99" w:type="dxa"/>
          <w:right w:w="99" w:type="dxa"/>
        </w:tblCellMar>
        <w:tblLook w:val="04A0" w:firstRow="1" w:lastRow="0" w:firstColumn="1" w:lastColumn="0" w:noHBand="0" w:noVBand="1"/>
      </w:tblPr>
      <w:tblGrid>
        <w:gridCol w:w="1080"/>
        <w:gridCol w:w="1080"/>
        <w:gridCol w:w="1080"/>
        <w:gridCol w:w="1080"/>
        <w:gridCol w:w="1080"/>
      </w:tblGrid>
      <w:tr w:rsidR="00D8652A" w:rsidRPr="007B2FB3" w14:paraId="1571D592" w14:textId="77777777" w:rsidTr="00EE5AAF">
        <w:trPr>
          <w:trHeight w:val="285"/>
          <w:jc w:val="center"/>
        </w:trPr>
        <w:tc>
          <w:tcPr>
            <w:tcW w:w="1080" w:type="dxa"/>
            <w:tcBorders>
              <w:top w:val="single" w:sz="8" w:space="0" w:color="auto"/>
              <w:left w:val="single" w:sz="8" w:space="0" w:color="auto"/>
              <w:bottom w:val="nil"/>
              <w:right w:val="single" w:sz="4" w:space="0" w:color="auto"/>
            </w:tcBorders>
            <w:shd w:val="clear" w:color="auto" w:fill="auto"/>
            <w:noWrap/>
            <w:vAlign w:val="center"/>
            <w:hideMark/>
          </w:tcPr>
          <w:p w14:paraId="31538AC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月</w:t>
            </w:r>
          </w:p>
        </w:tc>
        <w:tc>
          <w:tcPr>
            <w:tcW w:w="1080" w:type="dxa"/>
            <w:tcBorders>
              <w:top w:val="single" w:sz="8" w:space="0" w:color="auto"/>
              <w:left w:val="nil"/>
              <w:bottom w:val="nil"/>
              <w:right w:val="single" w:sz="4" w:space="0" w:color="auto"/>
            </w:tcBorders>
            <w:shd w:val="clear" w:color="auto" w:fill="auto"/>
            <w:noWrap/>
            <w:vAlign w:val="center"/>
            <w:hideMark/>
          </w:tcPr>
          <w:p w14:paraId="6CFF917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A市[℃]</w:t>
            </w:r>
          </w:p>
        </w:tc>
        <w:tc>
          <w:tcPr>
            <w:tcW w:w="1080" w:type="dxa"/>
            <w:tcBorders>
              <w:top w:val="single" w:sz="8" w:space="0" w:color="auto"/>
              <w:left w:val="nil"/>
              <w:bottom w:val="nil"/>
              <w:right w:val="single" w:sz="4" w:space="0" w:color="auto"/>
            </w:tcBorders>
            <w:shd w:val="clear" w:color="auto" w:fill="auto"/>
            <w:noWrap/>
            <w:vAlign w:val="center"/>
            <w:hideMark/>
          </w:tcPr>
          <w:p w14:paraId="237B68C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B市[℃]</w:t>
            </w:r>
          </w:p>
        </w:tc>
        <w:tc>
          <w:tcPr>
            <w:tcW w:w="1080" w:type="dxa"/>
            <w:tcBorders>
              <w:top w:val="single" w:sz="8" w:space="0" w:color="auto"/>
              <w:left w:val="nil"/>
              <w:bottom w:val="nil"/>
              <w:right w:val="single" w:sz="4" w:space="0" w:color="auto"/>
            </w:tcBorders>
            <w:shd w:val="clear" w:color="auto" w:fill="auto"/>
            <w:noWrap/>
            <w:vAlign w:val="center"/>
            <w:hideMark/>
          </w:tcPr>
          <w:p w14:paraId="506F7422"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C市[℃]</w:t>
            </w:r>
          </w:p>
        </w:tc>
        <w:tc>
          <w:tcPr>
            <w:tcW w:w="1080" w:type="dxa"/>
            <w:tcBorders>
              <w:top w:val="single" w:sz="8" w:space="0" w:color="auto"/>
              <w:left w:val="nil"/>
              <w:bottom w:val="nil"/>
              <w:right w:val="single" w:sz="8" w:space="0" w:color="auto"/>
            </w:tcBorders>
            <w:shd w:val="clear" w:color="auto" w:fill="auto"/>
            <w:noWrap/>
            <w:vAlign w:val="center"/>
            <w:hideMark/>
          </w:tcPr>
          <w:p w14:paraId="5EC70E06"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D町[℃]</w:t>
            </w:r>
          </w:p>
        </w:tc>
      </w:tr>
      <w:tr w:rsidR="00D8652A" w:rsidRPr="007B2FB3" w14:paraId="0BF17DD0" w14:textId="77777777" w:rsidTr="00EE5AAF">
        <w:trPr>
          <w:trHeight w:val="285"/>
          <w:jc w:val="center"/>
        </w:trPr>
        <w:tc>
          <w:tcPr>
            <w:tcW w:w="1080" w:type="dxa"/>
            <w:tcBorders>
              <w:top w:val="single" w:sz="4" w:space="0" w:color="auto"/>
              <w:left w:val="single" w:sz="8" w:space="0" w:color="auto"/>
              <w:bottom w:val="nil"/>
              <w:right w:val="single" w:sz="4" w:space="0" w:color="auto"/>
            </w:tcBorders>
            <w:shd w:val="clear" w:color="auto" w:fill="auto"/>
            <w:noWrap/>
            <w:vAlign w:val="center"/>
            <w:hideMark/>
          </w:tcPr>
          <w:p w14:paraId="4B1B1044"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w:t>
            </w:r>
          </w:p>
        </w:tc>
        <w:tc>
          <w:tcPr>
            <w:tcW w:w="1080" w:type="dxa"/>
            <w:tcBorders>
              <w:top w:val="single" w:sz="4" w:space="0" w:color="auto"/>
              <w:left w:val="nil"/>
              <w:bottom w:val="nil"/>
              <w:right w:val="single" w:sz="4" w:space="0" w:color="auto"/>
            </w:tcBorders>
            <w:shd w:val="clear" w:color="auto" w:fill="auto"/>
            <w:noWrap/>
            <w:vAlign w:val="center"/>
            <w:hideMark/>
          </w:tcPr>
          <w:p w14:paraId="684BCC7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-4.5</w:t>
            </w:r>
          </w:p>
        </w:tc>
        <w:tc>
          <w:tcPr>
            <w:tcW w:w="1080" w:type="dxa"/>
            <w:tcBorders>
              <w:top w:val="single" w:sz="4" w:space="0" w:color="auto"/>
              <w:left w:val="nil"/>
              <w:bottom w:val="nil"/>
              <w:right w:val="single" w:sz="4" w:space="0" w:color="auto"/>
            </w:tcBorders>
            <w:shd w:val="clear" w:color="auto" w:fill="auto"/>
            <w:noWrap/>
            <w:vAlign w:val="center"/>
            <w:hideMark/>
          </w:tcPr>
          <w:p w14:paraId="3EEF707B"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-0.5</w:t>
            </w:r>
          </w:p>
        </w:tc>
        <w:tc>
          <w:tcPr>
            <w:tcW w:w="1080" w:type="dxa"/>
            <w:tcBorders>
              <w:top w:val="single" w:sz="4" w:space="0" w:color="auto"/>
              <w:left w:val="nil"/>
              <w:bottom w:val="nil"/>
              <w:right w:val="single" w:sz="4" w:space="0" w:color="auto"/>
            </w:tcBorders>
            <w:shd w:val="clear" w:color="auto" w:fill="auto"/>
            <w:noWrap/>
            <w:vAlign w:val="center"/>
            <w:hideMark/>
          </w:tcPr>
          <w:p w14:paraId="02BAFF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1.6</w:t>
            </w:r>
          </w:p>
        </w:tc>
        <w:tc>
          <w:tcPr>
            <w:tcW w:w="1080" w:type="dxa"/>
            <w:tcBorders>
              <w:top w:val="single" w:sz="4" w:space="0" w:color="auto"/>
              <w:left w:val="nil"/>
              <w:bottom w:val="nil"/>
              <w:right w:val="single" w:sz="8" w:space="0" w:color="auto"/>
            </w:tcBorders>
            <w:shd w:val="clear" w:color="auto" w:fill="auto"/>
            <w:noWrap/>
            <w:vAlign w:val="center"/>
            <w:hideMark/>
          </w:tcPr>
          <w:p w14:paraId="5AEB323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11.3</w:t>
            </w:r>
          </w:p>
        </w:tc>
      </w:tr>
      <w:tr w:rsidR="00D8652A" w:rsidRPr="007B2FB3" w14:paraId="3AF007BC"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4A745048"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w:t>
            </w:r>
          </w:p>
        </w:tc>
        <w:tc>
          <w:tcPr>
            <w:tcW w:w="1080" w:type="dxa"/>
            <w:tcBorders>
              <w:top w:val="nil"/>
              <w:left w:val="nil"/>
              <w:bottom w:val="nil"/>
              <w:right w:val="single" w:sz="4" w:space="0" w:color="auto"/>
            </w:tcBorders>
            <w:shd w:val="clear" w:color="auto" w:fill="auto"/>
            <w:noWrap/>
            <w:vAlign w:val="center"/>
            <w:hideMark/>
          </w:tcPr>
          <w:p w14:paraId="6B38AB14"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-6.8</w:t>
            </w:r>
          </w:p>
        </w:tc>
        <w:tc>
          <w:tcPr>
            <w:tcW w:w="1080" w:type="dxa"/>
            <w:tcBorders>
              <w:top w:val="nil"/>
              <w:left w:val="nil"/>
              <w:bottom w:val="nil"/>
              <w:right w:val="single" w:sz="4" w:space="0" w:color="auto"/>
            </w:tcBorders>
            <w:shd w:val="clear" w:color="auto" w:fill="auto"/>
            <w:noWrap/>
            <w:vAlign w:val="center"/>
            <w:hideMark/>
          </w:tcPr>
          <w:p w14:paraId="7807FEB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-2.1</w:t>
            </w:r>
          </w:p>
        </w:tc>
        <w:tc>
          <w:tcPr>
            <w:tcW w:w="1080" w:type="dxa"/>
            <w:tcBorders>
              <w:top w:val="nil"/>
              <w:left w:val="nil"/>
              <w:bottom w:val="nil"/>
              <w:right w:val="single" w:sz="4" w:space="0" w:color="auto"/>
            </w:tcBorders>
            <w:shd w:val="clear" w:color="auto" w:fill="auto"/>
            <w:noWrap/>
            <w:vAlign w:val="center"/>
            <w:hideMark/>
          </w:tcPr>
          <w:p w14:paraId="65C2EA2C"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0.4</w:t>
            </w:r>
          </w:p>
        </w:tc>
        <w:tc>
          <w:tcPr>
            <w:tcW w:w="1080" w:type="dxa"/>
            <w:tcBorders>
              <w:top w:val="nil"/>
              <w:left w:val="nil"/>
              <w:bottom w:val="nil"/>
              <w:right w:val="single" w:sz="8" w:space="0" w:color="auto"/>
            </w:tcBorders>
            <w:shd w:val="clear" w:color="auto" w:fill="auto"/>
            <w:noWrap/>
            <w:vAlign w:val="center"/>
            <w:hideMark/>
          </w:tcPr>
          <w:p w14:paraId="019E8F6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8.4</w:t>
            </w:r>
          </w:p>
        </w:tc>
      </w:tr>
      <w:tr w:rsidR="00D8652A" w:rsidRPr="007B2FB3" w14:paraId="72D715DF" w14:textId="77777777" w:rsidTr="00EE5AAF">
        <w:trPr>
          <w:trHeight w:val="270"/>
          <w:jc w:val="center"/>
        </w:trPr>
        <w:tc>
          <w:tcPr>
            <w:tcW w:w="1080" w:type="dxa"/>
            <w:tcBorders>
              <w:top w:val="nil"/>
              <w:left w:val="single" w:sz="8" w:space="0" w:color="auto"/>
              <w:bottom w:val="nil"/>
              <w:right w:val="single" w:sz="4" w:space="0" w:color="auto"/>
            </w:tcBorders>
            <w:shd w:val="clear" w:color="auto" w:fill="auto"/>
            <w:noWrap/>
            <w:vAlign w:val="center"/>
            <w:hideMark/>
          </w:tcPr>
          <w:p w14:paraId="25657C4F"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w:t>
            </w:r>
          </w:p>
        </w:tc>
        <w:tc>
          <w:tcPr>
            <w:tcW w:w="1080" w:type="dxa"/>
            <w:tcBorders>
              <w:top w:val="nil"/>
              <w:left w:val="nil"/>
              <w:bottom w:val="nil"/>
              <w:right w:val="single" w:sz="4" w:space="0" w:color="auto"/>
            </w:tcBorders>
            <w:shd w:val="clear" w:color="auto" w:fill="auto"/>
            <w:noWrap/>
            <w:vAlign w:val="center"/>
            <w:hideMark/>
          </w:tcPr>
          <w:p w14:paraId="415EACCE"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-2.4</w:t>
            </w:r>
          </w:p>
        </w:tc>
        <w:tc>
          <w:tcPr>
            <w:tcW w:w="1080" w:type="dxa"/>
            <w:tcBorders>
              <w:top w:val="nil"/>
              <w:left w:val="nil"/>
              <w:bottom w:val="nil"/>
              <w:right w:val="single" w:sz="4" w:space="0" w:color="auto"/>
            </w:tcBorders>
            <w:shd w:val="clear" w:color="auto" w:fill="auto"/>
            <w:noWrap/>
            <w:vAlign w:val="center"/>
            <w:hideMark/>
          </w:tcPr>
          <w:p w14:paraId="681826F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1.9</w:t>
            </w:r>
          </w:p>
        </w:tc>
        <w:tc>
          <w:tcPr>
            <w:tcW w:w="1080" w:type="dxa"/>
            <w:tcBorders>
              <w:top w:val="nil"/>
              <w:left w:val="nil"/>
              <w:bottom w:val="nil"/>
              <w:right w:val="single" w:sz="4" w:space="0" w:color="auto"/>
            </w:tcBorders>
            <w:shd w:val="clear" w:color="auto" w:fill="auto"/>
            <w:noWrap/>
            <w:vAlign w:val="center"/>
            <w:hideMark/>
          </w:tcPr>
          <w:p w14:paraId="019B9A31"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3.8</w:t>
            </w:r>
          </w:p>
        </w:tc>
        <w:tc>
          <w:tcPr>
            <w:tcW w:w="1080" w:type="dxa"/>
            <w:tcBorders>
              <w:top w:val="nil"/>
              <w:left w:val="nil"/>
              <w:bottom w:val="nil"/>
              <w:right w:val="single" w:sz="8" w:space="0" w:color="auto"/>
            </w:tcBorders>
            <w:shd w:val="clear" w:color="auto" w:fill="auto"/>
            <w:noWrap/>
            <w:vAlign w:val="center"/>
            <w:hideMark/>
          </w:tcPr>
          <w:p w14:paraId="4976EFB7"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13.5</w:t>
            </w:r>
          </w:p>
        </w:tc>
      </w:tr>
      <w:tr w:rsidR="00D8652A" w:rsidRPr="007B2FB3" w14:paraId="55056E34" w14:textId="77777777" w:rsidTr="00EE5AAF">
        <w:trPr>
          <w:trHeight w:val="285"/>
          <w:jc w:val="center"/>
        </w:trPr>
        <w:tc>
          <w:tcPr>
            <w:tcW w:w="1080" w:type="dxa"/>
            <w:tcBorders>
              <w:top w:val="nil"/>
              <w:left w:val="single" w:sz="8" w:space="0" w:color="auto"/>
              <w:bottom w:val="single" w:sz="8" w:space="0" w:color="auto"/>
              <w:right w:val="single" w:sz="4" w:space="0" w:color="auto"/>
            </w:tcBorders>
            <w:shd w:val="clear" w:color="auto" w:fill="auto"/>
            <w:noWrap/>
            <w:vAlign w:val="center"/>
            <w:hideMark/>
          </w:tcPr>
          <w:p w14:paraId="406F01E0" w14:textId="77777777" w:rsidR="00D8652A" w:rsidRPr="007B2FB3" w:rsidRDefault="00D8652A" w:rsidP="00EE5AAF">
            <w:pPr>
              <w:widowControl/>
              <w:jc w:val="center"/>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4</w:t>
            </w:r>
          </w:p>
        </w:tc>
        <w:tc>
          <w:tcPr>
            <w:tcW w:w="1080" w:type="dxa"/>
            <w:tcBorders>
              <w:top w:val="nil"/>
              <w:left w:val="nil"/>
              <w:bottom w:val="single" w:sz="8" w:space="0" w:color="auto"/>
              <w:right w:val="single" w:sz="4" w:space="0" w:color="auto"/>
            </w:tcBorders>
            <w:shd w:val="clear" w:color="auto" w:fill="auto"/>
            <w:noWrap/>
            <w:vAlign w:val="center"/>
            <w:hideMark/>
          </w:tcPr>
          <w:p w14:paraId="7DA7BD92"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0.2</w:t>
            </w:r>
          </w:p>
        </w:tc>
        <w:tc>
          <w:tcPr>
            <w:tcW w:w="1080" w:type="dxa"/>
            <w:tcBorders>
              <w:top w:val="nil"/>
              <w:left w:val="nil"/>
              <w:bottom w:val="single" w:sz="8" w:space="0" w:color="auto"/>
              <w:right w:val="single" w:sz="4" w:space="0" w:color="auto"/>
            </w:tcBorders>
            <w:shd w:val="clear" w:color="auto" w:fill="auto"/>
            <w:noWrap/>
            <w:vAlign w:val="center"/>
            <w:hideMark/>
          </w:tcPr>
          <w:p w14:paraId="27208A05"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3.4</w:t>
            </w:r>
          </w:p>
        </w:tc>
        <w:tc>
          <w:tcPr>
            <w:tcW w:w="1080" w:type="dxa"/>
            <w:tcBorders>
              <w:top w:val="nil"/>
              <w:left w:val="nil"/>
              <w:bottom w:val="single" w:sz="8" w:space="0" w:color="auto"/>
              <w:right w:val="single" w:sz="4" w:space="0" w:color="auto"/>
            </w:tcBorders>
            <w:shd w:val="clear" w:color="auto" w:fill="auto"/>
            <w:noWrap/>
            <w:vAlign w:val="center"/>
            <w:hideMark/>
          </w:tcPr>
          <w:p w14:paraId="265B9E96" w14:textId="77777777" w:rsidR="00D8652A" w:rsidRPr="007B2FB3" w:rsidRDefault="00D8652A" w:rsidP="00EE5AAF">
            <w:pPr>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6.5</w:t>
            </w:r>
          </w:p>
        </w:tc>
        <w:tc>
          <w:tcPr>
            <w:tcW w:w="1080" w:type="dxa"/>
            <w:tcBorders>
              <w:top w:val="nil"/>
              <w:left w:val="nil"/>
              <w:bottom w:val="single" w:sz="8" w:space="0" w:color="auto"/>
              <w:right w:val="single" w:sz="8" w:space="0" w:color="auto"/>
            </w:tcBorders>
            <w:shd w:val="clear" w:color="auto" w:fill="auto"/>
            <w:noWrap/>
            <w:vAlign w:val="center"/>
            <w:hideMark/>
          </w:tcPr>
          <w:p w14:paraId="23DF9FE2" w14:textId="77777777" w:rsidR="00D8652A" w:rsidRPr="007B2FB3" w:rsidRDefault="00D8652A" w:rsidP="00EE5AAF">
            <w:pPr>
              <w:keepNext/>
              <w:widowControl/>
              <w:jc w:val="right"/>
              <w:rPr>
                <w:rFonts w:ascii="ＭＳ Ｐゴシック" w:eastAsia="ＭＳ Ｐゴシック" w:hAnsi="ＭＳ Ｐゴシック" w:cs="ＭＳ Ｐゴシック"/>
                <w:color w:val="000000"/>
                <w:kern w:val="0"/>
                <w:sz w:val="22"/>
                <w:szCs w:val="22"/>
              </w:rPr>
            </w:pPr>
            <w:r w:rsidRPr="007B2FB3">
              <w:rPr>
                <w:rFonts w:ascii="ＭＳ Ｐゴシック" w:eastAsia="ＭＳ Ｐゴシック" w:hAnsi="ＭＳ Ｐゴシック" w:cs="ＭＳ Ｐゴシック" w:hint="eastAsia"/>
                <w:color w:val="000000"/>
                <w:kern w:val="0"/>
                <w:sz w:val="22"/>
                <w:szCs w:val="22"/>
              </w:rPr>
              <w:t>17.3</w:t>
            </w:r>
          </w:p>
        </w:tc>
      </w:tr>
    </w:tbl>
    <w:p w14:paraId="4C619735" w14:textId="0D332C20" w:rsidR="00D8652A" w:rsidRDefault="00D8652A" w:rsidP="00D8652A">
      <w:pPr>
        <w:pStyle w:val="aa"/>
      </w:pPr>
      <w:bookmarkStart w:id="587" w:name="_Ref384855397"/>
      <w:bookmarkStart w:id="588" w:name="_Ref3844806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17</w:t>
      </w:r>
      <w:r w:rsidR="004D783F">
        <w:fldChar w:fldCharType="end"/>
      </w:r>
      <w:bookmarkEnd w:id="587"/>
      <w:bookmarkEnd w:id="588"/>
      <w:r>
        <w:rPr>
          <w:rFonts w:hint="eastAsia"/>
        </w:rPr>
        <w:t xml:space="preserve"> ヘッダに単位を付記（指針7を満たす）</w:t>
      </w:r>
    </w:p>
    <w:p w14:paraId="56F2AFAF" w14:textId="77777777" w:rsidR="00D8652A" w:rsidRDefault="00D8652A" w:rsidP="00D8652A">
      <w:pPr>
        <w:pStyle w:val="a3"/>
        <w:ind w:firstLine="210"/>
      </w:pPr>
    </w:p>
    <w:p w14:paraId="374AA7D6" w14:textId="77777777" w:rsidR="00D8652A" w:rsidRDefault="00D8652A" w:rsidP="00D8652A">
      <w:pPr>
        <w:pStyle w:val="a3"/>
        <w:keepNext/>
        <w:ind w:firstLine="210"/>
        <w:jc w:val="center"/>
      </w:pPr>
      <w:r w:rsidRPr="001F3279">
        <w:rPr>
          <w:noProof/>
        </w:rPr>
        <w:lastRenderedPageBreak/>
        <w:drawing>
          <wp:inline distT="0" distB="0" distL="0" distR="0" wp14:anchorId="247DF686" wp14:editId="0F6726D6">
            <wp:extent cx="5400040" cy="4008743"/>
            <wp:effectExtent l="0" t="0" r="0" b="0"/>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40" cy="4008743"/>
                    </a:xfrm>
                    <a:prstGeom prst="rect">
                      <a:avLst/>
                    </a:prstGeom>
                    <a:noFill/>
                    <a:ln>
                      <a:noFill/>
                    </a:ln>
                  </pic:spPr>
                </pic:pic>
              </a:graphicData>
            </a:graphic>
          </wp:inline>
        </w:drawing>
      </w:r>
    </w:p>
    <w:p w14:paraId="46159FB9" w14:textId="3CBB7F60" w:rsidR="00D8652A" w:rsidRDefault="00D8652A" w:rsidP="00D8652A">
      <w:pPr>
        <w:pStyle w:val="aa"/>
      </w:pPr>
      <w:bookmarkStart w:id="589" w:name="_Ref384855425"/>
      <w:bookmarkStart w:id="590" w:name="_Ref384480727"/>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9</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18</w:t>
      </w:r>
      <w:r w:rsidR="004D783F">
        <w:fldChar w:fldCharType="end"/>
      </w:r>
      <w:bookmarkEnd w:id="589"/>
      <w:bookmarkEnd w:id="590"/>
      <w:r>
        <w:rPr>
          <w:rFonts w:hint="eastAsia"/>
        </w:rPr>
        <w:t xml:space="preserve"> Simple Data Format規格に基づき</w:t>
      </w:r>
      <w:r w:rsidR="003D4A00">
        <w:fldChar w:fldCharType="begin"/>
      </w:r>
      <w:r w:rsidR="003D4A00">
        <w:instrText xml:space="preserve"> </w:instrText>
      </w:r>
      <w:r w:rsidR="003D4A00">
        <w:rPr>
          <w:rFonts w:hint="eastAsia"/>
        </w:rPr>
        <w:instrText>REF _Ref384855388 \h</w:instrText>
      </w:r>
      <w:r w:rsidR="003D4A00">
        <w:instrText xml:space="preserve"> </w:instrText>
      </w:r>
      <w:r w:rsidR="003D4A00">
        <w:fldChar w:fldCharType="separate"/>
      </w:r>
      <w:r w:rsidR="008859E9">
        <w:rPr>
          <w:rFonts w:hint="eastAsia"/>
        </w:rPr>
        <w:t xml:space="preserve">図 </w:t>
      </w:r>
      <w:r w:rsidR="008859E9">
        <w:rPr>
          <w:noProof/>
        </w:rPr>
        <w:t>9</w:t>
      </w:r>
      <w:r w:rsidR="008859E9">
        <w:noBreakHyphen/>
      </w:r>
      <w:r w:rsidR="008859E9">
        <w:rPr>
          <w:noProof/>
        </w:rPr>
        <w:t>16</w:t>
      </w:r>
      <w:r w:rsidR="003D4A00">
        <w:fldChar w:fldCharType="end"/>
      </w:r>
      <w:r>
        <w:rPr>
          <w:rFonts w:hint="eastAsia"/>
        </w:rPr>
        <w:t>の定義ファイルを追加</w:t>
      </w:r>
      <w:r w:rsidR="003D4A00">
        <w:br/>
      </w:r>
      <w:r>
        <w:rPr>
          <w:rFonts w:hint="eastAsia"/>
        </w:rPr>
        <w:t>（指針7を満たす）</w:t>
      </w:r>
    </w:p>
    <w:p w14:paraId="469D5406" w14:textId="77777777" w:rsidR="00D8652A" w:rsidRDefault="00D8652A" w:rsidP="00D8652A">
      <w:pPr>
        <w:pStyle w:val="a3"/>
        <w:ind w:firstLine="210"/>
      </w:pPr>
    </w:p>
    <w:p w14:paraId="1CAD3F87" w14:textId="77777777" w:rsidR="00D8652A" w:rsidRPr="00F12797" w:rsidRDefault="00D8652A" w:rsidP="00D8652A">
      <w:pPr>
        <w:pStyle w:val="a3"/>
        <w:ind w:firstLine="210"/>
      </w:pPr>
    </w:p>
    <w:p w14:paraId="3D6ACD40" w14:textId="77777777" w:rsidR="00D8652A" w:rsidRDefault="00D8652A" w:rsidP="00D8652A">
      <w:pPr>
        <w:widowControl/>
        <w:jc w:val="left"/>
      </w:pPr>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8EFAB88" w14:textId="77777777" w:rsidTr="00EE5AAF">
        <w:tc>
          <w:tcPr>
            <w:tcW w:w="8702" w:type="dxa"/>
          </w:tcPr>
          <w:p w14:paraId="4550D45C"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8</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2D945FA4" w14:textId="77777777" w:rsidR="00D8652A" w:rsidRPr="007B2FB3" w:rsidRDefault="00D8652A" w:rsidP="00D8652A">
      <w:pPr>
        <w:pStyle w:val="a3"/>
        <w:ind w:firstLine="210"/>
        <w:rPr>
          <w:u w:val="single"/>
        </w:rPr>
      </w:pPr>
    </w:p>
    <w:p w14:paraId="3025EB40" w14:textId="77777777" w:rsidR="00D8652A" w:rsidRPr="006F729F" w:rsidRDefault="00D8652A" w:rsidP="00D8652A">
      <w:pPr>
        <w:rPr>
          <w:u w:val="single"/>
        </w:rPr>
      </w:pPr>
      <w:r w:rsidRPr="006F729F">
        <w:rPr>
          <w:rFonts w:hint="eastAsia"/>
          <w:u w:val="single"/>
        </w:rPr>
        <w:t>【解説】</w:t>
      </w:r>
    </w:p>
    <w:p w14:paraId="39BEB378" w14:textId="77777777" w:rsidR="00D8652A" w:rsidRDefault="00D8652A" w:rsidP="00D8652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63F7C56E" w14:textId="77777777" w:rsidR="00D8652A" w:rsidRDefault="00D8652A" w:rsidP="00D8652A">
      <w:pPr>
        <w:pStyle w:val="a3"/>
        <w:ind w:firstLine="210"/>
      </w:pPr>
      <w:r>
        <w:rPr>
          <w:rFonts w:hint="eastAsia"/>
        </w:rPr>
        <w:t>現在広く利用されている</w:t>
      </w:r>
      <w:r>
        <w:rPr>
          <w:rFonts w:hint="eastAsia"/>
        </w:rPr>
        <w:t>Microsoft Excel</w:t>
      </w:r>
      <w:r>
        <w:rPr>
          <w:rFonts w:hint="eastAsia"/>
        </w:rPr>
        <w:t>の日本語版は、</w:t>
      </w:r>
      <w:r>
        <w:rPr>
          <w:rFonts w:hint="eastAsia"/>
        </w:rPr>
        <w:t>Shift-JIS</w:t>
      </w:r>
      <w:r>
        <w:rPr>
          <w:rFonts w:hint="eastAsia"/>
        </w:rPr>
        <w:t>で</w:t>
      </w:r>
      <w:r>
        <w:rPr>
          <w:rFonts w:hint="eastAsia"/>
        </w:rPr>
        <w:t>CSV</w:t>
      </w:r>
      <w:r>
        <w:rPr>
          <w:rFonts w:hint="eastAsia"/>
        </w:rPr>
        <w:t>形式のデータを出力する。これを</w:t>
      </w:r>
      <w:r>
        <w:rPr>
          <w:rFonts w:hint="eastAsia"/>
        </w:rPr>
        <w:t>UTF-8</w:t>
      </w:r>
      <w:r>
        <w:rPr>
          <w:rFonts w:hint="eastAsia"/>
        </w:rPr>
        <w:t>に変換する代表的な方法を、以下に示す。</w:t>
      </w:r>
    </w:p>
    <w:p w14:paraId="335DE7B3" w14:textId="77777777" w:rsidR="00D8652A" w:rsidRDefault="00D8652A" w:rsidP="008F531C">
      <w:pPr>
        <w:pStyle w:val="a3"/>
        <w:numPr>
          <w:ilvl w:val="0"/>
          <w:numId w:val="41"/>
        </w:numPr>
        <w:ind w:firstLineChars="0"/>
      </w:pPr>
      <w:r>
        <w:rPr>
          <w:rFonts w:hint="eastAsia"/>
        </w:rPr>
        <w:t>メモ帳で</w:t>
      </w:r>
      <w:r>
        <w:rPr>
          <w:rFonts w:hint="eastAsia"/>
        </w:rPr>
        <w:t>CSV</w:t>
      </w:r>
      <w:r>
        <w:rPr>
          <w:rFonts w:hint="eastAsia"/>
        </w:rPr>
        <w:t>データを開き、</w:t>
      </w:r>
      <w:r>
        <w:rPr>
          <w:rFonts w:hint="eastAsia"/>
        </w:rPr>
        <w:t>UTF-8</w:t>
      </w:r>
      <w:r>
        <w:rPr>
          <w:rFonts w:hint="eastAsia"/>
        </w:rPr>
        <w:t>形式で保存する。</w:t>
      </w:r>
    </w:p>
    <w:p w14:paraId="348E9698" w14:textId="77777777" w:rsidR="00D8652A" w:rsidRDefault="00D8652A" w:rsidP="008F531C">
      <w:pPr>
        <w:pStyle w:val="a3"/>
        <w:numPr>
          <w:ilvl w:val="0"/>
          <w:numId w:val="41"/>
        </w:numPr>
        <w:ind w:firstLineChars="0"/>
      </w:pPr>
      <w:r>
        <w:rPr>
          <w:rFonts w:hint="eastAsia"/>
        </w:rPr>
        <w:t>OpenOffice.org</w:t>
      </w:r>
      <w:r>
        <w:rPr>
          <w:rStyle w:val="afe"/>
        </w:rPr>
        <w:footnoteReference w:id="53"/>
      </w:r>
      <w:r>
        <w:rPr>
          <w:rFonts w:hint="eastAsia"/>
        </w:rPr>
        <w:t>で</w:t>
      </w:r>
      <w:r>
        <w:rPr>
          <w:rFonts w:hint="eastAsia"/>
        </w:rPr>
        <w:t>CSV</w:t>
      </w:r>
      <w:r>
        <w:rPr>
          <w:rFonts w:hint="eastAsia"/>
        </w:rPr>
        <w:t>データを開き、</w:t>
      </w:r>
      <w:r>
        <w:rPr>
          <w:rFonts w:hint="eastAsia"/>
        </w:rPr>
        <w:t>UTF-8</w:t>
      </w:r>
      <w:r>
        <w:rPr>
          <w:rFonts w:hint="eastAsia"/>
        </w:rPr>
        <w:t>形式で保存する。</w:t>
      </w:r>
    </w:p>
    <w:p w14:paraId="5D341384" w14:textId="77777777" w:rsidR="00D8652A" w:rsidRDefault="00D8652A" w:rsidP="008F531C">
      <w:pPr>
        <w:pStyle w:val="a3"/>
        <w:numPr>
          <w:ilvl w:val="0"/>
          <w:numId w:val="41"/>
        </w:numPr>
        <w:ind w:firstLineChars="0"/>
      </w:pPr>
      <w:r>
        <w:rPr>
          <w:rFonts w:hint="eastAsia"/>
        </w:rPr>
        <w:t>コマンドラインのツールを利用する（</w:t>
      </w:r>
      <w:r>
        <w:rPr>
          <w:rFonts w:hint="eastAsia"/>
        </w:rPr>
        <w:t>nkf</w:t>
      </w:r>
      <w:r>
        <w:rPr>
          <w:rStyle w:val="afe"/>
        </w:rPr>
        <w:footnoteReference w:id="54"/>
      </w:r>
      <w:r>
        <w:rPr>
          <w:rFonts w:hint="eastAsia"/>
        </w:rPr>
        <w:t>等）。</w:t>
      </w:r>
    </w:p>
    <w:p w14:paraId="31DDA80A" w14:textId="77777777" w:rsidR="00D8652A" w:rsidRDefault="00D8652A" w:rsidP="00D8652A">
      <w:pPr>
        <w:widowControl/>
        <w:jc w:val="left"/>
      </w:pPr>
    </w:p>
    <w:p w14:paraId="1F844F7E"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4FF241F" w14:textId="77777777" w:rsidTr="00EE5AAF">
        <w:tc>
          <w:tcPr>
            <w:tcW w:w="8702" w:type="dxa"/>
          </w:tcPr>
          <w:p w14:paraId="31EA4FAB"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9</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ファイルの属性や説明を表すメタデータが、フォーマルに記述されていることが望ましい。また、そのメタデータからデータセット本体へリンクし、たどれるようにすることが望ましい。</w:t>
            </w:r>
          </w:p>
        </w:tc>
      </w:tr>
    </w:tbl>
    <w:p w14:paraId="4B197A4D" w14:textId="77777777" w:rsidR="00D8652A" w:rsidRPr="007B2FB3" w:rsidRDefault="00D8652A" w:rsidP="00D8652A">
      <w:pPr>
        <w:pStyle w:val="a3"/>
        <w:ind w:firstLine="210"/>
        <w:rPr>
          <w:u w:val="single"/>
        </w:rPr>
      </w:pPr>
    </w:p>
    <w:p w14:paraId="2B75A8ED" w14:textId="77777777" w:rsidR="00D8652A" w:rsidRPr="006F729F" w:rsidRDefault="00D8652A" w:rsidP="00D8652A">
      <w:pPr>
        <w:rPr>
          <w:u w:val="single"/>
        </w:rPr>
      </w:pPr>
      <w:r w:rsidRPr="006F729F">
        <w:rPr>
          <w:rFonts w:hint="eastAsia"/>
          <w:u w:val="single"/>
        </w:rPr>
        <w:t>【解説】</w:t>
      </w:r>
    </w:p>
    <w:p w14:paraId="5BDE547A" w14:textId="32E8A0E4"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7B5BB7FD" w14:textId="77777777" w:rsidR="00D8652A" w:rsidRDefault="00D8652A" w:rsidP="00D8652A">
      <w:pPr>
        <w:pStyle w:val="a3"/>
        <w:ind w:firstLine="210"/>
      </w:pPr>
      <w:r>
        <w:rPr>
          <w:rFonts w:hint="eastAsia"/>
        </w:rPr>
        <w:t>指針</w:t>
      </w:r>
      <w:r>
        <w:rPr>
          <w:rFonts w:hint="eastAsia"/>
        </w:rPr>
        <w:t>7</w:t>
      </w:r>
      <w:r>
        <w:rPr>
          <w:rFonts w:hint="eastAsia"/>
        </w:rPr>
        <w:t>で提示した</w:t>
      </w:r>
      <w:r>
        <w:rPr>
          <w:rFonts w:hint="eastAsia"/>
        </w:rPr>
        <w:t>Simple Data Format</w:t>
      </w:r>
      <w:r>
        <w:rPr>
          <w:rFonts w:hint="eastAsia"/>
        </w:rPr>
        <w:t>を利用するか、データカタログシステムにメタデータを登録することにより、本指針を満たせる。</w:t>
      </w:r>
    </w:p>
    <w:p w14:paraId="08AE65CA" w14:textId="77777777" w:rsidR="00D8652A" w:rsidRDefault="00D8652A" w:rsidP="00D8652A">
      <w:pPr>
        <w:widowControl/>
        <w:jc w:val="left"/>
      </w:pPr>
    </w:p>
    <w:p w14:paraId="2583BA0C" w14:textId="77777777" w:rsidR="00D8652A" w:rsidRDefault="00D8652A" w:rsidP="00D8652A">
      <w:pPr>
        <w:widowControl/>
        <w:jc w:val="left"/>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1129AEFF" w14:textId="77777777" w:rsidTr="00EE5AAF">
        <w:tc>
          <w:tcPr>
            <w:tcW w:w="8702" w:type="dxa"/>
          </w:tcPr>
          <w:p w14:paraId="498512A9"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10</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7B2FB3">
              <w:rPr>
                <w:rFonts w:ascii="ＤＦＧ華康ゴシック体W5" w:eastAsia="ＤＦＧ華康ゴシック体W5" w:hAnsi="ＤＦＧ華康ゴシック体W5" w:hint="eastAsia"/>
              </w:rPr>
              <w:t>データ本体を、XMLやRDFの形式を使ってフォーマルに記述することが望ましい。</w:t>
            </w:r>
          </w:p>
        </w:tc>
      </w:tr>
    </w:tbl>
    <w:p w14:paraId="072B18B3" w14:textId="77777777" w:rsidR="00D8652A" w:rsidRPr="007B2FB3" w:rsidRDefault="00D8652A" w:rsidP="00D8652A">
      <w:pPr>
        <w:pStyle w:val="a3"/>
        <w:ind w:firstLine="210"/>
        <w:rPr>
          <w:u w:val="single"/>
        </w:rPr>
      </w:pPr>
    </w:p>
    <w:p w14:paraId="1B5F3703" w14:textId="77777777" w:rsidR="00D8652A" w:rsidRPr="006F729F" w:rsidRDefault="00D8652A" w:rsidP="00D8652A">
      <w:pPr>
        <w:rPr>
          <w:u w:val="single"/>
        </w:rPr>
      </w:pPr>
      <w:r w:rsidRPr="006F729F">
        <w:rPr>
          <w:rFonts w:hint="eastAsia"/>
          <w:u w:val="single"/>
        </w:rPr>
        <w:t>【解説】</w:t>
      </w:r>
    </w:p>
    <w:p w14:paraId="2ECE3978" w14:textId="2E4355C8" w:rsidR="00D8652A" w:rsidRDefault="00D8652A" w:rsidP="00D8652A">
      <w:pPr>
        <w:pStyle w:val="a3"/>
        <w:ind w:firstLine="210"/>
      </w:pPr>
      <w:r w:rsidRPr="007B2FB3">
        <w:rPr>
          <w:rFonts w:hint="eastAsia"/>
        </w:rPr>
        <w:t>データ本体を、</w:t>
      </w:r>
      <w:r w:rsidRPr="007B2FB3">
        <w:rPr>
          <w:rFonts w:hint="eastAsia"/>
        </w:rPr>
        <w:t>XML</w:t>
      </w:r>
      <w:r w:rsidR="00FC3085">
        <w:rPr>
          <w:rFonts w:hint="eastAsia"/>
        </w:rPr>
        <w:t>、</w:t>
      </w:r>
      <w:r w:rsidRPr="007B2FB3">
        <w:rPr>
          <w:rFonts w:hint="eastAsia"/>
        </w:rPr>
        <w:t>RDF</w:t>
      </w:r>
      <w:r>
        <w:rPr>
          <w:rFonts w:hint="eastAsia"/>
        </w:rPr>
        <w:t>等</w:t>
      </w:r>
      <w:r w:rsidR="00FC3085">
        <w:rPr>
          <w:rFonts w:hint="eastAsia"/>
        </w:rPr>
        <w:t>、</w:t>
      </w:r>
      <w:r w:rsidRPr="007B2FB3">
        <w:rPr>
          <w:rFonts w:hint="eastAsia"/>
        </w:rPr>
        <w:t>セマンティクスを記述できる形式を利用してフォーマルに記述することにより、各フィールドの意味を含めてデータを記述でき、</w:t>
      </w:r>
      <w:r w:rsidR="00AF223B">
        <w:rPr>
          <w:rFonts w:hint="eastAsia"/>
        </w:rPr>
        <w:t>機械判読性</w:t>
      </w:r>
      <w:r w:rsidRPr="007B2FB3">
        <w:rPr>
          <w:rFonts w:hint="eastAsia"/>
        </w:rPr>
        <w:t>がさらに高まる。</w:t>
      </w:r>
    </w:p>
    <w:p w14:paraId="0E61E7D9" w14:textId="77777777" w:rsidR="00D8652A" w:rsidRDefault="00D8652A" w:rsidP="00D8652A">
      <w:pPr>
        <w:widowControl/>
        <w:jc w:val="left"/>
        <w:rPr>
          <w:rFonts w:ascii="Arial" w:eastAsia="ＤＦＧ華康ゴシック体W5" w:hAnsi="Arial"/>
          <w:sz w:val="22"/>
        </w:rPr>
      </w:pPr>
      <w:r>
        <w:br w:type="page"/>
      </w:r>
    </w:p>
    <w:p w14:paraId="5D081C1D" w14:textId="77777777" w:rsidR="00D8652A" w:rsidRDefault="00D8652A" w:rsidP="00D8652A">
      <w:pPr>
        <w:pStyle w:val="3"/>
      </w:pPr>
      <w:r>
        <w:lastRenderedPageBreak/>
        <w:t>文書データに関する指針</w:t>
      </w:r>
    </w:p>
    <w:p w14:paraId="1B2B6BCA" w14:textId="77777777" w:rsidR="00D8652A" w:rsidRPr="007F7E90" w:rsidRDefault="00D8652A" w:rsidP="00D8652A">
      <w:pPr>
        <w:pStyle w:val="4"/>
      </w:pPr>
      <w:r>
        <w:rPr>
          <w:rFonts w:hint="eastAsia"/>
        </w:rPr>
        <w:t>グレード</w:t>
      </w:r>
      <w:r w:rsidRPr="007F7E90">
        <w:t>1</w:t>
      </w:r>
      <w:r w:rsidRPr="007F7E90">
        <w:rPr>
          <w:rFonts w:hint="eastAsia"/>
        </w:rPr>
        <w:t>指針</w:t>
      </w:r>
    </w:p>
    <w:p w14:paraId="6BD2E365" w14:textId="77777777" w:rsidR="00D8652A" w:rsidRDefault="00D8652A" w:rsidP="00D8652A">
      <w:pPr>
        <w:pStyle w:val="a3"/>
        <w:ind w:firstLine="210"/>
      </w:pPr>
      <w:r>
        <w:rPr>
          <w:rFonts w:hint="eastAsia"/>
        </w:rPr>
        <w:t>文書データに関する、グレード</w:t>
      </w:r>
      <w:r>
        <w:rPr>
          <w:rFonts w:hint="eastAsia"/>
        </w:rPr>
        <w:t>1</w:t>
      </w:r>
      <w:r>
        <w:rPr>
          <w:rFonts w:hint="eastAsia"/>
        </w:rPr>
        <w:t>指針はない。</w:t>
      </w:r>
    </w:p>
    <w:p w14:paraId="146A90AE" w14:textId="77777777" w:rsidR="00D8652A" w:rsidRDefault="00D8652A" w:rsidP="00D8652A">
      <w:pPr>
        <w:pStyle w:val="a3"/>
        <w:ind w:firstLine="210"/>
      </w:pPr>
    </w:p>
    <w:p w14:paraId="573D27C5"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2919C23" w14:textId="77777777" w:rsidTr="00EE5AAF">
        <w:tc>
          <w:tcPr>
            <w:tcW w:w="8702" w:type="dxa"/>
          </w:tcPr>
          <w:p w14:paraId="602B921F" w14:textId="729EA10E" w:rsidR="00D8652A" w:rsidRPr="00E629C2" w:rsidRDefault="00D8652A" w:rsidP="0096635C">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文章に存在する部・章・節・図表</w:t>
            </w:r>
            <w:r>
              <w:rPr>
                <w:rFonts w:ascii="ＤＦＧ華康ゴシック体W5" w:eastAsia="ＤＦＧ華康ゴシック体W5" w:hAnsi="ＤＦＧ華康ゴシック体W5" w:hint="eastAsia"/>
              </w:rPr>
              <w:t>等</w:t>
            </w:r>
            <w:r w:rsidRPr="00AC3DCD">
              <w:rPr>
                <w:rFonts w:ascii="ＤＦＧ華康ゴシック体W5" w:eastAsia="ＤＦＧ華康ゴシック体W5" w:hAnsi="ＤＦＧ華康ゴシック体W5" w:hint="eastAsia"/>
              </w:rPr>
              <w:t>の構造が、機械</w:t>
            </w:r>
            <w:r w:rsidR="00967354">
              <w:rPr>
                <w:rFonts w:ascii="ＤＦＧ華康ゴシック体W5" w:eastAsia="ＤＦＧ華康ゴシック体W5" w:hAnsi="ＤＦＧ華康ゴシック体W5" w:hint="eastAsia"/>
              </w:rPr>
              <w:t>判読性の高い</w:t>
            </w:r>
            <w:r w:rsidRPr="00AC3DCD">
              <w:rPr>
                <w:rFonts w:ascii="ＤＦＧ華康ゴシック体W5" w:eastAsia="ＤＦＧ華康ゴシック体W5" w:hAnsi="ＤＦＧ華康ゴシック体W5" w:hint="eastAsia"/>
              </w:rPr>
              <w:t>フォーマットで記述されていることが望ましい。</w:t>
            </w:r>
          </w:p>
        </w:tc>
      </w:tr>
    </w:tbl>
    <w:p w14:paraId="271F9B45" w14:textId="77777777" w:rsidR="00D8652A" w:rsidRPr="007B2FB3" w:rsidRDefault="00D8652A" w:rsidP="00D8652A">
      <w:pPr>
        <w:pStyle w:val="a3"/>
        <w:ind w:firstLine="210"/>
        <w:rPr>
          <w:u w:val="single"/>
        </w:rPr>
      </w:pPr>
    </w:p>
    <w:p w14:paraId="02947486" w14:textId="77777777" w:rsidR="00D8652A" w:rsidRPr="006F729F" w:rsidRDefault="00D8652A" w:rsidP="00D8652A">
      <w:pPr>
        <w:rPr>
          <w:u w:val="single"/>
        </w:rPr>
      </w:pPr>
      <w:r w:rsidRPr="006F729F">
        <w:rPr>
          <w:rFonts w:hint="eastAsia"/>
          <w:u w:val="single"/>
        </w:rPr>
        <w:t>【解説】</w:t>
      </w:r>
    </w:p>
    <w:p w14:paraId="1446E39E" w14:textId="77777777" w:rsidR="00D8652A" w:rsidRDefault="00D8652A" w:rsidP="00D8652A">
      <w:pPr>
        <w:pStyle w:val="a3"/>
        <w:ind w:firstLine="210"/>
      </w:pPr>
      <w:r w:rsidRPr="00AC3DCD">
        <w:rPr>
          <w:rFonts w:hint="eastAsia"/>
        </w:rPr>
        <w:t>文章は、部、章、節、段落、図表等の構造を持っている。</w:t>
      </w:r>
      <w:r>
        <w:rPr>
          <w:rFonts w:hint="eastAsia"/>
        </w:rPr>
        <w:t>コンピュータがこれらの構造を抽出できるようにするために、文書編集ソフトを利用する場合、文章に存在する部・章・節・図表等の構造を、フォントや文字飾りで表現するのでなく、編集ソフトが提供するスタイル機能（見出し等）を利用して表現する。また、</w:t>
      </w:r>
      <w:r>
        <w:rPr>
          <w:rFonts w:hint="eastAsia"/>
        </w:rPr>
        <w:t>HTML</w:t>
      </w:r>
      <w:r>
        <w:rPr>
          <w:rFonts w:hint="eastAsia"/>
        </w:rPr>
        <w:t>で表記する場合は、スタイル表記だけでなく、</w:t>
      </w:r>
      <w:r>
        <w:rPr>
          <w:rFonts w:hint="eastAsia"/>
        </w:rPr>
        <w:t>&lt;div&gt;</w:t>
      </w:r>
      <w:r>
        <w:rPr>
          <w:rFonts w:hint="eastAsia"/>
        </w:rPr>
        <w:t>や</w:t>
      </w:r>
      <w:r>
        <w:rPr>
          <w:rFonts w:hint="eastAsia"/>
        </w:rPr>
        <w:t>&lt;h3&gt;</w:t>
      </w:r>
      <w:r>
        <w:rPr>
          <w:rFonts w:hint="eastAsia"/>
        </w:rPr>
        <w:t>等のタグを利用した構造を示す。</w:t>
      </w:r>
    </w:p>
    <w:p w14:paraId="7E96DAF2" w14:textId="77777777" w:rsidR="00D8652A" w:rsidRDefault="00D8652A" w:rsidP="00D8652A">
      <w:pPr>
        <w:pStyle w:val="a3"/>
        <w:ind w:firstLine="210"/>
      </w:pPr>
    </w:p>
    <w:p w14:paraId="7C5A6FBE"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B1047CC" w14:textId="77777777" w:rsidTr="00EE5AAF">
        <w:tc>
          <w:tcPr>
            <w:tcW w:w="8702" w:type="dxa"/>
          </w:tcPr>
          <w:p w14:paraId="347DD990"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文章内に、整形のための符号や文字（空白、改行等）を含めないことが望ましい。</w:t>
            </w:r>
          </w:p>
        </w:tc>
      </w:tr>
    </w:tbl>
    <w:p w14:paraId="1A9F38D3" w14:textId="77777777" w:rsidR="00D8652A" w:rsidRPr="007B2FB3" w:rsidRDefault="00D8652A" w:rsidP="00D8652A">
      <w:pPr>
        <w:pStyle w:val="a3"/>
        <w:ind w:firstLine="210"/>
        <w:rPr>
          <w:u w:val="single"/>
        </w:rPr>
      </w:pPr>
    </w:p>
    <w:p w14:paraId="6953B6B7" w14:textId="77777777" w:rsidR="00D8652A" w:rsidRPr="006F729F" w:rsidRDefault="00D8652A" w:rsidP="00D8652A">
      <w:pPr>
        <w:rPr>
          <w:u w:val="single"/>
        </w:rPr>
      </w:pPr>
      <w:r w:rsidRPr="006F729F">
        <w:rPr>
          <w:rFonts w:hint="eastAsia"/>
          <w:u w:val="single"/>
        </w:rPr>
        <w:t>【解説】</w:t>
      </w:r>
    </w:p>
    <w:p w14:paraId="4B956FEF" w14:textId="21711A08" w:rsidR="00D8652A" w:rsidRPr="00AC3DCD" w:rsidRDefault="00D8652A" w:rsidP="00D8652A">
      <w:pPr>
        <w:pStyle w:val="a3"/>
        <w:ind w:firstLine="210"/>
      </w:pPr>
      <w:r>
        <w:rPr>
          <w:rFonts w:hint="eastAsia"/>
        </w:rPr>
        <w:t>文章に含まれる空白、改行が有意であるか否かを、コンピュータは判断できない。文書の解析や読み上げを行う際に、これらの空白、改行が支障となる。このため、コンピュータが</w:t>
      </w:r>
      <w:r w:rsidR="00182E53">
        <w:rPr>
          <w:rFonts w:hint="eastAsia"/>
        </w:rPr>
        <w:t>判読</w:t>
      </w:r>
      <w:r>
        <w:rPr>
          <w:rFonts w:hint="eastAsia"/>
        </w:rPr>
        <w:t>する必要のない空白や改行は、事前に除く。</w:t>
      </w:r>
    </w:p>
    <w:p w14:paraId="3EF3FB6A" w14:textId="77777777" w:rsidR="00D8652A" w:rsidRDefault="00D8652A" w:rsidP="00D8652A">
      <w:pPr>
        <w:pStyle w:val="a3"/>
        <w:ind w:firstLine="210"/>
      </w:pPr>
    </w:p>
    <w:p w14:paraId="3100F850" w14:textId="77777777" w:rsidR="00D8652A" w:rsidRPr="00293496"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74A99D6" w14:textId="77777777" w:rsidTr="00EE5AAF">
        <w:tc>
          <w:tcPr>
            <w:tcW w:w="8702" w:type="dxa"/>
          </w:tcPr>
          <w:p w14:paraId="0D42D0A2" w14:textId="4A3870A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文書形式データが表形式データを含む場合</w:t>
            </w:r>
            <w:r w:rsidR="00095187">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グレード</w:t>
            </w:r>
            <w:r w:rsidRPr="00AC3DCD">
              <w:rPr>
                <w:rFonts w:ascii="ＤＦＧ華康ゴシック体W5" w:eastAsia="ＤＦＧ華康ゴシック体W5" w:hAnsi="ＤＦＧ華康ゴシック体W5" w:hint="eastAsia"/>
              </w:rPr>
              <w:t>1以上の表形式データが添付されていることが望ましい。</w:t>
            </w:r>
          </w:p>
        </w:tc>
      </w:tr>
    </w:tbl>
    <w:p w14:paraId="63FC8F6A" w14:textId="77777777" w:rsidR="00D8652A" w:rsidRPr="00293496" w:rsidRDefault="00D8652A" w:rsidP="00D8652A">
      <w:pPr>
        <w:pStyle w:val="a3"/>
        <w:ind w:firstLine="210"/>
        <w:rPr>
          <w:u w:val="single"/>
        </w:rPr>
      </w:pPr>
    </w:p>
    <w:p w14:paraId="6B16CC31" w14:textId="77777777" w:rsidR="00D8652A" w:rsidRPr="006F729F" w:rsidRDefault="00D8652A" w:rsidP="00D8652A">
      <w:pPr>
        <w:rPr>
          <w:u w:val="single"/>
        </w:rPr>
      </w:pPr>
      <w:r w:rsidRPr="006F729F">
        <w:rPr>
          <w:rFonts w:hint="eastAsia"/>
          <w:u w:val="single"/>
        </w:rPr>
        <w:t>【解説】</w:t>
      </w:r>
    </w:p>
    <w:p w14:paraId="64A46936" w14:textId="77777777" w:rsidR="00D8652A" w:rsidRPr="00AC3DCD" w:rsidRDefault="00D8652A" w:rsidP="00D8652A">
      <w:pPr>
        <w:pStyle w:val="a3"/>
        <w:ind w:firstLine="210"/>
      </w:pPr>
      <w:r w:rsidRPr="00AC3DCD">
        <w:rPr>
          <w:rFonts w:hint="eastAsia"/>
        </w:rPr>
        <w:t>文章が図表を含む場合は、</w:t>
      </w:r>
      <w:r>
        <w:rPr>
          <w:rFonts w:hint="eastAsia"/>
        </w:rPr>
        <w:t>グレード</w:t>
      </w:r>
      <w:r w:rsidRPr="00AC3DCD">
        <w:rPr>
          <w:rFonts w:hint="eastAsia"/>
        </w:rPr>
        <w:t>1</w:t>
      </w:r>
      <w:r w:rsidRPr="00AC3DCD">
        <w:rPr>
          <w:rFonts w:hint="eastAsia"/>
        </w:rPr>
        <w:t>以上の表形式データのファイルをリンク先として文章中</w:t>
      </w:r>
      <w:r>
        <w:rPr>
          <w:rFonts w:hint="eastAsia"/>
        </w:rPr>
        <w:t>等で</w:t>
      </w:r>
      <w:r w:rsidRPr="00AC3DCD">
        <w:rPr>
          <w:rFonts w:hint="eastAsia"/>
        </w:rPr>
        <w:t>示す</w:t>
      </w:r>
      <w:r>
        <w:rPr>
          <w:rFonts w:hint="eastAsia"/>
        </w:rPr>
        <w:t>ことにより、本指針を満たせる</w:t>
      </w:r>
      <w:r w:rsidRPr="00AC3DCD">
        <w:rPr>
          <w:rFonts w:hint="eastAsia"/>
        </w:rPr>
        <w:t>。</w:t>
      </w:r>
    </w:p>
    <w:p w14:paraId="12652EBC" w14:textId="77777777" w:rsidR="00D8652A" w:rsidRDefault="00D8652A" w:rsidP="00D8652A">
      <w:pPr>
        <w:pStyle w:val="a3"/>
        <w:ind w:firstLine="210"/>
      </w:pPr>
    </w:p>
    <w:p w14:paraId="6EAC5F87" w14:textId="77777777" w:rsidR="005E254A" w:rsidRPr="00AC3DCD" w:rsidRDefault="005E254A" w:rsidP="005E254A">
      <w:pPr>
        <w:pStyle w:val="a3"/>
        <w:ind w:firstLine="210"/>
      </w:pPr>
    </w:p>
    <w:p w14:paraId="5EFF78B1" w14:textId="77777777" w:rsidR="005E254A" w:rsidRDefault="005E254A">
      <w:r>
        <w:br w:type="page"/>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5E254A" w14:paraId="6D55E95A" w14:textId="77777777" w:rsidTr="005E2F01">
        <w:tc>
          <w:tcPr>
            <w:tcW w:w="8702" w:type="dxa"/>
          </w:tcPr>
          <w:p w14:paraId="65D9BDDE" w14:textId="6ADC3F16" w:rsidR="005E254A" w:rsidRPr="00E629C2" w:rsidRDefault="005E254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rPr>
              <w:t>4</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1E7A0E">
              <w:rPr>
                <w:rFonts w:ascii="ＤＦＧ華康ゴシック体W5" w:eastAsia="ＤＦＧ華康ゴシック体W5" w:hAnsi="ＤＦＧ華康ゴシック体W5" w:hint="eastAsia"/>
              </w:rPr>
              <w:t>テキスト形式の文書形式データを利用している場合は、</w:t>
            </w:r>
            <w:r w:rsidRPr="007B2FB3">
              <w:rPr>
                <w:rFonts w:ascii="ＤＦＧ華康ゴシック体W5" w:eastAsia="ＤＦＧ華康ゴシック体W5" w:hAnsi="ＤＦＧ華康ゴシック体W5" w:hint="eastAsia"/>
              </w:rPr>
              <w:t>利用している文字コードを明記することが望ましい。また、国際的に広く利用されている文字コードを利用することが望ましい。</w:t>
            </w:r>
          </w:p>
        </w:tc>
      </w:tr>
    </w:tbl>
    <w:p w14:paraId="13E61DA1" w14:textId="77777777" w:rsidR="005E254A" w:rsidRPr="007B2FB3" w:rsidRDefault="005E254A" w:rsidP="005E254A">
      <w:pPr>
        <w:pStyle w:val="a3"/>
        <w:ind w:firstLine="210"/>
        <w:rPr>
          <w:u w:val="single"/>
        </w:rPr>
      </w:pPr>
    </w:p>
    <w:p w14:paraId="7E0B6DBF" w14:textId="77777777" w:rsidR="005E254A" w:rsidRPr="006F729F" w:rsidRDefault="005E254A" w:rsidP="005E254A">
      <w:pPr>
        <w:rPr>
          <w:u w:val="single"/>
        </w:rPr>
      </w:pPr>
      <w:r w:rsidRPr="006F729F">
        <w:rPr>
          <w:rFonts w:hint="eastAsia"/>
          <w:u w:val="single"/>
        </w:rPr>
        <w:t>【解説】</w:t>
      </w:r>
    </w:p>
    <w:p w14:paraId="1E6D15A5" w14:textId="16A7600C" w:rsidR="001E7A0E" w:rsidRDefault="005E254A" w:rsidP="005E254A">
      <w:pPr>
        <w:pStyle w:val="a3"/>
        <w:ind w:firstLine="210"/>
      </w:pPr>
      <w:r>
        <w:rPr>
          <w:rFonts w:hint="eastAsia"/>
        </w:rPr>
        <w:t>日本語を記述する文字コードには、</w:t>
      </w:r>
      <w:r>
        <w:rPr>
          <w:rFonts w:hint="eastAsia"/>
        </w:rPr>
        <w:t>JIS</w:t>
      </w:r>
      <w:r>
        <w:rPr>
          <w:rFonts w:hint="eastAsia"/>
        </w:rPr>
        <w:t>（</w:t>
      </w:r>
      <w:r>
        <w:rPr>
          <w:rFonts w:hint="eastAsia"/>
        </w:rPr>
        <w:t>ISO-2022-JP</w:t>
      </w:r>
      <w:r>
        <w:rPr>
          <w:rFonts w:hint="eastAsia"/>
        </w:rPr>
        <w:t>）、</w:t>
      </w:r>
      <w:r>
        <w:rPr>
          <w:rFonts w:hint="eastAsia"/>
        </w:rPr>
        <w:t>Shift-JIS</w:t>
      </w:r>
      <w:r>
        <w:rPr>
          <w:rFonts w:hint="eastAsia"/>
        </w:rPr>
        <w:t>、</w:t>
      </w:r>
      <w:r>
        <w:rPr>
          <w:rFonts w:hint="eastAsia"/>
        </w:rPr>
        <w:t>EUC</w:t>
      </w:r>
      <w:r>
        <w:rPr>
          <w:rFonts w:hint="eastAsia"/>
        </w:rPr>
        <w:t>、</w:t>
      </w:r>
      <w:r>
        <w:rPr>
          <w:rFonts w:hint="eastAsia"/>
        </w:rPr>
        <w:t>UTF-8</w:t>
      </w:r>
      <w:r>
        <w:rPr>
          <w:rFonts w:hint="eastAsia"/>
        </w:rPr>
        <w:t>等、複数ある。このため、</w:t>
      </w:r>
      <w:r w:rsidR="001E7A0E">
        <w:t>テキスト文書</w:t>
      </w:r>
      <w:r w:rsidR="00113F17">
        <w:rPr>
          <w:rFonts w:hint="eastAsia"/>
        </w:rPr>
        <w:t>、</w:t>
      </w:r>
      <w:r w:rsidR="001E7A0E">
        <w:rPr>
          <w:rFonts w:hint="eastAsia"/>
        </w:rPr>
        <w:t>HTML</w:t>
      </w:r>
      <w:r w:rsidR="00113F17">
        <w:rPr>
          <w:rFonts w:hint="eastAsia"/>
        </w:rPr>
        <w:t>等</w:t>
      </w:r>
      <w:r w:rsidR="001E7A0E">
        <w:rPr>
          <w:rFonts w:hint="eastAsia"/>
        </w:rPr>
        <w:t>、</w:t>
      </w:r>
      <w:r w:rsidR="001E7A0E" w:rsidRPr="001E7A0E">
        <w:rPr>
          <w:rFonts w:hint="eastAsia"/>
        </w:rPr>
        <w:t>テキスト形式の文書形式データを利用している場合、</w:t>
      </w:r>
      <w:r>
        <w:rPr>
          <w:rFonts w:hint="eastAsia"/>
        </w:rPr>
        <w:t>記述されている文字コードが明記されていなければ、コンピュータが読み取ることは難しい。さらに、データの国際的な展開や他の規格との整合を考慮すると、</w:t>
      </w:r>
      <w:r>
        <w:rPr>
          <w:rFonts w:hint="eastAsia"/>
        </w:rPr>
        <w:t>UTF-8</w:t>
      </w:r>
      <w:r>
        <w:rPr>
          <w:rFonts w:hint="eastAsia"/>
        </w:rPr>
        <w:t>を利用して記載することが望ましい。</w:t>
      </w:r>
    </w:p>
    <w:p w14:paraId="015DDEB4" w14:textId="48587A77" w:rsidR="001E7A0E" w:rsidRDefault="00B760DD" w:rsidP="005E254A">
      <w:pPr>
        <w:pStyle w:val="a3"/>
        <w:ind w:firstLine="210"/>
      </w:pPr>
      <w:r>
        <w:rPr>
          <w:rFonts w:hint="eastAsia"/>
        </w:rPr>
        <w:t>例えば</w:t>
      </w:r>
      <w:r w:rsidR="001E7A0E">
        <w:t>、</w:t>
      </w:r>
      <w:r w:rsidR="001E7A0E">
        <w:rPr>
          <w:rFonts w:hint="eastAsia"/>
        </w:rPr>
        <w:t>HTML</w:t>
      </w:r>
      <w:r w:rsidR="001E7A0E">
        <w:rPr>
          <w:rFonts w:hint="eastAsia"/>
        </w:rPr>
        <w:t>形式の文書形式データでは、以下のような</w:t>
      </w:r>
      <w:r w:rsidR="001E7A0E">
        <w:rPr>
          <w:rFonts w:hint="eastAsia"/>
        </w:rPr>
        <w:t>meta</w:t>
      </w:r>
      <w:r w:rsidR="001E7A0E">
        <w:rPr>
          <w:rFonts w:hint="eastAsia"/>
        </w:rPr>
        <w:t>タグを利用して文字コードを明記する。</w:t>
      </w:r>
    </w:p>
    <w:p w14:paraId="3C077245" w14:textId="055F0F4F" w:rsidR="001E7A0E" w:rsidRPr="0013419D" w:rsidRDefault="001E7A0E" w:rsidP="0013419D">
      <w:pPr>
        <w:pStyle w:val="a3"/>
        <w:ind w:firstLine="210"/>
        <w:jc w:val="center"/>
        <w:rPr>
          <w:rFonts w:ascii="Calibri" w:hAnsi="Calibri"/>
        </w:rPr>
      </w:pPr>
      <w:r w:rsidRPr="0013419D">
        <w:rPr>
          <w:rFonts w:ascii="Calibri" w:hAnsi="Calibri"/>
        </w:rPr>
        <w:t>&lt;meta http-equiv=”Content-Type” content=”</w:t>
      </w:r>
      <w:r w:rsidR="00310D84">
        <w:rPr>
          <w:rFonts w:ascii="Calibri" w:hAnsi="Calibri" w:hint="eastAsia"/>
        </w:rPr>
        <w:t>text/html; charset=UTF</w:t>
      </w:r>
      <w:r w:rsidRPr="0013419D">
        <w:rPr>
          <w:rFonts w:ascii="Calibri" w:hAnsi="Calibri"/>
        </w:rPr>
        <w:t>-8” /&gt;</w:t>
      </w:r>
    </w:p>
    <w:p w14:paraId="5D488D77" w14:textId="55BEB4AA" w:rsidR="005E254A" w:rsidRDefault="005E254A" w:rsidP="005E254A">
      <w:pPr>
        <w:pStyle w:val="a3"/>
        <w:ind w:firstLine="210"/>
      </w:pPr>
      <w:r>
        <w:rPr>
          <w:rFonts w:hint="eastAsia"/>
        </w:rPr>
        <w:t>現在広く利用されている</w:t>
      </w:r>
      <w:r>
        <w:rPr>
          <w:rFonts w:hint="eastAsia"/>
        </w:rPr>
        <w:t xml:space="preserve">Microsoft </w:t>
      </w:r>
      <w:r w:rsidR="009906B8">
        <w:t>Wo</w:t>
      </w:r>
      <w:r w:rsidR="009906B8">
        <w:rPr>
          <w:rFonts w:hint="eastAsia"/>
        </w:rPr>
        <w:t>r</w:t>
      </w:r>
      <w:r>
        <w:t>d</w:t>
      </w:r>
      <w:r>
        <w:rPr>
          <w:rFonts w:hint="eastAsia"/>
        </w:rPr>
        <w:t>の日本語版は、</w:t>
      </w:r>
      <w:r>
        <w:rPr>
          <w:rFonts w:hint="eastAsia"/>
        </w:rPr>
        <w:t>Shift-JIS</w:t>
      </w:r>
      <w:r>
        <w:rPr>
          <w:rFonts w:hint="eastAsia"/>
        </w:rPr>
        <w:t>でテキスト形式のデータを出力する。これを</w:t>
      </w:r>
      <w:r>
        <w:rPr>
          <w:rFonts w:hint="eastAsia"/>
        </w:rPr>
        <w:t>UTF-8</w:t>
      </w:r>
      <w:r>
        <w:rPr>
          <w:rFonts w:hint="eastAsia"/>
        </w:rPr>
        <w:t>に変換する代表的な方法を、以下に示す。</w:t>
      </w:r>
    </w:p>
    <w:p w14:paraId="4367F196" w14:textId="77777777" w:rsidR="005E254A" w:rsidRDefault="005E254A" w:rsidP="005E254A">
      <w:pPr>
        <w:pStyle w:val="a3"/>
        <w:numPr>
          <w:ilvl w:val="0"/>
          <w:numId w:val="92"/>
        </w:numPr>
        <w:ind w:firstLineChars="0"/>
      </w:pPr>
      <w:r>
        <w:rPr>
          <w:rFonts w:hint="eastAsia"/>
        </w:rPr>
        <w:t>メモ帳でテキストデータを開き、</w:t>
      </w:r>
      <w:r>
        <w:rPr>
          <w:rFonts w:hint="eastAsia"/>
        </w:rPr>
        <w:t>UTF-8</w:t>
      </w:r>
      <w:r>
        <w:rPr>
          <w:rFonts w:hint="eastAsia"/>
        </w:rPr>
        <w:t>形式で保存する。</w:t>
      </w:r>
    </w:p>
    <w:p w14:paraId="05ABDBCA" w14:textId="77777777" w:rsidR="005E254A" w:rsidRDefault="005E254A" w:rsidP="005E254A">
      <w:pPr>
        <w:pStyle w:val="a3"/>
        <w:numPr>
          <w:ilvl w:val="0"/>
          <w:numId w:val="92"/>
        </w:numPr>
        <w:ind w:firstLineChars="0"/>
      </w:pPr>
      <w:r>
        <w:rPr>
          <w:rFonts w:hint="eastAsia"/>
        </w:rPr>
        <w:t>OpenOffice.org</w:t>
      </w:r>
      <w:r>
        <w:rPr>
          <w:rStyle w:val="afe"/>
        </w:rPr>
        <w:footnoteReference w:id="55"/>
      </w:r>
      <w:r>
        <w:rPr>
          <w:rFonts w:hint="eastAsia"/>
        </w:rPr>
        <w:t>でテキストデータを開き、</w:t>
      </w:r>
      <w:r>
        <w:rPr>
          <w:rFonts w:hint="eastAsia"/>
        </w:rPr>
        <w:t>UTF-8</w:t>
      </w:r>
      <w:r>
        <w:rPr>
          <w:rFonts w:hint="eastAsia"/>
        </w:rPr>
        <w:t>形式で保存する。</w:t>
      </w:r>
    </w:p>
    <w:p w14:paraId="2D1B951F" w14:textId="77777777" w:rsidR="005E254A" w:rsidRDefault="005E254A" w:rsidP="005E254A">
      <w:pPr>
        <w:pStyle w:val="a3"/>
        <w:numPr>
          <w:ilvl w:val="0"/>
          <w:numId w:val="92"/>
        </w:numPr>
        <w:ind w:firstLineChars="0"/>
      </w:pPr>
      <w:r>
        <w:rPr>
          <w:rFonts w:hint="eastAsia"/>
        </w:rPr>
        <w:t>コマンドラインのツールを利用する（</w:t>
      </w:r>
      <w:r>
        <w:rPr>
          <w:rFonts w:hint="eastAsia"/>
        </w:rPr>
        <w:t>nkf</w:t>
      </w:r>
      <w:r>
        <w:rPr>
          <w:rStyle w:val="afe"/>
        </w:rPr>
        <w:footnoteReference w:id="56"/>
      </w:r>
      <w:r>
        <w:rPr>
          <w:rFonts w:hint="eastAsia"/>
        </w:rPr>
        <w:t>等）。</w:t>
      </w:r>
    </w:p>
    <w:p w14:paraId="04309451" w14:textId="77777777" w:rsidR="00D8652A" w:rsidRPr="00293496" w:rsidRDefault="00D8652A" w:rsidP="00D8652A">
      <w:pPr>
        <w:pStyle w:val="a3"/>
        <w:ind w:firstLine="210"/>
      </w:pPr>
    </w:p>
    <w:p w14:paraId="3B625902"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57FFB18" w14:textId="77777777" w:rsidTr="00EE5AAF">
        <w:tc>
          <w:tcPr>
            <w:tcW w:w="8702" w:type="dxa"/>
          </w:tcPr>
          <w:p w14:paraId="46FD7BB7" w14:textId="72473A84"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sidR="005E254A">
              <w:rPr>
                <w:rFonts w:ascii="ＤＦＧ華康ゴシック体W5" w:eastAsia="ＤＦＧ華康ゴシック体W5" w:hAnsi="ＤＦＧ華康ゴシック体W5"/>
              </w:rPr>
              <w:t>5</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AC3DCD">
              <w:rPr>
                <w:rFonts w:ascii="ＤＦＧ華康ゴシック体W5" w:eastAsia="ＤＦＧ華康ゴシック体W5" w:hAnsi="ＤＦＧ華康ゴシック体W5" w:hint="eastAsia"/>
              </w:rPr>
              <w:t>文章に対する、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19D07281" w14:textId="77777777" w:rsidR="00D8652A" w:rsidRPr="007B2FB3" w:rsidRDefault="00D8652A" w:rsidP="00D8652A">
      <w:pPr>
        <w:pStyle w:val="a3"/>
        <w:ind w:firstLine="210"/>
        <w:rPr>
          <w:u w:val="single"/>
        </w:rPr>
      </w:pPr>
    </w:p>
    <w:p w14:paraId="6CC58DD6" w14:textId="77777777" w:rsidR="00D8652A" w:rsidRPr="006F729F" w:rsidRDefault="00D8652A" w:rsidP="00D8652A">
      <w:pPr>
        <w:rPr>
          <w:u w:val="single"/>
        </w:rPr>
      </w:pPr>
      <w:r w:rsidRPr="006F729F">
        <w:rPr>
          <w:rFonts w:hint="eastAsia"/>
          <w:u w:val="single"/>
        </w:rPr>
        <w:t>【解説】</w:t>
      </w:r>
    </w:p>
    <w:p w14:paraId="71DF35D0" w14:textId="2742D9AA"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B205C22" w14:textId="77777777" w:rsidR="00D8652A" w:rsidRDefault="00D8652A" w:rsidP="00D8652A">
      <w:pPr>
        <w:pStyle w:val="a3"/>
        <w:ind w:firstLine="210"/>
      </w:pPr>
      <w:r>
        <w:rPr>
          <w:rFonts w:hint="eastAsia"/>
        </w:rPr>
        <w:t>データカタログシステムにメタデータを登録することにより、本指針を満たせる。</w:t>
      </w:r>
    </w:p>
    <w:p w14:paraId="437B49A9" w14:textId="77777777" w:rsidR="00D8652A" w:rsidRPr="00AC3DCD" w:rsidRDefault="00D8652A" w:rsidP="00D8652A">
      <w:pPr>
        <w:pStyle w:val="a3"/>
        <w:ind w:firstLine="210"/>
      </w:pPr>
    </w:p>
    <w:p w14:paraId="6BC5B2E8" w14:textId="77777777" w:rsidR="00D8652A" w:rsidRDefault="00D8652A" w:rsidP="00D8652A">
      <w:pPr>
        <w:widowControl/>
        <w:jc w:val="left"/>
        <w:rPr>
          <w:rFonts w:ascii="Arial" w:eastAsia="ＤＦＧ華康ゴシック体W5" w:hAnsi="Arial"/>
          <w:sz w:val="22"/>
        </w:rPr>
      </w:pPr>
      <w:r>
        <w:br w:type="page"/>
      </w:r>
    </w:p>
    <w:p w14:paraId="1A6D584F" w14:textId="77777777" w:rsidR="00D8652A" w:rsidRDefault="00D8652A" w:rsidP="00D8652A">
      <w:pPr>
        <w:pStyle w:val="3"/>
      </w:pPr>
      <w:r>
        <w:lastRenderedPageBreak/>
        <w:t>地理</w:t>
      </w:r>
      <w:r>
        <w:rPr>
          <w:rFonts w:hint="eastAsia"/>
        </w:rPr>
        <w:t>空間</w:t>
      </w:r>
      <w:r>
        <w:t>データに関する指針</w:t>
      </w:r>
    </w:p>
    <w:p w14:paraId="6FE1831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56DEF1E5" w14:textId="77777777" w:rsidTr="00EE5AAF">
        <w:tc>
          <w:tcPr>
            <w:tcW w:w="8702" w:type="dxa"/>
          </w:tcPr>
          <w:p w14:paraId="396E4878" w14:textId="319CD776"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位置情報に関するデータを付与する場合は、緯度・経度等の位置情報に加えて、</w:t>
            </w:r>
            <w:r w:rsidRPr="00DF35FD">
              <w:rPr>
                <w:rFonts w:ascii="ＤＦＧ華康ゴシック体W5" w:eastAsia="ＤＦＧ華康ゴシック体W5" w:hAnsi="ＤＦＧ華康ゴシック体W5" w:hint="eastAsia"/>
              </w:rPr>
              <w:t>測地系が明記されるべきである。屋外であれば、世界測地系を利用することが望ましい。屋内であれば、座標系と</w:t>
            </w:r>
            <w:r w:rsidR="001E7A0E">
              <w:rPr>
                <w:rFonts w:ascii="ＤＦＧ華康ゴシック体W5" w:eastAsia="ＤＦＧ華康ゴシック体W5" w:hAnsi="ＤＦＧ華康ゴシック体W5" w:hint="eastAsia"/>
              </w:rPr>
              <w:t>描画縮尺（入力精度）</w:t>
            </w:r>
            <w:r w:rsidRPr="00DF35FD">
              <w:rPr>
                <w:rFonts w:ascii="ＤＦＧ華康ゴシック体W5" w:eastAsia="ＤＦＧ華康ゴシック体W5" w:hAnsi="ＤＦＧ華康ゴシック体W5" w:hint="eastAsia"/>
              </w:rPr>
              <w:t>を示すべきである。</w:t>
            </w:r>
          </w:p>
        </w:tc>
      </w:tr>
    </w:tbl>
    <w:p w14:paraId="41F2B0EA" w14:textId="77777777" w:rsidR="00D8652A" w:rsidRPr="00DF35FD" w:rsidRDefault="00D8652A" w:rsidP="00D8652A">
      <w:pPr>
        <w:pStyle w:val="a3"/>
        <w:ind w:firstLine="210"/>
        <w:rPr>
          <w:u w:val="single"/>
        </w:rPr>
      </w:pPr>
    </w:p>
    <w:p w14:paraId="1679C8DE" w14:textId="77777777" w:rsidR="00D8652A" w:rsidRPr="006F729F" w:rsidRDefault="00D8652A" w:rsidP="00D8652A">
      <w:pPr>
        <w:rPr>
          <w:u w:val="single"/>
        </w:rPr>
      </w:pPr>
      <w:r w:rsidRPr="006F729F">
        <w:rPr>
          <w:rFonts w:hint="eastAsia"/>
          <w:u w:val="single"/>
        </w:rPr>
        <w:t>【解説】</w:t>
      </w:r>
    </w:p>
    <w:p w14:paraId="591BA78A" w14:textId="690286EE" w:rsidR="00D8652A" w:rsidRDefault="00967018" w:rsidP="00D8652A">
      <w:pPr>
        <w:pStyle w:val="a3"/>
        <w:ind w:firstLine="210"/>
      </w:pPr>
      <w:r>
        <w:rPr>
          <w:rFonts w:hint="eastAsia"/>
        </w:rPr>
        <w:t>地理空間データ</w:t>
      </w:r>
      <w:r w:rsidR="00D8652A">
        <w:rPr>
          <w:rFonts w:hint="eastAsia"/>
        </w:rPr>
        <w:t>を表記するための測地系は、複数存在し、それぞれ値が違う。</w:t>
      </w:r>
    </w:p>
    <w:p w14:paraId="14F7507F" w14:textId="7F2FE0F8" w:rsidR="00D8652A" w:rsidRDefault="00C92DBE" w:rsidP="00C92DBE">
      <w:pPr>
        <w:pStyle w:val="a3"/>
        <w:ind w:firstLine="210"/>
      </w:pPr>
      <w:r>
        <w:rPr>
          <w:rFonts w:hint="eastAsia"/>
        </w:rPr>
        <w:t>例えば</w:t>
      </w:r>
      <w:r w:rsidR="00D8652A">
        <w:rPr>
          <w:rFonts w:hint="eastAsia"/>
        </w:rPr>
        <w:t>、国際地球基準座標系（</w:t>
      </w:r>
      <w:r w:rsidR="00D8652A">
        <w:rPr>
          <w:rFonts w:hint="eastAsia"/>
        </w:rPr>
        <w:t>ITRF</w:t>
      </w:r>
      <w:r w:rsidR="00D8652A">
        <w:rPr>
          <w:rFonts w:hint="eastAsia"/>
        </w:rPr>
        <w:t>）による緯度・経度と日本測地系による緯度・経度では、東京付近の地表面において</w:t>
      </w:r>
      <w:r w:rsidR="001E7A0E">
        <w:rPr>
          <w:rFonts w:hint="eastAsia"/>
        </w:rPr>
        <w:t>4</w:t>
      </w:r>
      <w:r w:rsidR="001E7A0E">
        <w:t>5</w:t>
      </w:r>
      <w:r w:rsidR="001E7A0E">
        <w:rPr>
          <w:rFonts w:hint="eastAsia"/>
        </w:rPr>
        <w:t>0m</w:t>
      </w:r>
      <w:r w:rsidR="00D8652A">
        <w:rPr>
          <w:rFonts w:hint="eastAsia"/>
        </w:rPr>
        <w:t>程度ずれる。従って、地理</w:t>
      </w:r>
      <w:r w:rsidR="00967018">
        <w:rPr>
          <w:rFonts w:hint="eastAsia"/>
        </w:rPr>
        <w:t>空間データ</w:t>
      </w:r>
      <w:r w:rsidR="00D8652A">
        <w:rPr>
          <w:rFonts w:hint="eastAsia"/>
        </w:rPr>
        <w:t>が準拠している測地系が明記されていなければ、位置を特定できない。</w:t>
      </w:r>
    </w:p>
    <w:p w14:paraId="6ED7D92C" w14:textId="6AD68845" w:rsidR="00D8652A" w:rsidRDefault="00D8652A" w:rsidP="00D8652A">
      <w:pPr>
        <w:pStyle w:val="a3"/>
        <w:ind w:firstLine="210"/>
      </w:pPr>
      <w:r>
        <w:rPr>
          <w:rFonts w:hint="eastAsia"/>
        </w:rPr>
        <w:t>地理情報システム（</w:t>
      </w:r>
      <w:r>
        <w:rPr>
          <w:rFonts w:hint="eastAsia"/>
        </w:rPr>
        <w:t>GIS</w:t>
      </w:r>
      <w:r>
        <w:rPr>
          <w:rFonts w:hint="eastAsia"/>
        </w:rPr>
        <w:t>）を利用することにより、地理空間データを簡単に編集でき、また</w:t>
      </w:r>
      <w:r w:rsidR="007D4C93">
        <w:rPr>
          <w:rFonts w:hint="eastAsia"/>
        </w:rPr>
        <w:t>、</w:t>
      </w:r>
      <w:r>
        <w:rPr>
          <w:rFonts w:hint="eastAsia"/>
        </w:rPr>
        <w:t>出力されるデータには測地系が明記されることが多い。</w:t>
      </w:r>
    </w:p>
    <w:p w14:paraId="69B3604C" w14:textId="77777777" w:rsidR="00D8652A" w:rsidRPr="005B1D62" w:rsidRDefault="00D8652A" w:rsidP="00D8652A">
      <w:pPr>
        <w:pStyle w:val="a3"/>
        <w:ind w:firstLine="210"/>
      </w:pPr>
    </w:p>
    <w:p w14:paraId="2182326E"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098C648E" w14:textId="77777777" w:rsidTr="00EE5AAF">
        <w:tc>
          <w:tcPr>
            <w:tcW w:w="8702" w:type="dxa"/>
          </w:tcPr>
          <w:p w14:paraId="1AD5723E" w14:textId="75EF7DAB"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00776EF5">
              <w:rPr>
                <w:rFonts w:ascii="ＤＦＧ華康ゴシック体W5" w:eastAsia="ＤＦＧ華康ゴシック体W5" w:hAnsi="ＤＦＧ華康ゴシック体W5" w:hint="eastAsia"/>
              </w:rPr>
              <w:t>地理空間</w:t>
            </w:r>
            <w:r>
              <w:rPr>
                <w:rFonts w:ascii="ＤＦＧ華康ゴシック体W5" w:eastAsia="ＤＦＧ華康ゴシック体W5" w:hAnsi="ＤＦＧ華康ゴシック体W5" w:hint="eastAsia"/>
              </w:rPr>
              <w:t>データは、ベクタ形式に依るものが望ましい。</w:t>
            </w:r>
            <w:r w:rsidRPr="00DF35FD">
              <w:rPr>
                <w:rFonts w:ascii="ＤＦＧ華康ゴシック体W5" w:eastAsia="ＤＦＧ華康ゴシック体W5" w:hAnsi="ＤＦＧ華康ゴシック体W5" w:hint="eastAsia"/>
              </w:rPr>
              <w:t>ベクタ形式のデータの作成にあたっては、最新の ISO 規格及び JIS 規格に基づいた地理空間情報標準プロファイル（JPGIS）、日本版メタデータプロファイル（JMP）を用いる。</w:t>
            </w:r>
          </w:p>
        </w:tc>
      </w:tr>
    </w:tbl>
    <w:p w14:paraId="69FA5F9E" w14:textId="77777777" w:rsidR="00D8652A" w:rsidRPr="007B2FB3" w:rsidRDefault="00D8652A" w:rsidP="00D8652A">
      <w:pPr>
        <w:pStyle w:val="a3"/>
        <w:ind w:firstLine="210"/>
        <w:rPr>
          <w:u w:val="single"/>
        </w:rPr>
      </w:pPr>
    </w:p>
    <w:p w14:paraId="45332DE7" w14:textId="77777777" w:rsidR="00D8652A" w:rsidRPr="006F729F" w:rsidRDefault="00D8652A" w:rsidP="00D8652A">
      <w:pPr>
        <w:rPr>
          <w:u w:val="single"/>
        </w:rPr>
      </w:pPr>
      <w:r w:rsidRPr="006F729F">
        <w:rPr>
          <w:rFonts w:hint="eastAsia"/>
          <w:u w:val="single"/>
        </w:rPr>
        <w:t>【解説】</w:t>
      </w:r>
    </w:p>
    <w:p w14:paraId="5774DA46" w14:textId="7FB50F17" w:rsidR="00D8652A" w:rsidRDefault="00776EF5" w:rsidP="00D8652A">
      <w:pPr>
        <w:pStyle w:val="a3"/>
        <w:ind w:firstLine="210"/>
      </w:pPr>
      <w:r>
        <w:rPr>
          <w:rFonts w:hint="eastAsia"/>
        </w:rPr>
        <w:t>地理空間</w:t>
      </w:r>
      <w:r w:rsidR="00D8652A">
        <w:rPr>
          <w:rFonts w:hint="eastAsia"/>
        </w:rPr>
        <w:t>データを公開する際には、ラスタ形式と比較して、同一の情報を表すのに必要な容量の小さくなるベクタ形式や、</w:t>
      </w:r>
      <w:r w:rsidR="00D8652A">
        <w:rPr>
          <w:rFonts w:hint="eastAsia"/>
        </w:rPr>
        <w:t xml:space="preserve">GML </w:t>
      </w:r>
      <w:r w:rsidR="00D8652A">
        <w:rPr>
          <w:rFonts w:hint="eastAsia"/>
        </w:rPr>
        <w:t>形式が望ましい。また、公開にあたり、準拠している座標参照系（世界測地系等）を表記することで、データ利用の際の座標変換が容易になる。</w:t>
      </w:r>
      <w:r w:rsidR="00D8652A">
        <w:rPr>
          <w:rFonts w:hint="eastAsia"/>
        </w:rPr>
        <w:t xml:space="preserve"> </w:t>
      </w:r>
    </w:p>
    <w:p w14:paraId="1A2DAA66" w14:textId="6010DCDD" w:rsidR="00776EF5" w:rsidRDefault="00D8652A" w:rsidP="00D8652A">
      <w:pPr>
        <w:pStyle w:val="a3"/>
        <w:ind w:firstLine="210"/>
      </w:pPr>
      <w:r>
        <w:rPr>
          <w:rFonts w:hint="eastAsia"/>
        </w:rPr>
        <w:t xml:space="preserve">JPGIS </w:t>
      </w:r>
      <w:r>
        <w:rPr>
          <w:rFonts w:hint="eastAsia"/>
        </w:rPr>
        <w:t>は、</w:t>
      </w:r>
      <w:r>
        <w:rPr>
          <w:rFonts w:hint="eastAsia"/>
        </w:rPr>
        <w:t xml:space="preserve">ISO </w:t>
      </w:r>
      <w:r>
        <w:rPr>
          <w:rFonts w:hint="eastAsia"/>
        </w:rPr>
        <w:t>の地理情報に関する専門委員会（</w:t>
      </w:r>
      <w:r>
        <w:rPr>
          <w:rFonts w:hint="eastAsia"/>
        </w:rPr>
        <w:t>ISO/TC 211</w:t>
      </w:r>
      <w:r>
        <w:rPr>
          <w:rFonts w:hint="eastAsia"/>
        </w:rPr>
        <w:t>）で策定された国際規格を基にした国内実用標準であり、異なるシステム間で地理空間データを相互利用する際の互換性の確保を主な目的に、データの設計、品質、記述方法等のルールを定めたもので、</w:t>
      </w:r>
      <w:r>
        <w:rPr>
          <w:rFonts w:hint="eastAsia"/>
        </w:rPr>
        <w:t xml:space="preserve">GIS </w:t>
      </w:r>
      <w:r>
        <w:rPr>
          <w:rFonts w:hint="eastAsia"/>
        </w:rPr>
        <w:t>関係省庁連絡会議では政府の技術的標準と位置づけられている。</w:t>
      </w:r>
    </w:p>
    <w:p w14:paraId="38605E70" w14:textId="0D505CDF" w:rsidR="00776EF5" w:rsidRDefault="00776EF5" w:rsidP="00D8652A">
      <w:pPr>
        <w:pStyle w:val="a3"/>
        <w:ind w:firstLine="210"/>
      </w:pPr>
      <w:r>
        <w:rPr>
          <w:rFonts w:hint="eastAsia"/>
        </w:rPr>
        <w:t>JMP</w:t>
      </w:r>
      <w:r>
        <w:rPr>
          <w:rFonts w:hint="eastAsia"/>
        </w:rPr>
        <w:t>は、地理空間データに含まれるメタデータの共通仕様を規定したものである。</w:t>
      </w:r>
    </w:p>
    <w:p w14:paraId="38E683BA" w14:textId="01F5FFB4" w:rsidR="00D8652A" w:rsidRDefault="00D8652A" w:rsidP="00D8652A">
      <w:pPr>
        <w:pStyle w:val="a3"/>
        <w:ind w:firstLine="210"/>
      </w:pPr>
      <w:r>
        <w:rPr>
          <w:rFonts w:hint="eastAsia"/>
        </w:rPr>
        <w:t xml:space="preserve">JPGIS </w:t>
      </w:r>
      <w:r>
        <w:rPr>
          <w:rFonts w:hint="eastAsia"/>
        </w:rPr>
        <w:t>及び</w:t>
      </w:r>
      <w:r>
        <w:rPr>
          <w:rFonts w:hint="eastAsia"/>
        </w:rPr>
        <w:t xml:space="preserve"> JMP </w:t>
      </w:r>
      <w:r>
        <w:rPr>
          <w:rFonts w:hint="eastAsia"/>
        </w:rPr>
        <w:t>に基づいて地理空間データ及びメタデータを整備・提供することで、</w:t>
      </w:r>
      <w:r w:rsidR="00967018">
        <w:rPr>
          <w:rFonts w:hint="eastAsia"/>
        </w:rPr>
        <w:t>作業時間の大幅な短縮が期待される。また、</w:t>
      </w:r>
      <w:r>
        <w:rPr>
          <w:rFonts w:hint="eastAsia"/>
        </w:rPr>
        <w:t>データを相互利用しやすい環境が整備され、異なる整備主体で整備されたデータの共用、システム依存性の低下、重複投資の排除等の効果を期待</w:t>
      </w:r>
      <w:r w:rsidR="00967018">
        <w:rPr>
          <w:rFonts w:hint="eastAsia"/>
        </w:rPr>
        <w:t>できる</w:t>
      </w:r>
      <w:r>
        <w:rPr>
          <w:rFonts w:hint="eastAsia"/>
        </w:rPr>
        <w:t>。</w:t>
      </w:r>
      <w:r>
        <w:rPr>
          <w:rFonts w:hint="eastAsia"/>
        </w:rPr>
        <w:t xml:space="preserve"> </w:t>
      </w:r>
      <w:r>
        <w:cr/>
      </w:r>
    </w:p>
    <w:p w14:paraId="2E69C199" w14:textId="77777777" w:rsidR="00D8652A" w:rsidRPr="005B1D62" w:rsidRDefault="00D8652A" w:rsidP="00D8652A">
      <w:pPr>
        <w:pStyle w:val="a3"/>
        <w:ind w:firstLine="210"/>
      </w:pPr>
    </w:p>
    <w:p w14:paraId="2A34C8B3"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2CCE9620" w14:textId="77777777" w:rsidTr="00EE5AAF">
        <w:tc>
          <w:tcPr>
            <w:tcW w:w="8702" w:type="dxa"/>
          </w:tcPr>
          <w:p w14:paraId="460444C2" w14:textId="555F41B4" w:rsidR="00D8652A" w:rsidRPr="00E629C2" w:rsidRDefault="00D8652A" w:rsidP="00293496">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lastRenderedPageBreak/>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地理</w:t>
            </w:r>
            <w:r w:rsidR="00967018">
              <w:rPr>
                <w:rFonts w:ascii="ＤＦＧ華康ゴシック体W5" w:eastAsia="ＤＦＧ華康ゴシック体W5" w:hAnsi="ＤＦＧ華康ゴシック体W5" w:hint="eastAsia"/>
              </w:rPr>
              <w:t>空間データ</w:t>
            </w:r>
            <w:r w:rsidRPr="00AC3DCD">
              <w:rPr>
                <w:rFonts w:ascii="ＤＦＧ華康ゴシック体W5" w:eastAsia="ＤＦＧ華康ゴシック体W5" w:hAnsi="ＤＦＧ華康ゴシック体W5" w:hint="eastAsia"/>
              </w:rPr>
              <w:t>に対する、</w:t>
            </w:r>
            <w:r w:rsidR="007D4C93">
              <w:rPr>
                <w:rFonts w:ascii="ＤＦＧ華康ゴシック体W5" w:eastAsia="ＤＦＧ華康ゴシック体W5" w:hAnsi="ＤＦＧ華康ゴシック体W5" w:hint="eastAsia"/>
              </w:rPr>
              <w:t>情報</w:t>
            </w:r>
            <w:r w:rsidRPr="00AC3DCD">
              <w:rPr>
                <w:rFonts w:ascii="ＤＦＧ華康ゴシック体W5" w:eastAsia="ＤＦＧ華康ゴシック体W5" w:hAnsi="ＤＦＧ華康ゴシック体W5" w:hint="eastAsia"/>
              </w:rPr>
              <w:t>利用者が理解できるような説明が、メタデータとして記述され、当該文書にリンクされていることが望ましい。</w:t>
            </w:r>
          </w:p>
        </w:tc>
      </w:tr>
    </w:tbl>
    <w:p w14:paraId="0C6226B0" w14:textId="77777777" w:rsidR="00D8652A" w:rsidRPr="00B31996" w:rsidRDefault="00D8652A" w:rsidP="00D8652A">
      <w:pPr>
        <w:pStyle w:val="a3"/>
        <w:ind w:firstLine="210"/>
        <w:rPr>
          <w:u w:val="single"/>
        </w:rPr>
      </w:pPr>
    </w:p>
    <w:p w14:paraId="2C72F858" w14:textId="77777777" w:rsidR="00D8652A" w:rsidRPr="006F729F" w:rsidRDefault="00D8652A" w:rsidP="00D8652A">
      <w:pPr>
        <w:rPr>
          <w:u w:val="single"/>
        </w:rPr>
      </w:pPr>
      <w:r w:rsidRPr="006F729F">
        <w:rPr>
          <w:rFonts w:hint="eastAsia"/>
          <w:u w:val="single"/>
        </w:rPr>
        <w:t>【解説】</w:t>
      </w:r>
    </w:p>
    <w:p w14:paraId="51AE099B" w14:textId="4AA50E26" w:rsidR="00D8652A" w:rsidRDefault="00D8652A" w:rsidP="00D8652A">
      <w:pPr>
        <w:pStyle w:val="a3"/>
        <w:ind w:firstLine="210"/>
      </w:pPr>
      <w:r>
        <w:rPr>
          <w:rFonts w:hint="eastAsia"/>
        </w:rPr>
        <w:t>メタデータがフォーマルに記述されていれば、コンピュータがデータを効率的に検索、</w:t>
      </w:r>
      <w:r w:rsidR="00182E53">
        <w:rPr>
          <w:rFonts w:hint="eastAsia"/>
        </w:rPr>
        <w:t>判読</w:t>
      </w:r>
      <w:r>
        <w:rPr>
          <w:rFonts w:hint="eastAsia"/>
        </w:rPr>
        <w:t>できるようになる。</w:t>
      </w:r>
    </w:p>
    <w:p w14:paraId="1CB35DA5" w14:textId="77777777" w:rsidR="00D8652A" w:rsidRDefault="00D8652A" w:rsidP="00D8652A">
      <w:pPr>
        <w:pStyle w:val="a3"/>
        <w:ind w:firstLine="210"/>
      </w:pPr>
      <w:r>
        <w:rPr>
          <w:rFonts w:hint="eastAsia"/>
        </w:rPr>
        <w:t>データカタログシステムにメタデータを登録することにより、本指針を満たせる。</w:t>
      </w:r>
    </w:p>
    <w:p w14:paraId="281C50B8" w14:textId="77777777" w:rsidR="00D8652A" w:rsidRPr="00B31996" w:rsidRDefault="00D8652A" w:rsidP="00D8652A">
      <w:pPr>
        <w:pStyle w:val="a3"/>
        <w:ind w:firstLine="210"/>
      </w:pPr>
    </w:p>
    <w:p w14:paraId="61516B26" w14:textId="77777777" w:rsidR="00D8652A" w:rsidRPr="00AC3DCD" w:rsidRDefault="00D8652A" w:rsidP="00D8652A">
      <w:pPr>
        <w:pStyle w:val="a3"/>
        <w:ind w:firstLine="210"/>
      </w:pPr>
    </w:p>
    <w:p w14:paraId="0B887583" w14:textId="77777777" w:rsidR="00D8652A" w:rsidRDefault="00D8652A" w:rsidP="00D8652A">
      <w:pPr>
        <w:widowControl/>
        <w:jc w:val="left"/>
        <w:rPr>
          <w:rFonts w:ascii="Arial" w:eastAsia="ＤＦＧ華康ゴシック体W5" w:hAnsi="Arial"/>
          <w:sz w:val="22"/>
        </w:rPr>
      </w:pPr>
      <w:r>
        <w:br w:type="page"/>
      </w:r>
    </w:p>
    <w:p w14:paraId="0D10DADD" w14:textId="77777777" w:rsidR="00D8652A" w:rsidRDefault="00D8652A" w:rsidP="00D8652A">
      <w:pPr>
        <w:pStyle w:val="3"/>
      </w:pPr>
      <w:r>
        <w:lastRenderedPageBreak/>
        <w:t>リアルタイムデータに関する指針</w:t>
      </w:r>
    </w:p>
    <w:p w14:paraId="5AA91392" w14:textId="77777777" w:rsidR="00D8652A" w:rsidRPr="007F7E90" w:rsidRDefault="00D8652A" w:rsidP="00D8652A">
      <w:pPr>
        <w:pStyle w:val="4"/>
      </w:pPr>
      <w:r>
        <w:rPr>
          <w:rFonts w:hint="eastAsia"/>
        </w:rPr>
        <w:t>グレード</w:t>
      </w:r>
      <w:r w:rsidRPr="007F7E90">
        <w:t>1</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DD5BEE9" w14:textId="77777777" w:rsidTr="00EE5AAF">
        <w:tc>
          <w:tcPr>
            <w:tcW w:w="8702" w:type="dxa"/>
          </w:tcPr>
          <w:p w14:paraId="2360A63A"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1</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データの取得仕様が明記されているべきである</w:t>
            </w:r>
            <w:r w:rsidRPr="00DF35FD">
              <w:rPr>
                <w:rFonts w:ascii="ＤＦＧ華康ゴシック体W5" w:eastAsia="ＤＦＧ華康ゴシック体W5" w:hAnsi="ＤＦＧ華康ゴシック体W5" w:hint="eastAsia"/>
              </w:rPr>
              <w:t>。</w:t>
            </w:r>
          </w:p>
        </w:tc>
      </w:tr>
    </w:tbl>
    <w:p w14:paraId="1C09C132" w14:textId="77777777" w:rsidR="00D8652A" w:rsidRPr="00B31996" w:rsidRDefault="00D8652A" w:rsidP="00D8652A">
      <w:pPr>
        <w:pStyle w:val="a3"/>
        <w:ind w:firstLine="210"/>
        <w:rPr>
          <w:u w:val="single"/>
        </w:rPr>
      </w:pPr>
    </w:p>
    <w:p w14:paraId="3D4558C1" w14:textId="77777777" w:rsidR="00D8652A" w:rsidRPr="006F729F" w:rsidRDefault="00D8652A" w:rsidP="00D8652A">
      <w:pPr>
        <w:rPr>
          <w:u w:val="single"/>
        </w:rPr>
      </w:pPr>
      <w:r w:rsidRPr="006F729F">
        <w:rPr>
          <w:rFonts w:hint="eastAsia"/>
          <w:u w:val="single"/>
        </w:rPr>
        <w:t>【解説】</w:t>
      </w:r>
    </w:p>
    <w:p w14:paraId="286AC9CB" w14:textId="77777777" w:rsidR="00D8652A" w:rsidRDefault="00D8652A" w:rsidP="00D8652A">
      <w:pPr>
        <w:pStyle w:val="a3"/>
        <w:ind w:firstLine="210"/>
      </w:pPr>
      <w:r w:rsidRPr="00B31996">
        <w:rPr>
          <w:rFonts w:hint="eastAsia"/>
        </w:rPr>
        <w:t>リアルタイムデータの性質や要求されるリアルタイム性は、データを取得する機器や提供するシステムに依存する。ただし、それらデータを</w:t>
      </w:r>
      <w:r>
        <w:rPr>
          <w:rFonts w:hint="eastAsia"/>
        </w:rPr>
        <w:t>コンピュータ</w:t>
      </w:r>
      <w:r w:rsidRPr="00B31996">
        <w:rPr>
          <w:rFonts w:hint="eastAsia"/>
        </w:rPr>
        <w:t>が取得し、解釈するためには、データの取得方法やデータの表記仕様が明確になっている必要がある。</w:t>
      </w:r>
    </w:p>
    <w:p w14:paraId="23CC36E2" w14:textId="77777777" w:rsidR="00D8652A" w:rsidRDefault="00D8652A" w:rsidP="00D8652A">
      <w:pPr>
        <w:pStyle w:val="a3"/>
        <w:ind w:firstLine="210"/>
      </w:pPr>
    </w:p>
    <w:p w14:paraId="6C62302D" w14:textId="77777777" w:rsidR="00D8652A" w:rsidRDefault="00D8652A" w:rsidP="00D8652A">
      <w:pPr>
        <w:pStyle w:val="a3"/>
        <w:ind w:firstLine="210"/>
      </w:pP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1AB7B34" w14:textId="77777777" w:rsidTr="00EE5AAF">
        <w:tc>
          <w:tcPr>
            <w:tcW w:w="8702" w:type="dxa"/>
          </w:tcPr>
          <w:p w14:paraId="0DDF1168"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2</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表形式データや地理</w:t>
            </w:r>
            <w:r>
              <w:rPr>
                <w:rFonts w:ascii="ＤＦＧ華康ゴシック体W5" w:eastAsia="ＤＦＧ華康ゴシック体W5" w:hAnsi="ＤＦＧ華康ゴシック体W5" w:hint="eastAsia"/>
              </w:rPr>
              <w:t>空間</w:t>
            </w:r>
            <w:r w:rsidRPr="00B31996">
              <w:rPr>
                <w:rFonts w:ascii="ＤＦＧ華康ゴシック体W5" w:eastAsia="ＤＦＧ華康ゴシック体W5" w:hAnsi="ＤＦＧ華康ゴシック体W5" w:hint="eastAsia"/>
              </w:rPr>
              <w:t>データをファイル形式で取得させる場合は、それぞれの</w:t>
            </w:r>
            <w:r>
              <w:rPr>
                <w:rFonts w:ascii="ＤＦＧ華康ゴシック体W5" w:eastAsia="ＤＦＧ華康ゴシック体W5" w:hAnsi="ＤＦＧ華康ゴシック体W5" w:hint="eastAsia"/>
              </w:rPr>
              <w:t>グレード</w:t>
            </w:r>
            <w:r w:rsidRPr="00B31996">
              <w:rPr>
                <w:rFonts w:ascii="ＤＦＧ華康ゴシック体W5" w:eastAsia="ＤＦＧ華康ゴシック体W5" w:hAnsi="ＤＦＧ華康ゴシック体W5" w:hint="eastAsia"/>
              </w:rPr>
              <w:t>1の指針を満たすべきである。</w:t>
            </w:r>
          </w:p>
        </w:tc>
      </w:tr>
    </w:tbl>
    <w:p w14:paraId="6AA24B1C" w14:textId="77777777" w:rsidR="00D8652A" w:rsidRPr="00B31996" w:rsidRDefault="00D8652A" w:rsidP="00D8652A">
      <w:pPr>
        <w:pStyle w:val="a3"/>
        <w:ind w:firstLine="210"/>
        <w:rPr>
          <w:u w:val="single"/>
        </w:rPr>
      </w:pPr>
    </w:p>
    <w:p w14:paraId="6F286D7A" w14:textId="77777777" w:rsidR="00D8652A" w:rsidRPr="006F729F" w:rsidRDefault="00D8652A" w:rsidP="00D8652A">
      <w:pPr>
        <w:rPr>
          <w:u w:val="single"/>
        </w:rPr>
      </w:pPr>
      <w:r w:rsidRPr="006F729F">
        <w:rPr>
          <w:rFonts w:hint="eastAsia"/>
          <w:u w:val="single"/>
        </w:rPr>
        <w:t>【解説】</w:t>
      </w:r>
    </w:p>
    <w:p w14:paraId="7CFCC845" w14:textId="77777777" w:rsidR="00D8652A" w:rsidRPr="00B31996" w:rsidRDefault="00D8652A" w:rsidP="00D8652A">
      <w:pPr>
        <w:pStyle w:val="a3"/>
        <w:ind w:firstLine="210"/>
      </w:pPr>
      <w:r w:rsidRPr="00B31996">
        <w:rPr>
          <w:rFonts w:hint="eastAsia"/>
        </w:rPr>
        <w:t>リアルタイムデータは</w:t>
      </w:r>
      <w:r>
        <w:rPr>
          <w:rFonts w:hint="eastAsia"/>
        </w:rPr>
        <w:t>通常コンピュータ</w:t>
      </w:r>
      <w:r w:rsidRPr="00B31996">
        <w:rPr>
          <w:rFonts w:hint="eastAsia"/>
        </w:rPr>
        <w:t>が取得・解釈するものである。従って、それが表形式データや地理</w:t>
      </w:r>
      <w:r>
        <w:rPr>
          <w:rFonts w:hint="eastAsia"/>
        </w:rPr>
        <w:t>空間</w:t>
      </w:r>
      <w:r w:rsidRPr="00B31996">
        <w:rPr>
          <w:rFonts w:hint="eastAsia"/>
        </w:rPr>
        <w:t>データ</w:t>
      </w:r>
      <w:r>
        <w:rPr>
          <w:rFonts w:hint="eastAsia"/>
        </w:rPr>
        <w:t>の</w:t>
      </w:r>
      <w:r w:rsidRPr="00B31996">
        <w:rPr>
          <w:rFonts w:hint="eastAsia"/>
        </w:rPr>
        <w:t>ファイル形式であるならば、少なくともそれぞれの</w:t>
      </w:r>
      <w:r>
        <w:rPr>
          <w:rFonts w:hint="eastAsia"/>
        </w:rPr>
        <w:t>グレード</w:t>
      </w:r>
      <w:r w:rsidRPr="00B31996">
        <w:rPr>
          <w:rFonts w:hint="eastAsia"/>
        </w:rPr>
        <w:t>1</w:t>
      </w:r>
      <w:r w:rsidRPr="00B31996">
        <w:rPr>
          <w:rFonts w:hint="eastAsia"/>
        </w:rPr>
        <w:t>指針を満たすべきである。</w:t>
      </w:r>
    </w:p>
    <w:p w14:paraId="089BEEF0" w14:textId="77777777" w:rsidR="00D8652A" w:rsidRDefault="00D8652A" w:rsidP="00D8652A">
      <w:pPr>
        <w:pStyle w:val="a3"/>
        <w:ind w:firstLine="210"/>
      </w:pPr>
    </w:p>
    <w:p w14:paraId="612A2801" w14:textId="77777777" w:rsidR="00D8652A" w:rsidRPr="00B31996" w:rsidRDefault="00D8652A" w:rsidP="00D8652A">
      <w:pPr>
        <w:pStyle w:val="a3"/>
        <w:ind w:firstLine="210"/>
      </w:pPr>
    </w:p>
    <w:p w14:paraId="294D9EC2" w14:textId="77777777" w:rsidR="00D8652A" w:rsidRPr="007F7E90" w:rsidRDefault="00D8652A" w:rsidP="00D8652A">
      <w:pPr>
        <w:pStyle w:val="4"/>
      </w:pPr>
      <w:r>
        <w:rPr>
          <w:rFonts w:hint="eastAsia"/>
        </w:rPr>
        <w:t>グレード</w:t>
      </w:r>
      <w:r w:rsidRPr="007F7E90">
        <w:t>2</w:t>
      </w:r>
      <w:r w:rsidRPr="007F7E90">
        <w:rPr>
          <w:rFonts w:hint="eastAsia"/>
        </w:rPr>
        <w:t>指針</w:t>
      </w:r>
    </w:p>
    <w:tbl>
      <w:tblPr>
        <w:tblStyle w:val="af8"/>
        <w:tblpPr w:leftFromText="142" w:rightFromText="142" w:vertAnchor="text" w:tblpY="1"/>
        <w:tblOverlap w:val="never"/>
        <w:tblW w:w="0" w:type="auto"/>
        <w:tblLook w:val="04A0" w:firstRow="1" w:lastRow="0" w:firstColumn="1" w:lastColumn="0" w:noHBand="0" w:noVBand="1"/>
      </w:tblPr>
      <w:tblGrid>
        <w:gridCol w:w="8702"/>
      </w:tblGrid>
      <w:tr w:rsidR="00D8652A" w14:paraId="4CD962CB" w14:textId="77777777" w:rsidTr="00EE5AAF">
        <w:tc>
          <w:tcPr>
            <w:tcW w:w="8702" w:type="dxa"/>
          </w:tcPr>
          <w:p w14:paraId="21D03DA3" w14:textId="77777777" w:rsidR="00D8652A" w:rsidRPr="00E629C2" w:rsidRDefault="00D8652A" w:rsidP="00EE5AAF">
            <w:pPr>
              <w:pStyle w:val="a3"/>
              <w:ind w:firstLineChars="0" w:firstLine="0"/>
              <w:rPr>
                <w:rFonts w:ascii="ＤＦＧ華康ゴシック体W5" w:eastAsia="ＤＦＧ華康ゴシック体W5" w:hAnsi="ＤＦＧ華康ゴシック体W5"/>
              </w:rPr>
            </w:pPr>
            <w:r w:rsidRPr="00E629C2">
              <w:rPr>
                <w:rFonts w:ascii="ＤＦＧ華康ゴシック体W5" w:eastAsia="ＤＦＧ華康ゴシック体W5" w:hAnsi="ＤＦＧ華康ゴシック体W5" w:hint="eastAsia"/>
              </w:rPr>
              <w:t>（指針</w:t>
            </w:r>
            <w:r>
              <w:rPr>
                <w:rFonts w:ascii="ＤＦＧ華康ゴシック体W5" w:eastAsia="ＤＦＧ華康ゴシック体W5" w:hAnsi="ＤＦＧ華康ゴシック体W5" w:hint="eastAsia"/>
              </w:rPr>
              <w:t>3</w:t>
            </w:r>
            <w:r w:rsidRPr="00E629C2">
              <w:rPr>
                <w:rFonts w:ascii="ＤＦＧ華康ゴシック体W5" w:eastAsia="ＤＦＧ華康ゴシック体W5" w:hAnsi="ＤＦＧ華康ゴシック体W5" w:hint="eastAsia"/>
              </w:rPr>
              <w:t>）</w:t>
            </w:r>
            <w:r>
              <w:rPr>
                <w:rFonts w:ascii="ＤＦＧ華康ゴシック体W5" w:eastAsia="ＤＦＧ華康ゴシック体W5" w:hAnsi="ＤＦＧ華康ゴシック体W5" w:hint="eastAsia"/>
              </w:rPr>
              <w:t xml:space="preserve">　</w:t>
            </w:r>
            <w:r w:rsidRPr="00B31996">
              <w:rPr>
                <w:rFonts w:ascii="ＤＦＧ華康ゴシック体W5" w:eastAsia="ＤＦＧ華康ゴシック体W5" w:hAnsi="ＤＦＧ華康ゴシック体W5" w:hint="eastAsia"/>
              </w:rPr>
              <w:t>リアルタイムデータの最新値・差分を取得する手法が提供されていることが望ましい。</w:t>
            </w:r>
          </w:p>
        </w:tc>
      </w:tr>
    </w:tbl>
    <w:p w14:paraId="4AAFD1A6" w14:textId="77777777" w:rsidR="00D8652A" w:rsidRPr="007B2FB3" w:rsidRDefault="00D8652A" w:rsidP="00D8652A">
      <w:pPr>
        <w:pStyle w:val="a3"/>
        <w:ind w:firstLine="210"/>
        <w:rPr>
          <w:u w:val="single"/>
        </w:rPr>
      </w:pPr>
    </w:p>
    <w:p w14:paraId="560AA738" w14:textId="77777777" w:rsidR="00D8652A" w:rsidRPr="006F729F" w:rsidRDefault="00D8652A" w:rsidP="00D8652A">
      <w:pPr>
        <w:rPr>
          <w:u w:val="single"/>
        </w:rPr>
      </w:pPr>
      <w:r w:rsidRPr="006F729F">
        <w:rPr>
          <w:rFonts w:hint="eastAsia"/>
          <w:u w:val="single"/>
        </w:rPr>
        <w:t>【解説】</w:t>
      </w:r>
    </w:p>
    <w:p w14:paraId="71BDE7FB" w14:textId="77777777" w:rsidR="00D8652A" w:rsidRDefault="00D8652A" w:rsidP="00D8652A">
      <w:pPr>
        <w:pStyle w:val="a3"/>
        <w:ind w:firstLine="210"/>
      </w:pPr>
      <w:r>
        <w:rPr>
          <w:rFonts w:hint="eastAsia"/>
        </w:rPr>
        <w:t>データ送受信のリアルタイム性を確保するためには、送受信時間が短いほどよく、そのためには、送受信データ量が少ないほど望ましい。</w:t>
      </w:r>
      <w:r w:rsidRPr="00B31996">
        <w:rPr>
          <w:rFonts w:hint="eastAsia"/>
        </w:rPr>
        <w:t>リアルタイムデータの最新値・差分を取得する手法が提供</w:t>
      </w:r>
      <w:r>
        <w:rPr>
          <w:rFonts w:hint="eastAsia"/>
        </w:rPr>
        <w:t>されることにより、送受信データ量を軽減できる。</w:t>
      </w:r>
    </w:p>
    <w:p w14:paraId="1D7983D1" w14:textId="77777777" w:rsidR="00D8652A" w:rsidRDefault="00D8652A" w:rsidP="00D8652A">
      <w:pPr>
        <w:pStyle w:val="a3"/>
        <w:ind w:firstLine="210"/>
      </w:pPr>
      <w:r>
        <w:rPr>
          <w:rFonts w:hint="eastAsia"/>
        </w:rPr>
        <w:t>このような手法を可能にするためには、</w:t>
      </w:r>
      <w:r>
        <w:rPr>
          <w:rFonts w:hint="eastAsia"/>
        </w:rPr>
        <w:t>Streams API</w:t>
      </w:r>
      <w:r>
        <w:rPr>
          <w:rFonts w:hint="eastAsia"/>
        </w:rPr>
        <w:t>を利用する、「情報流通連携基盤システム外部仕様書」に基づくシステムを利用してデータを提供する、リアルタイムで</w:t>
      </w:r>
      <w:r>
        <w:rPr>
          <w:rFonts w:hint="eastAsia"/>
        </w:rPr>
        <w:t>RDF</w:t>
      </w:r>
      <w:r>
        <w:rPr>
          <w:rFonts w:hint="eastAsia"/>
        </w:rPr>
        <w:t>データを提供する、等の方法がある。</w:t>
      </w:r>
    </w:p>
    <w:p w14:paraId="5E7F3791" w14:textId="77777777" w:rsidR="001F34BE" w:rsidRDefault="001F34BE" w:rsidP="00D8652A">
      <w:pPr>
        <w:pStyle w:val="a3"/>
        <w:ind w:firstLine="210"/>
      </w:pPr>
    </w:p>
    <w:p w14:paraId="65BCB338" w14:textId="77777777" w:rsidR="001F34BE" w:rsidRDefault="001F34BE" w:rsidP="00D8652A">
      <w:pPr>
        <w:pStyle w:val="a3"/>
        <w:ind w:firstLine="210"/>
      </w:pPr>
    </w:p>
    <w:p w14:paraId="37062D9D" w14:textId="77777777" w:rsidR="005E2F01" w:rsidRDefault="005E2F01">
      <w:pPr>
        <w:widowControl/>
        <w:jc w:val="left"/>
        <w:rPr>
          <w:rFonts w:ascii="Arial" w:eastAsia="ＭＳ ゴシック" w:hAnsi="Arial"/>
          <w:sz w:val="22"/>
          <w:szCs w:val="22"/>
        </w:rPr>
      </w:pPr>
      <w:r>
        <w:br w:type="page"/>
      </w:r>
    </w:p>
    <w:p w14:paraId="060B996E" w14:textId="24DFC145" w:rsidR="001F34BE" w:rsidRDefault="006704EB" w:rsidP="0013419D">
      <w:pPr>
        <w:pStyle w:val="3"/>
      </w:pPr>
      <w:r>
        <w:lastRenderedPageBreak/>
        <w:t>チェックリスト</w:t>
      </w:r>
    </w:p>
    <w:p w14:paraId="0609B1A2" w14:textId="040E217E" w:rsidR="001F34BE" w:rsidRDefault="006704EB" w:rsidP="006704EB">
      <w:pPr>
        <w:pStyle w:val="a3"/>
        <w:ind w:firstLine="210"/>
      </w:pPr>
      <w:r>
        <w:t>本節で示した</w:t>
      </w:r>
      <w:r w:rsidR="005E254A">
        <w:t>指針を</w:t>
      </w:r>
      <w:r>
        <w:t>満たしているか否かを確認するためのチェックシートを示す。</w:t>
      </w:r>
    </w:p>
    <w:p w14:paraId="2D27A00A" w14:textId="001254EE" w:rsidR="005E254A" w:rsidRPr="00293496" w:rsidRDefault="005E254A" w:rsidP="006704EB">
      <w:pPr>
        <w:pStyle w:val="a3"/>
        <w:ind w:firstLine="210"/>
      </w:pPr>
      <w:r>
        <w:t>チェックシートの必須事項を満たすと、</w:t>
      </w:r>
      <w:r>
        <w:fldChar w:fldCharType="begin"/>
      </w:r>
      <w:r>
        <w:instrText xml:space="preserve"> REF _Ref387569912 \r \h </w:instrText>
      </w:r>
      <w:r>
        <w:fldChar w:fldCharType="separate"/>
      </w:r>
      <w:r w:rsidR="008859E9">
        <w:t>8.4</w:t>
      </w:r>
      <w:r>
        <w:fldChar w:fldCharType="end"/>
      </w:r>
      <w:r>
        <w:t>節に記したオープンデータの技術レベル</w:t>
      </w:r>
      <w:r w:rsidR="001E7A0E">
        <w:t>のデータに関する</w:t>
      </w:r>
      <w:r w:rsidR="00E73DFB">
        <w:rPr>
          <w:rFonts w:hint="eastAsia"/>
        </w:rPr>
        <w:t>Level</w:t>
      </w:r>
      <w:r>
        <w:t>2</w:t>
      </w:r>
      <w:r>
        <w:rPr>
          <w:rFonts w:hint="eastAsia"/>
        </w:rPr>
        <w:t>を満たす。それ以外の項目も満たすと、同</w:t>
      </w:r>
      <w:r w:rsidR="00E73DFB">
        <w:rPr>
          <w:rFonts w:hint="eastAsia"/>
        </w:rPr>
        <w:t>Level</w:t>
      </w:r>
      <w:r>
        <w:rPr>
          <w:rFonts w:hint="eastAsia"/>
        </w:rPr>
        <w:t>3</w:t>
      </w:r>
      <w:r>
        <w:rPr>
          <w:rFonts w:hint="eastAsia"/>
        </w:rPr>
        <w:t>を満たす。</w:t>
      </w:r>
    </w:p>
    <w:p w14:paraId="3CF04ED2" w14:textId="77777777" w:rsidR="001F34BE" w:rsidRPr="00293496" w:rsidRDefault="001F34BE" w:rsidP="0013419D"/>
    <w:p w14:paraId="48FA03B8" w14:textId="77777777" w:rsidR="006704EB" w:rsidRDefault="006704EB" w:rsidP="0013419D"/>
    <w:p w14:paraId="1C92D60F" w14:textId="2E3D0E69" w:rsidR="006704EB" w:rsidRDefault="006704EB" w:rsidP="0013419D">
      <w:pPr>
        <w:pStyle w:val="aa"/>
        <w:keepNext/>
      </w:pPr>
      <w:bookmarkStart w:id="591" w:name="_Ref387570145"/>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2</w:t>
      </w:r>
      <w:r w:rsidR="00CC72BF">
        <w:fldChar w:fldCharType="end"/>
      </w:r>
      <w:bookmarkEnd w:id="591"/>
      <w:r>
        <w:rPr>
          <w:noProof/>
        </w:rPr>
        <w:t xml:space="preserve"> 表形式データに関する指針チェックリスト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4D4ED3D" w14:textId="77777777" w:rsidTr="0013419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9794F08" w14:textId="5056E136" w:rsidR="006704EB" w:rsidRPr="006704EB" w:rsidRDefault="006704EB" w:rsidP="0013419D">
            <w:pPr>
              <w:jc w:val="center"/>
            </w:pPr>
            <w:r>
              <w:t>必須</w:t>
            </w:r>
          </w:p>
        </w:tc>
        <w:tc>
          <w:tcPr>
            <w:tcW w:w="7088" w:type="dxa"/>
          </w:tcPr>
          <w:p w14:paraId="7DD9B5ED" w14:textId="7CEC036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24254501" w14:textId="1669AF1E" w:rsidR="006704EB" w:rsidRDefault="006704EB" w:rsidP="0013419D">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33BF2F81"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E2DD7C8" w14:textId="68566294" w:rsidR="006704EB" w:rsidRDefault="006704EB" w:rsidP="006704EB">
            <w:pPr>
              <w:jc w:val="center"/>
            </w:pPr>
            <w:r>
              <w:t>○</w:t>
            </w:r>
          </w:p>
        </w:tc>
        <w:tc>
          <w:tcPr>
            <w:tcW w:w="7088" w:type="dxa"/>
          </w:tcPr>
          <w:p w14:paraId="2BD19DD0"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Pr>
                <w:rFonts w:hint="eastAsia"/>
              </w:rPr>
              <w:t>CSV</w:t>
            </w:r>
            <w:r>
              <w:rPr>
                <w:rFonts w:hint="eastAsia"/>
              </w:rPr>
              <w:t>、</w:t>
            </w:r>
            <w:r w:rsidRPr="006704EB">
              <w:t>Office Open XML (.xlsx)</w:t>
            </w:r>
            <w:r>
              <w:t>、</w:t>
            </w:r>
            <w:r w:rsidRPr="006704EB">
              <w:t>OpenDocument (.ods)</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4FBBFB1F" w14:textId="239FEDF6" w:rsidR="006704EB" w:rsidRDefault="00967018" w:rsidP="0013419D">
            <w:pPr>
              <w:pStyle w:val="ab"/>
              <w:numPr>
                <w:ilvl w:val="0"/>
                <w:numId w:val="95"/>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799DBF42"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3F1F7509"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379E07A4" w14:textId="28065041" w:rsidR="006704EB" w:rsidRDefault="006704EB" w:rsidP="0013419D">
            <w:pPr>
              <w:jc w:val="center"/>
            </w:pPr>
            <w:r>
              <w:t>○</w:t>
            </w:r>
          </w:p>
        </w:tc>
        <w:tc>
          <w:tcPr>
            <w:tcW w:w="7088" w:type="dxa"/>
          </w:tcPr>
          <w:p w14:paraId="4497E72F" w14:textId="56B5769C" w:rsidR="006704EB" w:rsidRDefault="006704EB" w:rsidP="006704EB">
            <w:pPr>
              <w:cnfStyle w:val="000000000000" w:firstRow="0" w:lastRow="0" w:firstColumn="0" w:lastColumn="0" w:oddVBand="0" w:evenVBand="0" w:oddHBand="0" w:evenHBand="0" w:firstRowFirstColumn="0" w:firstRowLastColumn="0" w:lastRowFirstColumn="0" w:lastRowLastColumn="0"/>
            </w:pPr>
            <w:r>
              <w:rPr>
                <w:rFonts w:hint="eastAsia"/>
              </w:rPr>
              <w:t>公開する</w:t>
            </w:r>
            <w:r w:rsidRPr="006704EB">
              <w:rPr>
                <w:rFonts w:hint="eastAsia"/>
              </w:rPr>
              <w:t>1</w:t>
            </w:r>
            <w:r w:rsidRPr="006704EB">
              <w:rPr>
                <w:rFonts w:hint="eastAsia"/>
              </w:rPr>
              <w:t>ファイル</w:t>
            </w:r>
            <w:r>
              <w:rPr>
                <w:rFonts w:hint="eastAsia"/>
              </w:rPr>
              <w:t>は</w:t>
            </w:r>
            <w:r w:rsidRPr="006704EB">
              <w:rPr>
                <w:rFonts w:hint="eastAsia"/>
              </w:rPr>
              <w:t>、</w:t>
            </w:r>
            <w:r w:rsidRPr="006704EB">
              <w:rPr>
                <w:rFonts w:hint="eastAsia"/>
              </w:rPr>
              <w:t>1</w:t>
            </w:r>
            <w:r w:rsidRPr="006704EB">
              <w:rPr>
                <w:rFonts w:hint="eastAsia"/>
              </w:rPr>
              <w:t>種類の表</w:t>
            </w:r>
            <w:r>
              <w:rPr>
                <w:rFonts w:hint="eastAsia"/>
              </w:rPr>
              <w:t>のみから</w:t>
            </w:r>
            <w:r w:rsidRPr="006704EB">
              <w:rPr>
                <w:rFonts w:hint="eastAsia"/>
              </w:rPr>
              <w:t>構成され</w:t>
            </w:r>
            <w:r>
              <w:rPr>
                <w:rFonts w:hint="eastAsia"/>
              </w:rPr>
              <w:t>ているか</w:t>
            </w:r>
            <w:r w:rsidRPr="006704EB">
              <w:rPr>
                <w:rFonts w:hint="eastAsia"/>
              </w:rPr>
              <w:t>。</w:t>
            </w:r>
          </w:p>
        </w:tc>
        <w:tc>
          <w:tcPr>
            <w:tcW w:w="939" w:type="dxa"/>
          </w:tcPr>
          <w:p w14:paraId="128CD04A"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1773972C"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4D99F0E" w14:textId="32A110FE" w:rsidR="006704EB" w:rsidRDefault="006704EB" w:rsidP="0013419D">
            <w:pPr>
              <w:jc w:val="center"/>
            </w:pPr>
            <w:r>
              <w:t>○</w:t>
            </w:r>
          </w:p>
        </w:tc>
        <w:tc>
          <w:tcPr>
            <w:tcW w:w="7088" w:type="dxa"/>
          </w:tcPr>
          <w:p w14:paraId="1BB7AC30" w14:textId="1F472CB8" w:rsidR="006704EB" w:rsidRDefault="006704EB" w:rsidP="001F34BE">
            <w:pPr>
              <w:cnfStyle w:val="000000100000" w:firstRow="0" w:lastRow="0" w:firstColumn="0" w:lastColumn="0" w:oddVBand="0" w:evenVBand="0" w:oddHBand="1" w:evenHBand="0" w:firstRowFirstColumn="0" w:firstRowLastColumn="0" w:lastRowFirstColumn="0" w:lastRowLastColumn="0"/>
            </w:pPr>
            <w:r>
              <w:t>公開するファイルのヘッダは、</w:t>
            </w:r>
            <w:r>
              <w:rPr>
                <w:rFonts w:hint="eastAsia"/>
              </w:rPr>
              <w:t>1</w:t>
            </w:r>
            <w:r>
              <w:rPr>
                <w:rFonts w:hint="eastAsia"/>
              </w:rPr>
              <w:t>行のみから構成されているか。</w:t>
            </w:r>
          </w:p>
        </w:tc>
        <w:tc>
          <w:tcPr>
            <w:tcW w:w="939" w:type="dxa"/>
          </w:tcPr>
          <w:p w14:paraId="70556794"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07781884"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487B36F2" w14:textId="77777777" w:rsidR="006704EB" w:rsidRDefault="006704EB" w:rsidP="0013419D">
            <w:pPr>
              <w:jc w:val="center"/>
            </w:pPr>
          </w:p>
        </w:tc>
        <w:tc>
          <w:tcPr>
            <w:tcW w:w="7088" w:type="dxa"/>
          </w:tcPr>
          <w:p w14:paraId="39F7B217" w14:textId="04BCF3AE" w:rsidR="006704EB" w:rsidRDefault="006704EB" w:rsidP="00293496">
            <w:pPr>
              <w:cnfStyle w:val="000000000000" w:firstRow="0" w:lastRow="0" w:firstColumn="0" w:lastColumn="0" w:oddVBand="0" w:evenVBand="0" w:oddHBand="0" w:evenHBand="0" w:firstRowFirstColumn="0" w:firstRowLastColumn="0" w:lastRowFirstColumn="0" w:lastRowLastColumn="0"/>
            </w:pPr>
            <w:r>
              <w:t>フィールドに、データでない情報が含まれていないか。</w:t>
            </w:r>
          </w:p>
        </w:tc>
        <w:tc>
          <w:tcPr>
            <w:tcW w:w="939" w:type="dxa"/>
          </w:tcPr>
          <w:p w14:paraId="6E77DD77"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6F615A2A"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5514437" w14:textId="77777777" w:rsidR="006704EB" w:rsidRDefault="006704EB" w:rsidP="0013419D">
            <w:pPr>
              <w:jc w:val="center"/>
            </w:pPr>
          </w:p>
        </w:tc>
        <w:tc>
          <w:tcPr>
            <w:tcW w:w="7088" w:type="dxa"/>
          </w:tcPr>
          <w:p w14:paraId="39B2B7AA" w14:textId="5C27D91D" w:rsidR="006704EB" w:rsidRDefault="006704EB" w:rsidP="001F34BE">
            <w:pPr>
              <w:cnfStyle w:val="000000100000" w:firstRow="0" w:lastRow="0" w:firstColumn="0" w:lastColumn="0" w:oddVBand="0" w:evenVBand="0" w:oddHBand="1" w:evenHBand="0" w:firstRowFirstColumn="0" w:firstRowLastColumn="0" w:lastRowFirstColumn="0" w:lastRowLastColumn="0"/>
            </w:pPr>
            <w:r>
              <w:t>他のフィールドと結合されているフィールドはないか。</w:t>
            </w:r>
          </w:p>
        </w:tc>
        <w:tc>
          <w:tcPr>
            <w:tcW w:w="939" w:type="dxa"/>
          </w:tcPr>
          <w:p w14:paraId="183CCBC1" w14:textId="77777777" w:rsidR="006704EB"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69761018" w14:textId="77777777" w:rsidTr="0013419D">
        <w:tc>
          <w:tcPr>
            <w:cnfStyle w:val="001000000000" w:firstRow="0" w:lastRow="0" w:firstColumn="1" w:lastColumn="0" w:oddVBand="0" w:evenVBand="0" w:oddHBand="0" w:evenHBand="0" w:firstRowFirstColumn="0" w:firstRowLastColumn="0" w:lastRowFirstColumn="0" w:lastRowLastColumn="0"/>
            <w:tcW w:w="675" w:type="dxa"/>
          </w:tcPr>
          <w:p w14:paraId="04CD0029" w14:textId="77777777" w:rsidR="006704EB" w:rsidRDefault="006704EB" w:rsidP="0013419D">
            <w:pPr>
              <w:jc w:val="center"/>
            </w:pPr>
          </w:p>
        </w:tc>
        <w:tc>
          <w:tcPr>
            <w:tcW w:w="7088" w:type="dxa"/>
          </w:tcPr>
          <w:p w14:paraId="478BE4F5" w14:textId="63EECBE8" w:rsidR="006704EB" w:rsidRDefault="006704EB" w:rsidP="00293496">
            <w:pPr>
              <w:cnfStyle w:val="000000000000" w:firstRow="0" w:lastRow="0" w:firstColumn="0" w:lastColumn="0" w:oddVBand="0" w:evenVBand="0" w:oddHBand="0" w:evenHBand="0" w:firstRowFirstColumn="0" w:firstRowLastColumn="0" w:lastRowFirstColumn="0" w:lastRowLastColumn="0"/>
            </w:pPr>
            <w:r>
              <w:t>値がない場合を除き、すべてのフィールドに値が記載されているか。</w:t>
            </w:r>
          </w:p>
        </w:tc>
        <w:tc>
          <w:tcPr>
            <w:tcW w:w="939" w:type="dxa"/>
          </w:tcPr>
          <w:p w14:paraId="5CDB7075" w14:textId="77777777" w:rsidR="006704EB"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2B445358" w14:textId="77777777" w:rsidTr="001341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1544F85" w14:textId="77777777" w:rsidR="006704EB" w:rsidRDefault="006704EB" w:rsidP="0013419D">
            <w:pPr>
              <w:jc w:val="center"/>
            </w:pPr>
          </w:p>
        </w:tc>
        <w:tc>
          <w:tcPr>
            <w:tcW w:w="7088" w:type="dxa"/>
          </w:tcPr>
          <w:p w14:paraId="4A7B833F" w14:textId="59A0F648" w:rsidR="006704EB" w:rsidRDefault="006704EB" w:rsidP="00293496">
            <w:pPr>
              <w:cnfStyle w:val="000000100000" w:firstRow="0" w:lastRow="0" w:firstColumn="0" w:lastColumn="0" w:oddVBand="0" w:evenVBand="0" w:oddHBand="1" w:evenHBand="0" w:firstRowFirstColumn="0" w:firstRowLastColumn="0" w:lastRowFirstColumn="0" w:lastRowLastColumn="0"/>
            </w:pPr>
            <w:r>
              <w:t>年の値を記載したフィールドがある場合、西暦表記を記したフィールドがあるか。</w:t>
            </w:r>
          </w:p>
        </w:tc>
        <w:tc>
          <w:tcPr>
            <w:tcW w:w="939" w:type="dxa"/>
          </w:tcPr>
          <w:p w14:paraId="7F66F14F"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2C84B519"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09C18DC7" w14:textId="77777777" w:rsidR="006704EB" w:rsidRDefault="006704EB" w:rsidP="006704EB">
            <w:pPr>
              <w:jc w:val="center"/>
            </w:pPr>
          </w:p>
        </w:tc>
        <w:tc>
          <w:tcPr>
            <w:tcW w:w="7088" w:type="dxa"/>
          </w:tcPr>
          <w:p w14:paraId="6168BE64" w14:textId="0B9178C9" w:rsidR="006704EB" w:rsidRDefault="001E7A0E" w:rsidP="00293496">
            <w:pPr>
              <w:cnfStyle w:val="000000000000" w:firstRow="0" w:lastRow="0" w:firstColumn="0" w:lastColumn="0" w:oddVBand="0" w:evenVBand="0" w:oddHBand="0"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利用されている文字コード</w:t>
            </w:r>
            <w:r>
              <w:t>を</w:t>
            </w:r>
            <w:r w:rsidR="006704EB">
              <w:t>明記</w:t>
            </w:r>
            <w:r>
              <w:t>している</w:t>
            </w:r>
            <w:r w:rsidR="006704EB">
              <w:t>か。</w:t>
            </w:r>
          </w:p>
        </w:tc>
        <w:tc>
          <w:tcPr>
            <w:tcW w:w="939" w:type="dxa"/>
          </w:tcPr>
          <w:p w14:paraId="0A5CFDE3"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r w:rsidR="006704EB" w14:paraId="482366B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7EBDFEB5" w14:textId="77777777" w:rsidR="006704EB" w:rsidRDefault="006704EB" w:rsidP="006704EB">
            <w:pPr>
              <w:jc w:val="center"/>
            </w:pPr>
          </w:p>
        </w:tc>
        <w:tc>
          <w:tcPr>
            <w:tcW w:w="7088" w:type="dxa"/>
          </w:tcPr>
          <w:p w14:paraId="59E17132" w14:textId="6DDEDBB5" w:rsidR="006704EB"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ファイル形式として</w:t>
            </w:r>
            <w:r>
              <w:rPr>
                <w:rFonts w:hint="eastAsia"/>
              </w:rPr>
              <w:t>CSV</w:t>
            </w:r>
            <w:r>
              <w:rPr>
                <w:rFonts w:hint="eastAsia"/>
              </w:rPr>
              <w:t>を利用している場合、</w:t>
            </w:r>
            <w:r w:rsidR="006704EB">
              <w:t>UTF</w:t>
            </w:r>
            <w:r w:rsidR="006704EB">
              <w:rPr>
                <w:rFonts w:hint="eastAsia"/>
              </w:rPr>
              <w:t>-</w:t>
            </w:r>
            <w:r w:rsidR="006704EB">
              <w:t>8</w:t>
            </w:r>
            <w:r w:rsidR="006704EB">
              <w:t>等、国際的に広く利用されている文字コードを利用しているか。</w:t>
            </w:r>
          </w:p>
        </w:tc>
        <w:tc>
          <w:tcPr>
            <w:tcW w:w="939" w:type="dxa"/>
          </w:tcPr>
          <w:p w14:paraId="38C0665A" w14:textId="77777777" w:rsidR="006704EB" w:rsidRPr="00293496" w:rsidRDefault="006704EB" w:rsidP="001F34BE">
            <w:pPr>
              <w:cnfStyle w:val="000000100000" w:firstRow="0" w:lastRow="0" w:firstColumn="0" w:lastColumn="0" w:oddVBand="0" w:evenVBand="0" w:oddHBand="1" w:evenHBand="0" w:firstRowFirstColumn="0" w:firstRowLastColumn="0" w:lastRowFirstColumn="0" w:lastRowLastColumn="0"/>
            </w:pPr>
          </w:p>
        </w:tc>
      </w:tr>
      <w:tr w:rsidR="006704EB" w14:paraId="77BCC712"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3159CC91" w14:textId="77777777" w:rsidR="006704EB" w:rsidRDefault="006704EB" w:rsidP="006704EB">
            <w:pPr>
              <w:jc w:val="center"/>
            </w:pPr>
          </w:p>
        </w:tc>
        <w:tc>
          <w:tcPr>
            <w:tcW w:w="7088" w:type="dxa"/>
          </w:tcPr>
          <w:p w14:paraId="5D09AC05" w14:textId="6877DD76" w:rsidR="006704EB" w:rsidRDefault="006704EB" w:rsidP="00293496">
            <w:pPr>
              <w:cnfStyle w:val="000000000000" w:firstRow="0" w:lastRow="0" w:firstColumn="0" w:lastColumn="0" w:oddVBand="0" w:evenVBand="0" w:oddHBand="0" w:evenHBand="0" w:firstRowFirstColumn="0" w:firstRowLastColumn="0" w:lastRowFirstColumn="0" w:lastRowLastColumn="0"/>
            </w:pPr>
            <w:r>
              <w:t>ファイルの属性や説明を表すメタデータをフォーマルに記述し</w:t>
            </w:r>
            <w:r w:rsidR="00776EF5">
              <w:t>、その記述から当該ファイルをリンクしているか</w:t>
            </w:r>
            <w:r>
              <w:t>。</w:t>
            </w:r>
          </w:p>
        </w:tc>
        <w:tc>
          <w:tcPr>
            <w:tcW w:w="939" w:type="dxa"/>
          </w:tcPr>
          <w:p w14:paraId="57191162" w14:textId="77777777" w:rsidR="006704EB" w:rsidRPr="00293496" w:rsidRDefault="006704EB" w:rsidP="001F34BE">
            <w:pPr>
              <w:cnfStyle w:val="000000000000" w:firstRow="0" w:lastRow="0" w:firstColumn="0" w:lastColumn="0" w:oddVBand="0" w:evenVBand="0" w:oddHBand="0" w:evenHBand="0" w:firstRowFirstColumn="0" w:firstRowLastColumn="0" w:lastRowFirstColumn="0" w:lastRowLastColumn="0"/>
            </w:pPr>
          </w:p>
        </w:tc>
      </w:tr>
    </w:tbl>
    <w:p w14:paraId="6A0CA641" w14:textId="56883F5B" w:rsidR="001E7A0E" w:rsidRDefault="001E7A0E" w:rsidP="001F34BE"/>
    <w:p w14:paraId="43F3570E" w14:textId="77777777" w:rsidR="001E7A0E" w:rsidRDefault="001E7A0E">
      <w:pPr>
        <w:widowControl/>
        <w:jc w:val="left"/>
      </w:pPr>
      <w:r>
        <w:br w:type="page"/>
      </w:r>
    </w:p>
    <w:p w14:paraId="75DBC686" w14:textId="51D81C95" w:rsidR="006704EB" w:rsidRDefault="006704EB" w:rsidP="006704EB">
      <w:pPr>
        <w:pStyle w:val="aa"/>
        <w:keepNext/>
      </w:pPr>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3</w:t>
      </w:r>
      <w:r w:rsidR="00CC72BF">
        <w:fldChar w:fldCharType="end"/>
      </w:r>
      <w:r>
        <w:rPr>
          <w:noProof/>
        </w:rPr>
        <w:t xml:space="preserve"> 文書データに関する指針チェックリスト</w:t>
      </w:r>
    </w:p>
    <w:tbl>
      <w:tblPr>
        <w:tblStyle w:val="4-1110"/>
        <w:tblW w:w="0" w:type="auto"/>
        <w:tblLook w:val="04A0" w:firstRow="1" w:lastRow="0" w:firstColumn="1" w:lastColumn="0" w:noHBand="0" w:noVBand="1"/>
      </w:tblPr>
      <w:tblGrid>
        <w:gridCol w:w="675"/>
        <w:gridCol w:w="7088"/>
        <w:gridCol w:w="939"/>
      </w:tblGrid>
      <w:tr w:rsidR="006704EB" w14:paraId="4E818B34" w14:textId="77777777" w:rsidTr="006704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B5C0595" w14:textId="77777777" w:rsidR="006704EB" w:rsidRPr="006704EB" w:rsidRDefault="006704EB" w:rsidP="006704EB">
            <w:pPr>
              <w:jc w:val="center"/>
            </w:pPr>
            <w:r>
              <w:t>必須</w:t>
            </w:r>
          </w:p>
        </w:tc>
        <w:tc>
          <w:tcPr>
            <w:tcW w:w="7088" w:type="dxa"/>
          </w:tcPr>
          <w:p w14:paraId="644EE53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41BB6E41" w14:textId="77777777" w:rsidR="006704EB" w:rsidRDefault="006704EB" w:rsidP="006704EB">
            <w:pPr>
              <w:jc w:val="center"/>
              <w:cnfStyle w:val="100000000000" w:firstRow="1" w:lastRow="0" w:firstColumn="0" w:lastColumn="0" w:oddVBand="0" w:evenVBand="0" w:oddHBand="0" w:evenHBand="0" w:firstRowFirstColumn="0" w:firstRowLastColumn="0" w:lastRowFirstColumn="0" w:lastRowLastColumn="0"/>
            </w:pPr>
            <w:r>
              <w:t>確認</w:t>
            </w:r>
          </w:p>
        </w:tc>
      </w:tr>
      <w:tr w:rsidR="006704EB" w14:paraId="59A93955"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AC630B1" w14:textId="77777777" w:rsidR="006704EB" w:rsidRDefault="006704EB" w:rsidP="006704EB">
            <w:pPr>
              <w:jc w:val="center"/>
            </w:pPr>
            <w:r>
              <w:t>○</w:t>
            </w:r>
          </w:p>
        </w:tc>
        <w:tc>
          <w:tcPr>
            <w:tcW w:w="7088" w:type="dxa"/>
          </w:tcPr>
          <w:p w14:paraId="20D2634A" w14:textId="77777777" w:rsidR="00967018" w:rsidRDefault="006704EB" w:rsidP="00967018">
            <w:pPr>
              <w:cnfStyle w:val="000000100000" w:firstRow="0" w:lastRow="0" w:firstColumn="0" w:lastColumn="0" w:oddVBand="0" w:evenVBand="0" w:oddHBand="1" w:evenHBand="0" w:firstRowFirstColumn="0" w:firstRowLastColumn="0" w:lastRowFirstColumn="0" w:lastRowLastColumn="0"/>
            </w:pPr>
            <w:r w:rsidRPr="006704EB">
              <w:t>Office Open XML (.</w:t>
            </w:r>
            <w:r>
              <w:t>doc</w:t>
            </w:r>
            <w:r w:rsidRPr="006704EB">
              <w:t>x)</w:t>
            </w:r>
            <w:r>
              <w:t>、</w:t>
            </w:r>
            <w:r w:rsidRPr="006704EB">
              <w:t>OpenDocument (.od</w:t>
            </w:r>
            <w:r>
              <w:t>t</w:t>
            </w:r>
            <w:r w:rsidRPr="006704EB">
              <w:t>)</w:t>
            </w:r>
            <w:r>
              <w:t>等、</w:t>
            </w:r>
            <w:r w:rsidRPr="006704EB">
              <w:rPr>
                <w:rFonts w:hint="eastAsia"/>
              </w:rPr>
              <w:t>非独占の（標準化された）</w:t>
            </w:r>
            <w:r>
              <w:rPr>
                <w:rFonts w:hint="eastAsia"/>
              </w:rPr>
              <w:t>ファイル</w:t>
            </w:r>
            <w:r w:rsidRPr="006704EB">
              <w:rPr>
                <w:rFonts w:hint="eastAsia"/>
              </w:rPr>
              <w:t>形式</w:t>
            </w:r>
            <w:r>
              <w:rPr>
                <w:rFonts w:hint="eastAsia"/>
              </w:rPr>
              <w:t>を利用しているか。</w:t>
            </w:r>
          </w:p>
          <w:p w14:paraId="0046D83C" w14:textId="4237DE81" w:rsidR="006704EB" w:rsidRDefault="00967018" w:rsidP="0013419D">
            <w:pPr>
              <w:pStyle w:val="ab"/>
              <w:numPr>
                <w:ilvl w:val="0"/>
                <w:numId w:val="94"/>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38E238C9" w14:textId="77777777" w:rsidR="006704EB"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748BD35F"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4C095096" w14:textId="431A8635" w:rsidR="006704EB" w:rsidRDefault="006704EB" w:rsidP="006704EB">
            <w:pPr>
              <w:jc w:val="center"/>
            </w:pPr>
          </w:p>
        </w:tc>
        <w:tc>
          <w:tcPr>
            <w:tcW w:w="7088" w:type="dxa"/>
          </w:tcPr>
          <w:p w14:paraId="30865A3A" w14:textId="77777777" w:rsidR="005E254A" w:rsidRDefault="005E254A" w:rsidP="006704EB">
            <w:pPr>
              <w:cnfStyle w:val="000000000000" w:firstRow="0" w:lastRow="0" w:firstColumn="0" w:lastColumn="0" w:oddVBand="0" w:evenVBand="0" w:oddHBand="0" w:evenHBand="0" w:firstRowFirstColumn="0" w:firstRowLastColumn="0" w:lastRowFirstColumn="0" w:lastRowLastColumn="0"/>
            </w:pPr>
            <w:r w:rsidRPr="005E254A">
              <w:rPr>
                <w:rFonts w:hint="eastAsia"/>
              </w:rPr>
              <w:t>文章に存在する部・章・節・図表等の構造が、機械判読性の高いフォーマットで記述されている</w:t>
            </w:r>
            <w:r>
              <w:rPr>
                <w:rFonts w:hint="eastAsia"/>
              </w:rPr>
              <w:t>か。</w:t>
            </w:r>
          </w:p>
          <w:p w14:paraId="6344B05A" w14:textId="77777777" w:rsidR="005E254A"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文書編集ソフトを利用</w:t>
            </w:r>
            <w:r>
              <w:rPr>
                <w:rFonts w:hint="eastAsia"/>
              </w:rPr>
              <w:t>している</w:t>
            </w:r>
            <w:r w:rsidRPr="005E254A">
              <w:rPr>
                <w:rFonts w:hint="eastAsia"/>
              </w:rPr>
              <w:t>場合、編集ソフトが提供する</w:t>
            </w:r>
            <w:r>
              <w:rPr>
                <w:rFonts w:hint="eastAsia"/>
              </w:rPr>
              <w:t>、見出し等の</w:t>
            </w:r>
            <w:r w:rsidRPr="005E254A">
              <w:rPr>
                <w:rFonts w:hint="eastAsia"/>
              </w:rPr>
              <w:t>スタイル機能を利用して</w:t>
            </w:r>
            <w:r>
              <w:rPr>
                <w:rFonts w:hint="eastAsia"/>
              </w:rPr>
              <w:t>構造を</w:t>
            </w:r>
            <w:r w:rsidRPr="005E254A">
              <w:rPr>
                <w:rFonts w:hint="eastAsia"/>
              </w:rPr>
              <w:t>表現する</w:t>
            </w:r>
            <w:r>
              <w:rPr>
                <w:rFonts w:hint="eastAsia"/>
              </w:rPr>
              <w:t>か</w:t>
            </w:r>
            <w:r w:rsidRPr="005E254A">
              <w:rPr>
                <w:rFonts w:hint="eastAsia"/>
              </w:rPr>
              <w:t>。</w:t>
            </w:r>
          </w:p>
          <w:p w14:paraId="1C657B1D" w14:textId="524884C6" w:rsidR="006704EB" w:rsidRDefault="005E254A" w:rsidP="0013419D">
            <w:pPr>
              <w:pStyle w:val="ab"/>
              <w:numPr>
                <w:ilvl w:val="0"/>
                <w:numId w:val="91"/>
              </w:numPr>
              <w:ind w:leftChars="0"/>
              <w:cnfStyle w:val="000000000000" w:firstRow="0" w:lastRow="0" w:firstColumn="0" w:lastColumn="0" w:oddVBand="0" w:evenVBand="0" w:oddHBand="0" w:evenHBand="0" w:firstRowFirstColumn="0" w:firstRowLastColumn="0" w:lastRowFirstColumn="0" w:lastRowLastColumn="0"/>
            </w:pPr>
            <w:r w:rsidRPr="005E254A">
              <w:rPr>
                <w:rFonts w:hint="eastAsia"/>
              </w:rPr>
              <w:t>HTML</w:t>
            </w:r>
            <w:r w:rsidRPr="005E254A">
              <w:rPr>
                <w:rFonts w:hint="eastAsia"/>
              </w:rPr>
              <w:t>で表記する場合は、</w:t>
            </w:r>
            <w:r w:rsidRPr="005E254A">
              <w:rPr>
                <w:rFonts w:hint="eastAsia"/>
              </w:rPr>
              <w:t>&lt;div&gt;</w:t>
            </w:r>
            <w:r w:rsidRPr="005E254A">
              <w:rPr>
                <w:rFonts w:hint="eastAsia"/>
              </w:rPr>
              <w:t>や</w:t>
            </w:r>
            <w:r w:rsidRPr="005E254A">
              <w:rPr>
                <w:rFonts w:hint="eastAsia"/>
              </w:rPr>
              <w:t>&lt;h3&gt;</w:t>
            </w:r>
            <w:r w:rsidRPr="005E254A">
              <w:rPr>
                <w:rFonts w:hint="eastAsia"/>
              </w:rPr>
              <w:t>等のタグを利用</w:t>
            </w:r>
            <w:r>
              <w:rPr>
                <w:rFonts w:hint="eastAsia"/>
              </w:rPr>
              <w:t>して</w:t>
            </w:r>
            <w:r w:rsidRPr="005E254A">
              <w:rPr>
                <w:rFonts w:hint="eastAsia"/>
              </w:rPr>
              <w:t>構造を示</w:t>
            </w:r>
            <w:r>
              <w:rPr>
                <w:rFonts w:hint="eastAsia"/>
              </w:rPr>
              <w:t>しているか</w:t>
            </w:r>
            <w:r w:rsidRPr="005E254A">
              <w:rPr>
                <w:rFonts w:hint="eastAsia"/>
              </w:rPr>
              <w:t>。</w:t>
            </w:r>
          </w:p>
        </w:tc>
        <w:tc>
          <w:tcPr>
            <w:tcW w:w="939" w:type="dxa"/>
          </w:tcPr>
          <w:p w14:paraId="7C30BB3B"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6704EB" w14:paraId="499ECD98"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338D6FA" w14:textId="6B9B76C5" w:rsidR="006704EB" w:rsidRDefault="006704EB" w:rsidP="006704EB">
            <w:pPr>
              <w:jc w:val="center"/>
            </w:pPr>
          </w:p>
        </w:tc>
        <w:tc>
          <w:tcPr>
            <w:tcW w:w="7088" w:type="dxa"/>
          </w:tcPr>
          <w:p w14:paraId="269C0B37" w14:textId="63AC2959" w:rsidR="006704EB" w:rsidRDefault="005E254A" w:rsidP="00293496">
            <w:pPr>
              <w:cnfStyle w:val="000000100000" w:firstRow="0" w:lastRow="0" w:firstColumn="0" w:lastColumn="0" w:oddVBand="0" w:evenVBand="0" w:oddHBand="1" w:evenHBand="0" w:firstRowFirstColumn="0" w:firstRowLastColumn="0" w:lastRowFirstColumn="0" w:lastRowLastColumn="0"/>
            </w:pPr>
            <w:r w:rsidRPr="005E254A">
              <w:rPr>
                <w:rFonts w:hint="eastAsia"/>
              </w:rPr>
              <w:t>文章内に、整形のための符号や文字（空白、改行等）</w:t>
            </w:r>
            <w:r>
              <w:rPr>
                <w:rFonts w:hint="eastAsia"/>
              </w:rPr>
              <w:t>がないか</w:t>
            </w:r>
            <w:r w:rsidRPr="005E254A">
              <w:rPr>
                <w:rFonts w:hint="eastAsia"/>
              </w:rPr>
              <w:t>。</w:t>
            </w:r>
          </w:p>
        </w:tc>
        <w:tc>
          <w:tcPr>
            <w:tcW w:w="939" w:type="dxa"/>
          </w:tcPr>
          <w:p w14:paraId="4B670104" w14:textId="77777777" w:rsidR="006704EB" w:rsidRPr="00293496" w:rsidRDefault="006704EB" w:rsidP="006704EB">
            <w:pPr>
              <w:cnfStyle w:val="000000100000" w:firstRow="0" w:lastRow="0" w:firstColumn="0" w:lastColumn="0" w:oddVBand="0" w:evenVBand="0" w:oddHBand="1" w:evenHBand="0" w:firstRowFirstColumn="0" w:firstRowLastColumn="0" w:lastRowFirstColumn="0" w:lastRowLastColumn="0"/>
            </w:pPr>
          </w:p>
        </w:tc>
      </w:tr>
      <w:tr w:rsidR="006704EB" w14:paraId="690F1F83"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6C422392" w14:textId="77777777" w:rsidR="006704EB" w:rsidRDefault="006704EB" w:rsidP="006704EB">
            <w:pPr>
              <w:jc w:val="center"/>
            </w:pPr>
          </w:p>
        </w:tc>
        <w:tc>
          <w:tcPr>
            <w:tcW w:w="7088" w:type="dxa"/>
          </w:tcPr>
          <w:p w14:paraId="405B92B2" w14:textId="1E949B00" w:rsidR="006704EB" w:rsidRDefault="005E254A" w:rsidP="00293496">
            <w:pPr>
              <w:cnfStyle w:val="000000000000" w:firstRow="0" w:lastRow="0" w:firstColumn="0" w:lastColumn="0" w:oddVBand="0" w:evenVBand="0" w:oddHBand="0" w:evenHBand="0" w:firstRowFirstColumn="0" w:firstRowLastColumn="0" w:lastRowFirstColumn="0" w:lastRowLastColumn="0"/>
            </w:pPr>
            <w:r>
              <w:t>文章内に</w:t>
            </w:r>
            <w:r w:rsidRPr="005E254A">
              <w:rPr>
                <w:rFonts w:hint="eastAsia"/>
              </w:rPr>
              <w:t>表形式データを含む場合、</w:t>
            </w:r>
            <w:r>
              <w:rPr>
                <w:rFonts w:hint="eastAsia"/>
              </w:rPr>
              <w:t>それは「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8859E9">
              <w:rPr>
                <w:rFonts w:hint="eastAsia"/>
              </w:rPr>
              <w:t>表</w:t>
            </w:r>
            <w:r w:rsidR="008859E9">
              <w:rPr>
                <w:rFonts w:hint="eastAsia"/>
              </w:rPr>
              <w:t xml:space="preserve"> </w:t>
            </w:r>
            <w:r w:rsidR="008859E9">
              <w:rPr>
                <w:noProof/>
              </w:rPr>
              <w:t>9</w:t>
            </w:r>
            <w:r w:rsidR="008859E9">
              <w:noBreakHyphen/>
            </w:r>
            <w:r w:rsidR="008859E9">
              <w:rPr>
                <w:noProof/>
              </w:rPr>
              <w:t>2</w:t>
            </w:r>
            <w:r>
              <w:fldChar w:fldCharType="end"/>
            </w:r>
            <w:r>
              <w:rPr>
                <w:rFonts w:hint="eastAsia"/>
              </w:rPr>
              <w:t>）の必須事項を満たしているか</w:t>
            </w:r>
            <w:r w:rsidRPr="005E254A">
              <w:rPr>
                <w:rFonts w:hint="eastAsia"/>
              </w:rPr>
              <w:t>。</w:t>
            </w:r>
          </w:p>
        </w:tc>
        <w:tc>
          <w:tcPr>
            <w:tcW w:w="939" w:type="dxa"/>
          </w:tcPr>
          <w:p w14:paraId="14179DD8" w14:textId="77777777" w:rsidR="006704EB" w:rsidRDefault="006704EB" w:rsidP="006704EB">
            <w:pPr>
              <w:cnfStyle w:val="000000000000" w:firstRow="0" w:lastRow="0" w:firstColumn="0" w:lastColumn="0" w:oddVBand="0" w:evenVBand="0" w:oddHBand="0" w:evenHBand="0" w:firstRowFirstColumn="0" w:firstRowLastColumn="0" w:lastRowFirstColumn="0" w:lastRowLastColumn="0"/>
            </w:pPr>
          </w:p>
        </w:tc>
      </w:tr>
      <w:tr w:rsidR="001E7A0E" w14:paraId="61F66B3C"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22BC6816" w14:textId="77777777" w:rsidR="001E7A0E" w:rsidRDefault="001E7A0E" w:rsidP="001E7A0E">
            <w:pPr>
              <w:jc w:val="center"/>
            </w:pPr>
          </w:p>
        </w:tc>
        <w:tc>
          <w:tcPr>
            <w:tcW w:w="7088" w:type="dxa"/>
          </w:tcPr>
          <w:p w14:paraId="1DB3E0FC" w14:textId="1117689F" w:rsidR="001E7A0E" w:rsidRDefault="001E7A0E" w:rsidP="00293496">
            <w:pPr>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等、</w:t>
            </w:r>
            <w:r>
              <w:t>テキスト形式の文書形式データを利用している場合、利用されている文字コードは明記されているか。</w:t>
            </w:r>
          </w:p>
          <w:p w14:paraId="30F1CF1D" w14:textId="67403FB4" w:rsidR="001E7A0E" w:rsidRPr="00293496" w:rsidRDefault="001E7A0E" w:rsidP="00A536C8">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HTML</w:t>
            </w:r>
            <w:r>
              <w:rPr>
                <w:rFonts w:hint="eastAsia"/>
              </w:rPr>
              <w:t>の場合は、以下のような</w:t>
            </w:r>
            <w:r>
              <w:rPr>
                <w:rFonts w:hint="eastAsia"/>
              </w:rPr>
              <w:t>meta</w:t>
            </w:r>
            <w:r>
              <w:rPr>
                <w:rFonts w:hint="eastAsia"/>
              </w:rPr>
              <w:t>タグが含まれているか。</w:t>
            </w:r>
            <w:r>
              <w:br/>
            </w:r>
            <w:r w:rsidRPr="0013419D">
              <w:rPr>
                <w:rFonts w:ascii="Calibri" w:hAnsi="Calibri"/>
              </w:rPr>
              <w:t>&lt;meta http-equiv=”Content-Type” content=”</w:t>
            </w:r>
            <w:r w:rsidR="00A536C8">
              <w:rPr>
                <w:rFonts w:ascii="Calibri" w:hAnsi="Calibri" w:hint="eastAsia"/>
              </w:rPr>
              <w:t>text/html; charset=UTF</w:t>
            </w:r>
            <w:r w:rsidRPr="0013419D">
              <w:rPr>
                <w:rFonts w:ascii="Calibri" w:hAnsi="Calibri"/>
              </w:rPr>
              <w:t>-8” /&gt;</w:t>
            </w:r>
          </w:p>
        </w:tc>
        <w:tc>
          <w:tcPr>
            <w:tcW w:w="939" w:type="dxa"/>
          </w:tcPr>
          <w:p w14:paraId="47A36214" w14:textId="77777777" w:rsidR="001E7A0E" w:rsidRPr="00A536C8" w:rsidRDefault="001E7A0E" w:rsidP="001E7A0E">
            <w:pPr>
              <w:cnfStyle w:val="000000100000" w:firstRow="0" w:lastRow="0" w:firstColumn="0" w:lastColumn="0" w:oddVBand="0" w:evenVBand="0" w:oddHBand="1" w:evenHBand="0" w:firstRowFirstColumn="0" w:firstRowLastColumn="0" w:lastRowFirstColumn="0" w:lastRowLastColumn="0"/>
            </w:pPr>
          </w:p>
        </w:tc>
      </w:tr>
      <w:tr w:rsidR="001E7A0E" w14:paraId="3D2584C0" w14:textId="77777777" w:rsidTr="006704EB">
        <w:tc>
          <w:tcPr>
            <w:cnfStyle w:val="001000000000" w:firstRow="0" w:lastRow="0" w:firstColumn="1" w:lastColumn="0" w:oddVBand="0" w:evenVBand="0" w:oddHBand="0" w:evenHBand="0" w:firstRowFirstColumn="0" w:firstRowLastColumn="0" w:lastRowFirstColumn="0" w:lastRowLastColumn="0"/>
            <w:tcW w:w="675" w:type="dxa"/>
          </w:tcPr>
          <w:p w14:paraId="569ED793" w14:textId="77777777" w:rsidR="001E7A0E" w:rsidRDefault="001E7A0E" w:rsidP="001E7A0E">
            <w:pPr>
              <w:jc w:val="center"/>
            </w:pPr>
          </w:p>
        </w:tc>
        <w:tc>
          <w:tcPr>
            <w:tcW w:w="7088" w:type="dxa"/>
          </w:tcPr>
          <w:p w14:paraId="26C10922" w14:textId="36DFC375" w:rsidR="001E7A0E" w:rsidRDefault="001E7A0E" w:rsidP="001E7A0E">
            <w:pPr>
              <w:cnfStyle w:val="000000000000" w:firstRow="0" w:lastRow="0" w:firstColumn="0" w:lastColumn="0" w:oddVBand="0" w:evenVBand="0" w:oddHBand="0" w:evenHBand="0" w:firstRowFirstColumn="0" w:firstRowLastColumn="0" w:lastRowFirstColumn="0" w:lastRowLastColumn="0"/>
            </w:pPr>
            <w:r>
              <w:rPr>
                <w:rFonts w:hint="eastAsia"/>
              </w:rPr>
              <w:t>HTML</w:t>
            </w:r>
            <w:r>
              <w:rPr>
                <w:rFonts w:hint="eastAsia"/>
              </w:rPr>
              <w:t>等、</w:t>
            </w:r>
            <w:r>
              <w:t>テキスト形式の文書形式データを利用している場合、</w:t>
            </w:r>
            <w:r>
              <w:t>UTF</w:t>
            </w:r>
            <w:r>
              <w:rPr>
                <w:rFonts w:hint="eastAsia"/>
              </w:rPr>
              <w:t>-</w:t>
            </w:r>
            <w:r>
              <w:t>8</w:t>
            </w:r>
            <w:r>
              <w:t>等、国際的に広く利用されている文字コードを利用しているか。</w:t>
            </w:r>
          </w:p>
        </w:tc>
        <w:tc>
          <w:tcPr>
            <w:tcW w:w="939" w:type="dxa"/>
          </w:tcPr>
          <w:p w14:paraId="568811F3" w14:textId="77777777" w:rsidR="001E7A0E" w:rsidRDefault="001E7A0E" w:rsidP="001E7A0E">
            <w:pPr>
              <w:cnfStyle w:val="000000000000" w:firstRow="0" w:lastRow="0" w:firstColumn="0" w:lastColumn="0" w:oddVBand="0" w:evenVBand="0" w:oddHBand="0" w:evenHBand="0" w:firstRowFirstColumn="0" w:firstRowLastColumn="0" w:lastRowFirstColumn="0" w:lastRowLastColumn="0"/>
            </w:pPr>
          </w:p>
        </w:tc>
      </w:tr>
      <w:tr w:rsidR="00776EF5" w14:paraId="17A6D343" w14:textId="77777777" w:rsidTr="006704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667EE3AF" w14:textId="77777777" w:rsidR="00776EF5" w:rsidRDefault="00776EF5" w:rsidP="001E7A0E">
            <w:pPr>
              <w:jc w:val="center"/>
            </w:pPr>
          </w:p>
        </w:tc>
        <w:tc>
          <w:tcPr>
            <w:tcW w:w="7088" w:type="dxa"/>
          </w:tcPr>
          <w:p w14:paraId="2CF1AD42" w14:textId="71178D11" w:rsidR="00776EF5" w:rsidRDefault="00776EF5" w:rsidP="00293496">
            <w:pPr>
              <w:cnfStyle w:val="000000100000" w:firstRow="0" w:lastRow="0" w:firstColumn="0" w:lastColumn="0" w:oddVBand="0" w:evenVBand="0" w:oddHBand="1" w:evenHBand="0" w:firstRowFirstColumn="0" w:firstRowLastColumn="0" w:lastRowFirstColumn="0" w:lastRowLastColumn="0"/>
            </w:pPr>
            <w:r w:rsidRPr="00776EF5">
              <w:rPr>
                <w:rFonts w:hint="eastAsia"/>
              </w:rPr>
              <w:t>文章に対する、情報利用者が理解できるような説明</w:t>
            </w:r>
            <w:r>
              <w:rPr>
                <w:rFonts w:hint="eastAsia"/>
              </w:rPr>
              <w:t>を</w:t>
            </w:r>
            <w:r w:rsidRPr="00776EF5">
              <w:rPr>
                <w:rFonts w:hint="eastAsia"/>
              </w:rPr>
              <w:t>メタデータとして記述</w:t>
            </w:r>
            <w:r>
              <w:rPr>
                <w:rFonts w:hint="eastAsia"/>
              </w:rPr>
              <w:t>し、その記述から</w:t>
            </w:r>
            <w:r w:rsidRPr="00776EF5">
              <w:rPr>
                <w:rFonts w:hint="eastAsia"/>
              </w:rPr>
              <w:t>当該文書にリンク</w:t>
            </w:r>
            <w:r>
              <w:rPr>
                <w:rFonts w:hint="eastAsia"/>
              </w:rPr>
              <w:t>しているか</w:t>
            </w:r>
            <w:r w:rsidRPr="00776EF5">
              <w:rPr>
                <w:rFonts w:hint="eastAsia"/>
              </w:rPr>
              <w:t>。</w:t>
            </w:r>
          </w:p>
        </w:tc>
        <w:tc>
          <w:tcPr>
            <w:tcW w:w="939" w:type="dxa"/>
          </w:tcPr>
          <w:p w14:paraId="4E907A0B" w14:textId="77777777" w:rsidR="00776EF5" w:rsidRDefault="00776EF5" w:rsidP="001E7A0E">
            <w:pPr>
              <w:cnfStyle w:val="000000100000" w:firstRow="0" w:lastRow="0" w:firstColumn="0" w:lastColumn="0" w:oddVBand="0" w:evenVBand="0" w:oddHBand="1" w:evenHBand="0" w:firstRowFirstColumn="0" w:firstRowLastColumn="0" w:lastRowFirstColumn="0" w:lastRowLastColumn="0"/>
            </w:pPr>
          </w:p>
        </w:tc>
      </w:tr>
    </w:tbl>
    <w:p w14:paraId="69748687" w14:textId="77777777" w:rsidR="006704EB" w:rsidRPr="00293496" w:rsidRDefault="006704EB" w:rsidP="006704EB"/>
    <w:p w14:paraId="3659EAD2" w14:textId="2F8BAAB4" w:rsidR="00776EF5" w:rsidRDefault="00776EF5">
      <w:pPr>
        <w:widowControl/>
        <w:jc w:val="left"/>
      </w:pPr>
      <w:r>
        <w:br w:type="page"/>
      </w:r>
    </w:p>
    <w:p w14:paraId="61F82247" w14:textId="4E70AD3E" w:rsidR="001E7A0E" w:rsidRDefault="001E7A0E" w:rsidP="001E7A0E">
      <w:pPr>
        <w:pStyle w:val="aa"/>
        <w:keepNext/>
      </w:pPr>
      <w:bookmarkStart w:id="592" w:name="_Ref387572399"/>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4</w:t>
      </w:r>
      <w:r w:rsidR="00CC72BF">
        <w:fldChar w:fldCharType="end"/>
      </w:r>
      <w:bookmarkEnd w:id="592"/>
      <w:r>
        <w:rPr>
          <w:noProof/>
        </w:rPr>
        <w:t xml:space="preserve"> </w:t>
      </w:r>
      <w:r w:rsidR="00967018">
        <w:rPr>
          <w:noProof/>
        </w:rPr>
        <w:t>地理空間</w:t>
      </w:r>
      <w:r>
        <w:rPr>
          <w:noProof/>
        </w:rPr>
        <w:t>データに関する指針チェックリスト</w:t>
      </w:r>
    </w:p>
    <w:tbl>
      <w:tblPr>
        <w:tblStyle w:val="4-1110"/>
        <w:tblW w:w="0" w:type="auto"/>
        <w:tblLook w:val="04A0" w:firstRow="1" w:lastRow="0" w:firstColumn="1" w:lastColumn="0" w:noHBand="0" w:noVBand="1"/>
      </w:tblPr>
      <w:tblGrid>
        <w:gridCol w:w="675"/>
        <w:gridCol w:w="7088"/>
        <w:gridCol w:w="939"/>
      </w:tblGrid>
      <w:tr w:rsidR="001E7A0E" w14:paraId="22560503"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747D8D6" w14:textId="77777777" w:rsidR="001E7A0E" w:rsidRPr="006704EB" w:rsidRDefault="001E7A0E" w:rsidP="005E2F01">
            <w:pPr>
              <w:jc w:val="center"/>
            </w:pPr>
            <w:r>
              <w:t>必須</w:t>
            </w:r>
          </w:p>
        </w:tc>
        <w:tc>
          <w:tcPr>
            <w:tcW w:w="7088" w:type="dxa"/>
          </w:tcPr>
          <w:p w14:paraId="6A563174"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B41353" w14:textId="77777777" w:rsidR="001E7A0E" w:rsidRDefault="001E7A0E"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1E7A0E" w14:paraId="125AAA78"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90AFDDC" w14:textId="77777777" w:rsidR="001E7A0E" w:rsidRDefault="001E7A0E" w:rsidP="005E2F01">
            <w:pPr>
              <w:jc w:val="center"/>
            </w:pPr>
            <w:r>
              <w:t>○</w:t>
            </w:r>
          </w:p>
        </w:tc>
        <w:tc>
          <w:tcPr>
            <w:tcW w:w="7088" w:type="dxa"/>
          </w:tcPr>
          <w:p w14:paraId="688C4038" w14:textId="77777777" w:rsidR="001E7A0E" w:rsidRDefault="00967018" w:rsidP="00293496">
            <w:pPr>
              <w:cnfStyle w:val="000000100000" w:firstRow="0" w:lastRow="0" w:firstColumn="0" w:lastColumn="0" w:oddVBand="0" w:evenVBand="0" w:oddHBand="1" w:evenHBand="0" w:firstRowFirstColumn="0" w:firstRowLastColumn="0" w:lastRowFirstColumn="0" w:lastRowLastColumn="0"/>
            </w:pPr>
            <w:r>
              <w:t>GML</w:t>
            </w:r>
            <w:r>
              <w:t>、</w:t>
            </w:r>
            <w:r>
              <w:rPr>
                <w:rFonts w:hint="eastAsia"/>
              </w:rPr>
              <w:t>KML</w:t>
            </w:r>
            <w:r w:rsidR="001E7A0E">
              <w:t>等、</w:t>
            </w:r>
            <w:r w:rsidR="001E7A0E" w:rsidRPr="006704EB">
              <w:rPr>
                <w:rFonts w:hint="eastAsia"/>
              </w:rPr>
              <w:t>非独占の（標準化された）</w:t>
            </w:r>
            <w:r w:rsidR="001E7A0E">
              <w:rPr>
                <w:rFonts w:hint="eastAsia"/>
              </w:rPr>
              <w:t>ファイル</w:t>
            </w:r>
            <w:r w:rsidR="001E7A0E" w:rsidRPr="006704EB">
              <w:rPr>
                <w:rFonts w:hint="eastAsia"/>
              </w:rPr>
              <w:t>形式</w:t>
            </w:r>
            <w:r w:rsidR="001E7A0E">
              <w:rPr>
                <w:rFonts w:hint="eastAsia"/>
              </w:rPr>
              <w:t>を利用しているか。</w:t>
            </w:r>
          </w:p>
          <w:p w14:paraId="15B9BC7D" w14:textId="75602DCC" w:rsidR="00967018" w:rsidRPr="00293496" w:rsidRDefault="00967018" w:rsidP="0013419D">
            <w:pPr>
              <w:pStyle w:val="ab"/>
              <w:numPr>
                <w:ilvl w:val="0"/>
                <w:numId w:val="93"/>
              </w:numPr>
              <w:ind w:leftChars="0"/>
              <w:cnfStyle w:val="000000100000" w:firstRow="0" w:lastRow="0" w:firstColumn="0" w:lastColumn="0" w:oddVBand="0" w:evenVBand="0" w:oddHBand="1" w:evenHBand="0" w:firstRowFirstColumn="0" w:firstRowLastColumn="0" w:lastRowFirstColumn="0" w:lastRowLastColumn="0"/>
            </w:pPr>
            <w:r>
              <w:rPr>
                <w:rFonts w:hint="eastAsia"/>
              </w:rPr>
              <w:t>複数のファイル形式からなるオープンデータを公開する場合は、その中に上記が含まれていればよい。</w:t>
            </w:r>
          </w:p>
        </w:tc>
        <w:tc>
          <w:tcPr>
            <w:tcW w:w="939" w:type="dxa"/>
          </w:tcPr>
          <w:p w14:paraId="1180B98A" w14:textId="77777777" w:rsidR="001E7A0E"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0891666A"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B4A6E13" w14:textId="10CA3B30" w:rsidR="001E7A0E" w:rsidRDefault="00967018" w:rsidP="005E2F01">
            <w:pPr>
              <w:jc w:val="center"/>
            </w:pPr>
            <w:r>
              <w:t>○</w:t>
            </w:r>
          </w:p>
        </w:tc>
        <w:tc>
          <w:tcPr>
            <w:tcW w:w="7088" w:type="dxa"/>
          </w:tcPr>
          <w:p w14:paraId="7F459603" w14:textId="77777777" w:rsidR="00967018" w:rsidRDefault="00967018" w:rsidP="005E2F01">
            <w:pPr>
              <w:cnfStyle w:val="000000000000" w:firstRow="0" w:lastRow="0" w:firstColumn="0" w:lastColumn="0" w:oddVBand="0" w:evenVBand="0" w:oddHBand="0" w:evenHBand="0" w:firstRowFirstColumn="0" w:firstRowLastColumn="0" w:lastRowFirstColumn="0" w:lastRowLastColumn="0"/>
            </w:pPr>
            <w:r w:rsidRPr="00967018">
              <w:rPr>
                <w:rFonts w:hint="eastAsia"/>
              </w:rPr>
              <w:t>位置情報に関するデータを付与する場合は、緯度・経度等の位置情報に加えて、測地系が明記</w:t>
            </w:r>
            <w:r>
              <w:rPr>
                <w:rFonts w:hint="eastAsia"/>
              </w:rPr>
              <w:t>されているか。</w:t>
            </w:r>
          </w:p>
          <w:p w14:paraId="2C3EA22A" w14:textId="77777777" w:rsidR="00967018"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屋外であれば、世界測地系を利用することが望ましい。</w:t>
            </w:r>
          </w:p>
          <w:p w14:paraId="2CE0F8D8" w14:textId="20F25D53" w:rsidR="001E7A0E" w:rsidRDefault="00967018" w:rsidP="0013419D">
            <w:pPr>
              <w:pStyle w:val="ab"/>
              <w:numPr>
                <w:ilvl w:val="0"/>
                <w:numId w:val="93"/>
              </w:numPr>
              <w:ind w:leftChars="0"/>
              <w:cnfStyle w:val="000000000000" w:firstRow="0" w:lastRow="0" w:firstColumn="0" w:lastColumn="0" w:oddVBand="0" w:evenVBand="0" w:oddHBand="0" w:evenHBand="0" w:firstRowFirstColumn="0" w:firstRowLastColumn="0" w:lastRowFirstColumn="0" w:lastRowLastColumn="0"/>
            </w:pPr>
            <w:r w:rsidRPr="00967018">
              <w:rPr>
                <w:rFonts w:hint="eastAsia"/>
              </w:rPr>
              <w:t>屋内であれば、座標系と描画縮尺（入力精度）を示</w:t>
            </w:r>
            <w:r>
              <w:rPr>
                <w:rFonts w:hint="eastAsia"/>
              </w:rPr>
              <w:t>しているか</w:t>
            </w:r>
            <w:r w:rsidR="001E7A0E" w:rsidRPr="005E254A">
              <w:rPr>
                <w:rFonts w:hint="eastAsia"/>
              </w:rPr>
              <w:t>。</w:t>
            </w:r>
          </w:p>
        </w:tc>
        <w:tc>
          <w:tcPr>
            <w:tcW w:w="939" w:type="dxa"/>
          </w:tcPr>
          <w:p w14:paraId="4DB735A2"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r w:rsidR="001E7A0E" w14:paraId="65884772"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4D12ACD3" w14:textId="77777777" w:rsidR="001E7A0E" w:rsidRDefault="001E7A0E" w:rsidP="005E2F01">
            <w:pPr>
              <w:jc w:val="center"/>
            </w:pPr>
          </w:p>
        </w:tc>
        <w:tc>
          <w:tcPr>
            <w:tcW w:w="7088" w:type="dxa"/>
          </w:tcPr>
          <w:p w14:paraId="3D7B7C7D" w14:textId="3D2C3BB3" w:rsidR="00967018" w:rsidRDefault="00967018" w:rsidP="00293496">
            <w:pPr>
              <w:cnfStyle w:val="000000100000" w:firstRow="0" w:lastRow="0" w:firstColumn="0" w:lastColumn="0" w:oddVBand="0" w:evenVBand="0" w:oddHBand="1" w:evenHBand="0" w:firstRowFirstColumn="0" w:firstRowLastColumn="0" w:lastRowFirstColumn="0" w:lastRowLastColumn="0"/>
            </w:pPr>
            <w:r w:rsidRPr="00967018">
              <w:rPr>
                <w:rFonts w:hint="eastAsia"/>
              </w:rPr>
              <w:t>地図</w:t>
            </w:r>
            <w:r w:rsidR="00776EF5">
              <w:rPr>
                <w:rFonts w:hint="eastAsia"/>
              </w:rPr>
              <w:t>情報</w:t>
            </w:r>
            <w:r w:rsidRPr="00967018">
              <w:rPr>
                <w:rFonts w:hint="eastAsia"/>
              </w:rPr>
              <w:t>データは、ベクタ形式に依</w:t>
            </w:r>
            <w:r>
              <w:rPr>
                <w:rFonts w:hint="eastAsia"/>
              </w:rPr>
              <w:t>っているか</w:t>
            </w:r>
            <w:r w:rsidRPr="00967018">
              <w:rPr>
                <w:rFonts w:hint="eastAsia"/>
              </w:rPr>
              <w:t>。</w:t>
            </w:r>
          </w:p>
          <w:p w14:paraId="607CFCF5" w14:textId="10DDA9A0" w:rsidR="001E7A0E" w:rsidRDefault="00967018" w:rsidP="0013419D">
            <w:pPr>
              <w:pStyle w:val="ab"/>
              <w:numPr>
                <w:ilvl w:val="0"/>
                <w:numId w:val="96"/>
              </w:numPr>
              <w:ind w:leftChars="0"/>
              <w:cnfStyle w:val="000000100000" w:firstRow="0" w:lastRow="0" w:firstColumn="0" w:lastColumn="0" w:oddVBand="0" w:evenVBand="0" w:oddHBand="1" w:evenHBand="0" w:firstRowFirstColumn="0" w:firstRowLastColumn="0" w:lastRowFirstColumn="0" w:lastRowLastColumn="0"/>
            </w:pPr>
            <w:r w:rsidRPr="00967018">
              <w:rPr>
                <w:rFonts w:hint="eastAsia"/>
              </w:rPr>
              <w:t>ベクタ形式のデータの作成にあたっては、最新の</w:t>
            </w:r>
            <w:r w:rsidRPr="00967018">
              <w:rPr>
                <w:rFonts w:hint="eastAsia"/>
              </w:rPr>
              <w:t xml:space="preserve"> ISO </w:t>
            </w:r>
            <w:r w:rsidRPr="00967018">
              <w:rPr>
                <w:rFonts w:hint="eastAsia"/>
              </w:rPr>
              <w:t>規格及び</w:t>
            </w:r>
            <w:r w:rsidRPr="00967018">
              <w:rPr>
                <w:rFonts w:hint="eastAsia"/>
              </w:rPr>
              <w:t xml:space="preserve"> JIS </w:t>
            </w:r>
            <w:r w:rsidRPr="00967018">
              <w:rPr>
                <w:rFonts w:hint="eastAsia"/>
              </w:rPr>
              <w:t>規格に基づいた地理空間情報標準プロファイル（</w:t>
            </w:r>
            <w:r w:rsidRPr="00967018">
              <w:rPr>
                <w:rFonts w:hint="eastAsia"/>
              </w:rPr>
              <w:t>JPGIS</w:t>
            </w:r>
            <w:r w:rsidRPr="00967018">
              <w:rPr>
                <w:rFonts w:hint="eastAsia"/>
              </w:rPr>
              <w:t>）、日本版メタデータプロファイル（</w:t>
            </w:r>
            <w:r w:rsidRPr="00967018">
              <w:rPr>
                <w:rFonts w:hint="eastAsia"/>
              </w:rPr>
              <w:t>JMP</w:t>
            </w:r>
            <w:r w:rsidRPr="00967018">
              <w:rPr>
                <w:rFonts w:hint="eastAsia"/>
              </w:rPr>
              <w:t>）を用い</w:t>
            </w:r>
            <w:r w:rsidR="00776EF5">
              <w:rPr>
                <w:rFonts w:hint="eastAsia"/>
              </w:rPr>
              <w:t>てい</w:t>
            </w:r>
            <w:r w:rsidRPr="00967018">
              <w:rPr>
                <w:rFonts w:hint="eastAsia"/>
              </w:rPr>
              <w:t>る</w:t>
            </w:r>
            <w:r w:rsidR="00776EF5">
              <w:rPr>
                <w:rFonts w:hint="eastAsia"/>
              </w:rPr>
              <w:t>か</w:t>
            </w:r>
            <w:r w:rsidRPr="00967018">
              <w:rPr>
                <w:rFonts w:hint="eastAsia"/>
              </w:rPr>
              <w:t>。</w:t>
            </w:r>
          </w:p>
        </w:tc>
        <w:tc>
          <w:tcPr>
            <w:tcW w:w="939" w:type="dxa"/>
          </w:tcPr>
          <w:p w14:paraId="360128D5" w14:textId="77777777" w:rsidR="001E7A0E" w:rsidRPr="00836481" w:rsidRDefault="001E7A0E" w:rsidP="005E2F01">
            <w:pPr>
              <w:cnfStyle w:val="000000100000" w:firstRow="0" w:lastRow="0" w:firstColumn="0" w:lastColumn="0" w:oddVBand="0" w:evenVBand="0" w:oddHBand="1" w:evenHBand="0" w:firstRowFirstColumn="0" w:firstRowLastColumn="0" w:lastRowFirstColumn="0" w:lastRowLastColumn="0"/>
            </w:pPr>
          </w:p>
        </w:tc>
      </w:tr>
      <w:tr w:rsidR="001E7A0E" w14:paraId="604C1A01"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3829D8F9" w14:textId="77777777" w:rsidR="001E7A0E" w:rsidRDefault="001E7A0E" w:rsidP="005E2F01">
            <w:pPr>
              <w:jc w:val="center"/>
            </w:pPr>
          </w:p>
        </w:tc>
        <w:tc>
          <w:tcPr>
            <w:tcW w:w="7088" w:type="dxa"/>
          </w:tcPr>
          <w:p w14:paraId="3875AC43" w14:textId="5C59D3D8" w:rsidR="001E7A0E" w:rsidRDefault="005E2F01" w:rsidP="00293496">
            <w:pPr>
              <w:cnfStyle w:val="000000000000" w:firstRow="0" w:lastRow="0" w:firstColumn="0" w:lastColumn="0" w:oddVBand="0" w:evenVBand="0" w:oddHBand="0" w:evenHBand="0" w:firstRowFirstColumn="0" w:firstRowLastColumn="0" w:lastRowFirstColumn="0" w:lastRowLastColumn="0"/>
            </w:pPr>
            <w:r>
              <w:rPr>
                <w:rFonts w:hint="eastAsia"/>
              </w:rPr>
              <w:t>地理情報データ</w:t>
            </w:r>
            <w:r w:rsidR="00776EF5" w:rsidRPr="00776EF5">
              <w:rPr>
                <w:rFonts w:hint="eastAsia"/>
              </w:rPr>
              <w:t>に対する、情報利用者が理解できるような説明</w:t>
            </w:r>
            <w:r w:rsidR="00776EF5">
              <w:rPr>
                <w:rFonts w:hint="eastAsia"/>
              </w:rPr>
              <w:t>を</w:t>
            </w:r>
            <w:r w:rsidR="00776EF5" w:rsidRPr="00776EF5">
              <w:rPr>
                <w:rFonts w:hint="eastAsia"/>
              </w:rPr>
              <w:t>メタデータとして記述</w:t>
            </w:r>
            <w:r w:rsidR="00776EF5">
              <w:rPr>
                <w:rFonts w:hint="eastAsia"/>
              </w:rPr>
              <w:t>し、その記述から</w:t>
            </w:r>
            <w:r w:rsidR="00776EF5" w:rsidRPr="00776EF5">
              <w:rPr>
                <w:rFonts w:hint="eastAsia"/>
              </w:rPr>
              <w:t>当該</w:t>
            </w:r>
            <w:r>
              <w:rPr>
                <w:rFonts w:hint="eastAsia"/>
              </w:rPr>
              <w:t>データ</w:t>
            </w:r>
            <w:r w:rsidR="00776EF5" w:rsidRPr="00776EF5">
              <w:rPr>
                <w:rFonts w:hint="eastAsia"/>
              </w:rPr>
              <w:t>にリンク</w:t>
            </w:r>
            <w:r w:rsidR="00776EF5">
              <w:rPr>
                <w:rFonts w:hint="eastAsia"/>
              </w:rPr>
              <w:t>しているか</w:t>
            </w:r>
            <w:r w:rsidR="00776EF5" w:rsidRPr="00776EF5">
              <w:rPr>
                <w:rFonts w:hint="eastAsia"/>
              </w:rPr>
              <w:t>。</w:t>
            </w:r>
          </w:p>
        </w:tc>
        <w:tc>
          <w:tcPr>
            <w:tcW w:w="939" w:type="dxa"/>
          </w:tcPr>
          <w:p w14:paraId="155E5E15" w14:textId="77777777" w:rsidR="001E7A0E" w:rsidRDefault="001E7A0E" w:rsidP="005E2F01">
            <w:pPr>
              <w:cnfStyle w:val="000000000000" w:firstRow="0" w:lastRow="0" w:firstColumn="0" w:lastColumn="0" w:oddVBand="0" w:evenVBand="0" w:oddHBand="0" w:evenHBand="0" w:firstRowFirstColumn="0" w:firstRowLastColumn="0" w:lastRowFirstColumn="0" w:lastRowLastColumn="0"/>
            </w:pPr>
          </w:p>
        </w:tc>
      </w:tr>
    </w:tbl>
    <w:p w14:paraId="2F3D1C5B" w14:textId="77777777" w:rsidR="001E7A0E" w:rsidRDefault="001E7A0E" w:rsidP="001E7A0E"/>
    <w:p w14:paraId="0310A6B2" w14:textId="77777777" w:rsidR="005E2F01" w:rsidRPr="00836481" w:rsidRDefault="005E2F01" w:rsidP="001E7A0E"/>
    <w:p w14:paraId="3F3B11D3" w14:textId="49BB8C18" w:rsidR="005E2F01" w:rsidRDefault="005E2F01" w:rsidP="005E2F01">
      <w:pPr>
        <w:pStyle w:val="aa"/>
        <w:keepNext/>
      </w:pPr>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9</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5</w:t>
      </w:r>
      <w:r w:rsidR="00CC72BF">
        <w:fldChar w:fldCharType="end"/>
      </w:r>
      <w:r>
        <w:rPr>
          <w:noProof/>
        </w:rPr>
        <w:t xml:space="preserve"> リアルタイムデータに関する指針チェックリスト</w:t>
      </w:r>
    </w:p>
    <w:tbl>
      <w:tblPr>
        <w:tblStyle w:val="4-1110"/>
        <w:tblW w:w="0" w:type="auto"/>
        <w:tblLook w:val="04A0" w:firstRow="1" w:lastRow="0" w:firstColumn="1" w:lastColumn="0" w:noHBand="0" w:noVBand="1"/>
      </w:tblPr>
      <w:tblGrid>
        <w:gridCol w:w="675"/>
        <w:gridCol w:w="7088"/>
        <w:gridCol w:w="939"/>
      </w:tblGrid>
      <w:tr w:rsidR="005E2F01" w14:paraId="4D07BDCA" w14:textId="77777777" w:rsidTr="005E2F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5827B3CD" w14:textId="77777777" w:rsidR="005E2F01" w:rsidRPr="006704EB" w:rsidRDefault="005E2F01" w:rsidP="005E2F01">
            <w:pPr>
              <w:jc w:val="center"/>
            </w:pPr>
            <w:r>
              <w:t>必須</w:t>
            </w:r>
          </w:p>
        </w:tc>
        <w:tc>
          <w:tcPr>
            <w:tcW w:w="7088" w:type="dxa"/>
          </w:tcPr>
          <w:p w14:paraId="0629ABBF"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チェック項目</w:t>
            </w:r>
          </w:p>
        </w:tc>
        <w:tc>
          <w:tcPr>
            <w:tcW w:w="939" w:type="dxa"/>
          </w:tcPr>
          <w:p w14:paraId="07AE83ED" w14:textId="77777777" w:rsidR="005E2F01" w:rsidRDefault="005E2F01" w:rsidP="005E2F01">
            <w:pPr>
              <w:jc w:val="center"/>
              <w:cnfStyle w:val="100000000000" w:firstRow="1" w:lastRow="0" w:firstColumn="0" w:lastColumn="0" w:oddVBand="0" w:evenVBand="0" w:oddHBand="0" w:evenHBand="0" w:firstRowFirstColumn="0" w:firstRowLastColumn="0" w:lastRowFirstColumn="0" w:lastRowLastColumn="0"/>
            </w:pPr>
            <w:r>
              <w:t>確認</w:t>
            </w:r>
          </w:p>
        </w:tc>
      </w:tr>
      <w:tr w:rsidR="005E2F01" w14:paraId="4AB99C0D"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3D08CC0B" w14:textId="77777777" w:rsidR="005E2F01" w:rsidRDefault="005E2F01" w:rsidP="005E2F01">
            <w:pPr>
              <w:jc w:val="center"/>
            </w:pPr>
            <w:r>
              <w:t>○</w:t>
            </w:r>
          </w:p>
        </w:tc>
        <w:tc>
          <w:tcPr>
            <w:tcW w:w="7088" w:type="dxa"/>
          </w:tcPr>
          <w:p w14:paraId="3519EF0D" w14:textId="51E5967A" w:rsidR="005E2F01" w:rsidRPr="00836481" w:rsidRDefault="005E2F01" w:rsidP="0013419D">
            <w:pPr>
              <w:cnfStyle w:val="000000100000" w:firstRow="0" w:lastRow="0" w:firstColumn="0" w:lastColumn="0" w:oddVBand="0" w:evenVBand="0" w:oddHBand="1" w:evenHBand="0" w:firstRowFirstColumn="0" w:firstRowLastColumn="0" w:lastRowFirstColumn="0" w:lastRowLastColumn="0"/>
            </w:pPr>
            <w:r>
              <w:t>データの取得仕様が明記されているか</w:t>
            </w:r>
            <w:r>
              <w:rPr>
                <w:rFonts w:hint="eastAsia"/>
              </w:rPr>
              <w:t>。</w:t>
            </w:r>
          </w:p>
        </w:tc>
        <w:tc>
          <w:tcPr>
            <w:tcW w:w="939" w:type="dxa"/>
          </w:tcPr>
          <w:p w14:paraId="3EF4A70E"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r w:rsidR="005E2F01" w14:paraId="2B5E4088" w14:textId="77777777" w:rsidTr="005E2F01">
        <w:tc>
          <w:tcPr>
            <w:cnfStyle w:val="001000000000" w:firstRow="0" w:lastRow="0" w:firstColumn="1" w:lastColumn="0" w:oddVBand="0" w:evenVBand="0" w:oddHBand="0" w:evenHBand="0" w:firstRowFirstColumn="0" w:firstRowLastColumn="0" w:lastRowFirstColumn="0" w:lastRowLastColumn="0"/>
            <w:tcW w:w="675" w:type="dxa"/>
          </w:tcPr>
          <w:p w14:paraId="4DA48201" w14:textId="77777777" w:rsidR="005E2F01" w:rsidRDefault="005E2F01" w:rsidP="005E2F01">
            <w:pPr>
              <w:jc w:val="center"/>
            </w:pPr>
            <w:r>
              <w:t>○</w:t>
            </w:r>
          </w:p>
        </w:tc>
        <w:tc>
          <w:tcPr>
            <w:tcW w:w="7088" w:type="dxa"/>
          </w:tcPr>
          <w:p w14:paraId="16D38FF7" w14:textId="00CC3923" w:rsidR="005E2F01" w:rsidRDefault="005E2F01" w:rsidP="0013419D">
            <w:pPr>
              <w:cnfStyle w:val="000000000000" w:firstRow="0" w:lastRow="0" w:firstColumn="0" w:lastColumn="0" w:oddVBand="0" w:evenVBand="0" w:oddHBand="0" w:evenHBand="0" w:firstRowFirstColumn="0" w:firstRowLastColumn="0" w:lastRowFirstColumn="0" w:lastRowLastColumn="0"/>
            </w:pPr>
            <w:r w:rsidRPr="005E2F01">
              <w:rPr>
                <w:rFonts w:hint="eastAsia"/>
              </w:rPr>
              <w:t>表形式データや地理空間データをファイル形式で取得させる場合は、</w:t>
            </w:r>
            <w:r>
              <w:rPr>
                <w:rFonts w:hint="eastAsia"/>
              </w:rPr>
              <w:t>取得させるファイルは「</w:t>
            </w:r>
            <w:r w:rsidRPr="005E254A">
              <w:rPr>
                <w:rFonts w:hint="eastAsia"/>
              </w:rPr>
              <w:t>表形式データ</w:t>
            </w:r>
            <w:r>
              <w:rPr>
                <w:rFonts w:hint="eastAsia"/>
              </w:rPr>
              <w:t>に関するチェックリスト」（</w:t>
            </w:r>
            <w:r>
              <w:fldChar w:fldCharType="begin"/>
            </w:r>
            <w:r>
              <w:instrText xml:space="preserve"> </w:instrText>
            </w:r>
            <w:r>
              <w:rPr>
                <w:rFonts w:hint="eastAsia"/>
              </w:rPr>
              <w:instrText>REF _Ref387570145 \h</w:instrText>
            </w:r>
            <w:r>
              <w:instrText xml:space="preserve"> </w:instrText>
            </w:r>
            <w:r>
              <w:fldChar w:fldCharType="separate"/>
            </w:r>
            <w:r w:rsidR="008859E9">
              <w:rPr>
                <w:rFonts w:hint="eastAsia"/>
              </w:rPr>
              <w:t>表</w:t>
            </w:r>
            <w:r w:rsidR="008859E9">
              <w:rPr>
                <w:rFonts w:hint="eastAsia"/>
              </w:rPr>
              <w:t xml:space="preserve"> </w:t>
            </w:r>
            <w:r w:rsidR="008859E9">
              <w:rPr>
                <w:noProof/>
              </w:rPr>
              <w:t>9</w:t>
            </w:r>
            <w:r w:rsidR="008859E9">
              <w:noBreakHyphen/>
            </w:r>
            <w:r w:rsidR="008859E9">
              <w:rPr>
                <w:noProof/>
              </w:rPr>
              <w:t>2</w:t>
            </w:r>
            <w:r>
              <w:fldChar w:fldCharType="end"/>
            </w:r>
            <w:r>
              <w:rPr>
                <w:rFonts w:hint="eastAsia"/>
              </w:rPr>
              <w:t>）</w:t>
            </w:r>
            <w:r w:rsidR="00113F17">
              <w:rPr>
                <w:rFonts w:hint="eastAsia"/>
              </w:rPr>
              <w:t>又は</w:t>
            </w:r>
            <w:r>
              <w:rPr>
                <w:rFonts w:hint="eastAsia"/>
              </w:rPr>
              <w:t>「</w:t>
            </w:r>
            <w:r w:rsidRPr="005E2F01">
              <w:rPr>
                <w:rFonts w:hint="eastAsia"/>
              </w:rPr>
              <w:t>地理空間データに関する指針チェックリスト</w:t>
            </w:r>
            <w:r>
              <w:rPr>
                <w:rFonts w:hint="eastAsia"/>
              </w:rPr>
              <w:t>」（</w:t>
            </w:r>
            <w:r>
              <w:fldChar w:fldCharType="begin"/>
            </w:r>
            <w:r>
              <w:instrText xml:space="preserve"> </w:instrText>
            </w:r>
            <w:r>
              <w:rPr>
                <w:rFonts w:hint="eastAsia"/>
              </w:rPr>
              <w:instrText>REF _Ref387572399 \h</w:instrText>
            </w:r>
            <w:r>
              <w:instrText xml:space="preserve"> </w:instrText>
            </w:r>
            <w:r>
              <w:fldChar w:fldCharType="separate"/>
            </w:r>
            <w:r w:rsidR="008859E9">
              <w:rPr>
                <w:rFonts w:hint="eastAsia"/>
              </w:rPr>
              <w:t>表</w:t>
            </w:r>
            <w:r w:rsidR="008859E9">
              <w:rPr>
                <w:rFonts w:hint="eastAsia"/>
              </w:rPr>
              <w:t xml:space="preserve"> </w:t>
            </w:r>
            <w:r w:rsidR="008859E9">
              <w:rPr>
                <w:noProof/>
              </w:rPr>
              <w:t>9</w:t>
            </w:r>
            <w:r w:rsidR="008859E9">
              <w:noBreakHyphen/>
            </w:r>
            <w:r w:rsidR="008859E9">
              <w:rPr>
                <w:noProof/>
              </w:rPr>
              <w:t>4</w:t>
            </w:r>
            <w:r>
              <w:fldChar w:fldCharType="end"/>
            </w:r>
            <w:r>
              <w:rPr>
                <w:rFonts w:hint="eastAsia"/>
              </w:rPr>
              <w:t>）の必須事項を満たしているか</w:t>
            </w:r>
            <w:r w:rsidRPr="005E254A">
              <w:rPr>
                <w:rFonts w:hint="eastAsia"/>
              </w:rPr>
              <w:t>。</w:t>
            </w:r>
          </w:p>
        </w:tc>
        <w:tc>
          <w:tcPr>
            <w:tcW w:w="939" w:type="dxa"/>
          </w:tcPr>
          <w:p w14:paraId="4D46ACC1" w14:textId="77777777" w:rsidR="005E2F01" w:rsidRDefault="005E2F01" w:rsidP="005E2F01">
            <w:pPr>
              <w:cnfStyle w:val="000000000000" w:firstRow="0" w:lastRow="0" w:firstColumn="0" w:lastColumn="0" w:oddVBand="0" w:evenVBand="0" w:oddHBand="0" w:evenHBand="0" w:firstRowFirstColumn="0" w:firstRowLastColumn="0" w:lastRowFirstColumn="0" w:lastRowLastColumn="0"/>
            </w:pPr>
          </w:p>
        </w:tc>
      </w:tr>
      <w:tr w:rsidR="005E2F01" w14:paraId="49793BC9" w14:textId="77777777" w:rsidTr="005E2F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14:paraId="0ED77624" w14:textId="77777777" w:rsidR="005E2F01" w:rsidRDefault="005E2F01" w:rsidP="005E2F01">
            <w:pPr>
              <w:jc w:val="center"/>
            </w:pPr>
          </w:p>
        </w:tc>
        <w:tc>
          <w:tcPr>
            <w:tcW w:w="7088" w:type="dxa"/>
          </w:tcPr>
          <w:p w14:paraId="7ADC0CE1" w14:textId="51C2DDA0" w:rsidR="005E2F01" w:rsidRDefault="005E2F01" w:rsidP="00293496">
            <w:pPr>
              <w:cnfStyle w:val="000000100000" w:firstRow="0" w:lastRow="0" w:firstColumn="0" w:lastColumn="0" w:oddVBand="0" w:evenVBand="0" w:oddHBand="1" w:evenHBand="0" w:firstRowFirstColumn="0" w:firstRowLastColumn="0" w:lastRowFirstColumn="0" w:lastRowLastColumn="0"/>
            </w:pPr>
            <w:r w:rsidRPr="005E2F01">
              <w:rPr>
                <w:rFonts w:hint="eastAsia"/>
              </w:rPr>
              <w:t>リアルタイムデ</w:t>
            </w:r>
            <w:r>
              <w:rPr>
                <w:rFonts w:hint="eastAsia"/>
              </w:rPr>
              <w:t>ータの最新値・差分を取得する手法が提供されているか。</w:t>
            </w:r>
          </w:p>
        </w:tc>
        <w:tc>
          <w:tcPr>
            <w:tcW w:w="939" w:type="dxa"/>
          </w:tcPr>
          <w:p w14:paraId="66E710B7" w14:textId="77777777" w:rsidR="005E2F01" w:rsidRDefault="005E2F01" w:rsidP="005E2F01">
            <w:pPr>
              <w:cnfStyle w:val="000000100000" w:firstRow="0" w:lastRow="0" w:firstColumn="0" w:lastColumn="0" w:oddVBand="0" w:evenVBand="0" w:oddHBand="1" w:evenHBand="0" w:firstRowFirstColumn="0" w:firstRowLastColumn="0" w:lastRowFirstColumn="0" w:lastRowLastColumn="0"/>
            </w:pPr>
          </w:p>
        </w:tc>
      </w:tr>
    </w:tbl>
    <w:p w14:paraId="4AF758CC" w14:textId="77777777" w:rsidR="005E2F01" w:rsidRPr="00836481" w:rsidRDefault="005E2F01" w:rsidP="005E2F01"/>
    <w:p w14:paraId="0E166E97" w14:textId="77777777" w:rsidR="005E2F01" w:rsidRPr="00293496" w:rsidRDefault="005E2F01" w:rsidP="005E2F01"/>
    <w:p w14:paraId="7782C3E9" w14:textId="35B898A8" w:rsidR="005E2F01" w:rsidRDefault="005E2F01">
      <w:pPr>
        <w:widowControl/>
        <w:jc w:val="left"/>
        <w:rPr>
          <w:lang w:val="ja-JP"/>
        </w:rPr>
      </w:pPr>
      <w:r>
        <w:rPr>
          <w:lang w:val="ja-JP"/>
        </w:rPr>
        <w:br w:type="page"/>
      </w:r>
    </w:p>
    <w:p w14:paraId="4ABFCCE2" w14:textId="77777777" w:rsidR="00DD174F" w:rsidRDefault="00DD174F">
      <w:pPr>
        <w:widowControl/>
        <w:jc w:val="left"/>
        <w:rPr>
          <w:lang w:val="ja-JP"/>
        </w:rPr>
      </w:pPr>
    </w:p>
    <w:p w14:paraId="6433DA4A" w14:textId="77777777" w:rsidR="00DD174F" w:rsidRDefault="00DD174F" w:rsidP="00DD174F">
      <w:pPr>
        <w:rPr>
          <w:lang w:val="ja-JP"/>
        </w:rPr>
      </w:pPr>
    </w:p>
    <w:p w14:paraId="62CCF80F" w14:textId="77777777" w:rsidR="00DD174F" w:rsidRDefault="00DD174F" w:rsidP="00DD174F">
      <w:pPr>
        <w:rPr>
          <w:lang w:val="ja-JP"/>
        </w:rPr>
      </w:pPr>
    </w:p>
    <w:p w14:paraId="6C554E35" w14:textId="77777777" w:rsidR="00DD174F" w:rsidRDefault="00DD174F" w:rsidP="00DD174F">
      <w:pPr>
        <w:rPr>
          <w:lang w:val="ja-JP"/>
        </w:rPr>
      </w:pPr>
    </w:p>
    <w:p w14:paraId="1FA643A3" w14:textId="77777777" w:rsidR="00DD174F" w:rsidRDefault="00DD174F" w:rsidP="00DD174F">
      <w:pPr>
        <w:rPr>
          <w:lang w:val="ja-JP"/>
        </w:rPr>
      </w:pPr>
    </w:p>
    <w:p w14:paraId="487D8BC5" w14:textId="77777777" w:rsidR="00DD174F" w:rsidRDefault="00DD174F" w:rsidP="00DD174F">
      <w:pPr>
        <w:rPr>
          <w:lang w:val="ja-JP"/>
        </w:rPr>
      </w:pPr>
    </w:p>
    <w:p w14:paraId="1367F051" w14:textId="77777777" w:rsidR="00DD174F" w:rsidRDefault="00DD174F" w:rsidP="00DD174F">
      <w:pPr>
        <w:rPr>
          <w:lang w:val="ja-JP"/>
        </w:rPr>
      </w:pPr>
    </w:p>
    <w:p w14:paraId="157B0E8C" w14:textId="77777777" w:rsidR="00DD174F" w:rsidRDefault="00DD174F" w:rsidP="00DD174F">
      <w:pPr>
        <w:rPr>
          <w:lang w:val="ja-JP"/>
        </w:rPr>
      </w:pPr>
    </w:p>
    <w:p w14:paraId="2CE9D066" w14:textId="77777777" w:rsidR="00DD174F" w:rsidRDefault="00DD174F" w:rsidP="00DD174F">
      <w:pPr>
        <w:rPr>
          <w:lang w:val="ja-JP"/>
        </w:rPr>
      </w:pPr>
    </w:p>
    <w:p w14:paraId="20ECB418" w14:textId="77777777" w:rsidR="00DD174F" w:rsidRDefault="00DD174F" w:rsidP="00DD174F">
      <w:pPr>
        <w:rPr>
          <w:lang w:val="ja-JP"/>
        </w:rPr>
      </w:pPr>
    </w:p>
    <w:p w14:paraId="33C5CACC" w14:textId="77777777" w:rsidR="00DD174F" w:rsidRDefault="00DD174F" w:rsidP="00DD174F">
      <w:pPr>
        <w:rPr>
          <w:lang w:val="ja-JP"/>
        </w:rPr>
      </w:pPr>
    </w:p>
    <w:p w14:paraId="4601B1ED" w14:textId="77777777" w:rsidR="00DD174F" w:rsidRDefault="00DD174F" w:rsidP="00DD174F">
      <w:pPr>
        <w:rPr>
          <w:lang w:val="ja-JP"/>
        </w:rPr>
      </w:pPr>
    </w:p>
    <w:p w14:paraId="4A13A551" w14:textId="77777777" w:rsidR="00DD174F" w:rsidRDefault="00DD174F" w:rsidP="00DD174F">
      <w:pPr>
        <w:rPr>
          <w:lang w:val="ja-JP"/>
        </w:rPr>
      </w:pPr>
    </w:p>
    <w:bookmarkStart w:id="593" w:name="_Toc389549766"/>
    <w:p w14:paraId="6EB9F48E" w14:textId="40B8D0A2" w:rsidR="00DD174F" w:rsidRPr="00ED1A9B" w:rsidRDefault="00DD174F" w:rsidP="00DD174F">
      <w:pPr>
        <w:pStyle w:val="1"/>
        <w:numPr>
          <w:ilvl w:val="0"/>
          <w:numId w:val="0"/>
        </w:numPr>
        <w:ind w:left="425" w:hanging="425"/>
        <w:rPr>
          <w:rFonts w:ascii="HGP創英角ｺﾞｼｯｸUB" w:eastAsia="HGP創英角ｺﾞｼｯｸUB" w:hAnsi="HGP創英角ｺﾞｼｯｸUB"/>
        </w:rPr>
      </w:pPr>
      <w:r w:rsidRPr="0013419D">
        <w:rPr>
          <w:rFonts w:ascii="HGP創英角ｺﾞｼｯｸUB" w:eastAsia="HGP創英角ｺﾞｼｯｸUB" w:hAnsi="HGP創英角ｺﾞｼｯｸUB"/>
          <w:noProof/>
        </w:rPr>
        <mc:AlternateContent>
          <mc:Choice Requires="wps">
            <w:drawing>
              <wp:anchor distT="0" distB="0" distL="114300" distR="114300" simplePos="0" relativeHeight="251659776" behindDoc="0" locked="0" layoutInCell="1" allowOverlap="1" wp14:anchorId="528F9314" wp14:editId="690A5409">
                <wp:simplePos x="0" y="0"/>
                <wp:positionH relativeFrom="column">
                  <wp:posOffset>12394</wp:posOffset>
                </wp:positionH>
                <wp:positionV relativeFrom="paragraph">
                  <wp:posOffset>449572</wp:posOffset>
                </wp:positionV>
                <wp:extent cx="5438899" cy="0"/>
                <wp:effectExtent l="0" t="19050" r="9525" b="38100"/>
                <wp:wrapNone/>
                <wp:docPr id="325" name="直線コネクタ 325"/>
                <wp:cNvGraphicFramePr/>
                <a:graphic xmlns:a="http://schemas.openxmlformats.org/drawingml/2006/main">
                  <a:graphicData uri="http://schemas.microsoft.com/office/word/2010/wordprocessingShape">
                    <wps:wsp>
                      <wps:cNvCnPr/>
                      <wps:spPr>
                        <a:xfrm>
                          <a:off x="0" y="0"/>
                          <a:ext cx="5438899" cy="0"/>
                        </a:xfrm>
                        <a:prstGeom prst="line">
                          <a:avLst/>
                        </a:prstGeom>
                        <a:ln w="57150">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04F07D93" id="直線コネクタ 325" o:spid="_x0000_s1026" style="position:absolute;left:0;text-align:left;z-index:251659776;visibility:visible;mso-wrap-style:square;mso-wrap-distance-left:9pt;mso-wrap-distance-top:0;mso-wrap-distance-right:9pt;mso-wrap-distance-bottom:0;mso-position-horizontal:absolute;mso-position-horizontal-relative:text;mso-position-vertical:absolute;mso-position-vertical-relative:text" from="1pt,35.4pt" to="429.2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" strokecolor="#0070c0" strokeweight="4.5pt"/>
            </w:pict>
          </mc:Fallback>
        </mc:AlternateContent>
      </w:r>
      <w:r>
        <w:rPr>
          <w:rFonts w:ascii="HGP創英角ｺﾞｼｯｸUB" w:eastAsia="HGP創英角ｺﾞｼｯｸUB" w:hAnsi="HGP創英角ｺﾞｼｯｸUB" w:hint="eastAsia"/>
          <w:lang w:val="ja-JP"/>
        </w:rPr>
        <w:t>付録</w:t>
      </w:r>
      <w:bookmarkEnd w:id="593"/>
    </w:p>
    <w:p w14:paraId="6EE7ED82" w14:textId="77777777" w:rsidR="00DD174F" w:rsidRDefault="00DD174F" w:rsidP="00DD174F">
      <w:pPr>
        <w:widowControl/>
        <w:jc w:val="left"/>
        <w:rPr>
          <w:rFonts w:ascii="ＭＳ Ｐゴシック" w:eastAsia="ＭＳ Ｐゴシック" w:hAnsi="ＭＳ Ｐゴシック"/>
          <w:sz w:val="28"/>
          <w:szCs w:val="28"/>
        </w:rPr>
      </w:pPr>
      <w:r>
        <w:br w:type="page"/>
      </w:r>
    </w:p>
    <w:p w14:paraId="59C2B786" w14:textId="77777777" w:rsidR="00D8652A" w:rsidRDefault="00D8652A" w:rsidP="00D8652A">
      <w:pPr>
        <w:pStyle w:val="a3"/>
        <w:ind w:firstLineChars="47" w:firstLine="99"/>
        <w:sectPr w:rsidR="00D8652A" w:rsidSect="00375466">
          <w:footerReference w:type="default" r:id="rId44"/>
          <w:headerReference w:type="first" r:id="rId45"/>
          <w:pgSz w:w="11906" w:h="16838" w:code="9"/>
          <w:pgMar w:top="1985" w:right="1701" w:bottom="1701" w:left="1701" w:header="851" w:footer="992" w:gutter="0"/>
          <w:cols w:space="425"/>
          <w:titlePg/>
          <w:docGrid w:type="linesAndChars" w:linePitch="360"/>
        </w:sectPr>
      </w:pPr>
    </w:p>
    <w:p w14:paraId="1E077E47" w14:textId="77777777" w:rsidR="00D8652A" w:rsidRPr="00C27DA7" w:rsidRDefault="00D8652A"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134"/>
        </w:tabs>
        <w:ind w:firstLine="0"/>
        <w:rPr>
          <w:b/>
          <w:color w:val="FFFFFF" w:themeColor="background1"/>
          <w:sz w:val="32"/>
        </w:rPr>
      </w:pPr>
      <w:bookmarkStart w:id="594" w:name="_Toc384686494"/>
      <w:bookmarkStart w:id="595" w:name="_Toc384687172"/>
      <w:bookmarkStart w:id="596" w:name="_Toc384692962"/>
      <w:bookmarkStart w:id="597" w:name="_Toc384694306"/>
      <w:bookmarkStart w:id="598" w:name="_Toc384721191"/>
      <w:bookmarkStart w:id="599" w:name="_Toc384686495"/>
      <w:bookmarkStart w:id="600" w:name="_Toc384687173"/>
      <w:bookmarkStart w:id="601" w:name="_Toc384692963"/>
      <w:bookmarkStart w:id="602" w:name="_Toc384694307"/>
      <w:bookmarkStart w:id="603" w:name="_Toc384721192"/>
      <w:bookmarkStart w:id="604" w:name="_Toc384686496"/>
      <w:bookmarkStart w:id="605" w:name="_Toc384687174"/>
      <w:bookmarkStart w:id="606" w:name="_Toc384692964"/>
      <w:bookmarkStart w:id="607" w:name="_Toc384694308"/>
      <w:bookmarkStart w:id="608" w:name="_Toc384721193"/>
      <w:bookmarkStart w:id="609" w:name="_Toc384686497"/>
      <w:bookmarkStart w:id="610" w:name="_Toc384687175"/>
      <w:bookmarkStart w:id="611" w:name="_Toc384692965"/>
      <w:bookmarkStart w:id="612" w:name="_Toc384694309"/>
      <w:bookmarkStart w:id="613" w:name="_Toc384721194"/>
      <w:bookmarkStart w:id="614" w:name="_Toc384686498"/>
      <w:bookmarkStart w:id="615" w:name="_Toc384687176"/>
      <w:bookmarkStart w:id="616" w:name="_Toc384692966"/>
      <w:bookmarkStart w:id="617" w:name="_Toc384694310"/>
      <w:bookmarkStart w:id="618" w:name="_Toc384721195"/>
      <w:bookmarkStart w:id="619" w:name="_Toc384686499"/>
      <w:bookmarkStart w:id="620" w:name="_Toc384687177"/>
      <w:bookmarkStart w:id="621" w:name="_Toc384692967"/>
      <w:bookmarkStart w:id="622" w:name="_Toc384694311"/>
      <w:bookmarkStart w:id="623" w:name="_Toc384721196"/>
      <w:bookmarkStart w:id="624" w:name="_Toc384686500"/>
      <w:bookmarkStart w:id="625" w:name="_Toc384687178"/>
      <w:bookmarkStart w:id="626" w:name="_Toc384692968"/>
      <w:bookmarkStart w:id="627" w:name="_Toc384694312"/>
      <w:bookmarkStart w:id="628" w:name="_Toc384721197"/>
      <w:bookmarkStart w:id="629" w:name="_Ref382644812"/>
      <w:bookmarkStart w:id="630" w:name="_Ref382644883"/>
      <w:bookmarkStart w:id="631" w:name="_Toc384339931"/>
      <w:bookmarkStart w:id="632" w:name="_Toc389549767"/>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r w:rsidRPr="00C27DA7">
        <w:rPr>
          <w:rFonts w:hint="eastAsia"/>
          <w:b/>
          <w:color w:val="FFFFFF" w:themeColor="background1"/>
          <w:sz w:val="32"/>
        </w:rPr>
        <w:lastRenderedPageBreak/>
        <w:t>（付録）オープンデータに関する規格・ツール</w:t>
      </w:r>
      <w:bookmarkEnd w:id="629"/>
      <w:bookmarkEnd w:id="630"/>
      <w:bookmarkEnd w:id="631"/>
      <w:bookmarkEnd w:id="632"/>
    </w:p>
    <w:p w14:paraId="2084212B" w14:textId="77777777" w:rsidR="00D8652A" w:rsidRDefault="00D8652A" w:rsidP="00D8652A">
      <w:pPr>
        <w:pStyle w:val="a3"/>
        <w:ind w:firstLineChars="0" w:firstLine="0"/>
      </w:pPr>
    </w:p>
    <w:p w14:paraId="3DADA90A" w14:textId="77777777" w:rsidR="008C542C" w:rsidRDefault="00967354" w:rsidP="0096635C">
      <w:pPr>
        <w:pStyle w:val="a3"/>
        <w:ind w:firstLine="210"/>
      </w:pPr>
      <w:r>
        <w:rPr>
          <w:rFonts w:hint="eastAsia"/>
        </w:rPr>
        <w:t>本章では、</w:t>
      </w:r>
      <w:r w:rsidR="008C542C">
        <w:rPr>
          <w:rFonts w:hint="eastAsia"/>
        </w:rPr>
        <w:t>機械判読に適したオープンデータを作成・編集する上で参考となる規格やツールをまとめる。</w:t>
      </w:r>
    </w:p>
    <w:p w14:paraId="00288E82" w14:textId="4A86E932" w:rsidR="008C542C" w:rsidRDefault="008C542C" w:rsidP="0096635C">
      <w:pPr>
        <w:pStyle w:val="a3"/>
        <w:ind w:firstLine="210"/>
      </w:pPr>
      <w:r>
        <w:fldChar w:fldCharType="begin"/>
      </w:r>
      <w:r>
        <w:instrText xml:space="preserve"> REF _Ref388567277 \r \h </w:instrText>
      </w:r>
      <w:r>
        <w:fldChar w:fldCharType="separate"/>
      </w:r>
      <w:r w:rsidR="008859E9">
        <w:t>10.1</w:t>
      </w:r>
      <w:r>
        <w:fldChar w:fldCharType="end"/>
      </w:r>
      <w:r>
        <w:t>節では、</w:t>
      </w:r>
      <w:r>
        <w:fldChar w:fldCharType="begin"/>
      </w:r>
      <w:r>
        <w:instrText xml:space="preserve"> </w:instrText>
      </w:r>
      <w:r>
        <w:rPr>
          <w:rFonts w:hint="eastAsia"/>
        </w:rPr>
        <w:instrText>REF _Ref388567161 \r \h</w:instrText>
      </w:r>
      <w:r>
        <w:instrText xml:space="preserve"> </w:instrText>
      </w:r>
      <w:r>
        <w:fldChar w:fldCharType="separate"/>
      </w:r>
      <w:r w:rsidR="008859E9">
        <w:t>8.1</w:t>
      </w:r>
      <w:r>
        <w:fldChar w:fldCharType="end"/>
      </w:r>
      <w:r>
        <w:t>節、</w:t>
      </w:r>
      <w:r>
        <w:fldChar w:fldCharType="begin"/>
      </w:r>
      <w:r>
        <w:instrText xml:space="preserve"> REF _Ref388567189 \r \h </w:instrText>
      </w:r>
      <w:r>
        <w:fldChar w:fldCharType="separate"/>
      </w:r>
      <w:r w:rsidR="008859E9">
        <w:t>9.2</w:t>
      </w:r>
      <w:r>
        <w:fldChar w:fldCharType="end"/>
      </w:r>
      <w:r>
        <w:t>節、及び</w:t>
      </w:r>
      <w:r>
        <w:fldChar w:fldCharType="begin"/>
      </w:r>
      <w:r>
        <w:instrText xml:space="preserve"> REF _Ref388567191 \r \h </w:instrText>
      </w:r>
      <w:r>
        <w:fldChar w:fldCharType="separate"/>
      </w:r>
      <w:r w:rsidR="008859E9">
        <w:t>9.3</w:t>
      </w:r>
      <w:r>
        <w:fldChar w:fldCharType="end"/>
      </w:r>
      <w:r>
        <w:t>節で解説した、表形式データ・文書データ・地理空間データのそれぞれのファイル形式に関する代表的な規格と、その形式を扱える代表的なソフトウェアを挙げる。また、これらのデータを伝送するためのプロトコルや、</w:t>
      </w:r>
      <w:r>
        <w:fldChar w:fldCharType="begin"/>
      </w:r>
      <w:r>
        <w:instrText xml:space="preserve"> REF _Ref388567505 \r \h </w:instrText>
      </w:r>
      <w:r>
        <w:fldChar w:fldCharType="separate"/>
      </w:r>
      <w:r w:rsidR="008859E9">
        <w:t>9.3.2</w:t>
      </w:r>
      <w:r>
        <w:fldChar w:fldCharType="end"/>
      </w:r>
      <w:r>
        <w:t>節「</w:t>
      </w:r>
      <w:r>
        <w:fldChar w:fldCharType="begin"/>
      </w:r>
      <w:r>
        <w:instrText xml:space="preserve"> REF _Ref388567505 \h </w:instrText>
      </w:r>
      <w:r>
        <w:fldChar w:fldCharType="separate"/>
      </w:r>
      <w:r w:rsidR="008859E9">
        <w:t>表形式データに関する指針</w:t>
      </w:r>
      <w:r>
        <w:fldChar w:fldCharType="end"/>
      </w:r>
      <w:r>
        <w:t>」で挙げた</w:t>
      </w:r>
      <w:r>
        <w:rPr>
          <w:rFonts w:hint="eastAsia"/>
        </w:rPr>
        <w:t>Simple Data Format</w:t>
      </w:r>
      <w:r>
        <w:rPr>
          <w:rFonts w:hint="eastAsia"/>
        </w:rPr>
        <w:t>について解説する。</w:t>
      </w:r>
    </w:p>
    <w:p w14:paraId="5A26C5F4" w14:textId="77777777" w:rsidR="008C542C" w:rsidRDefault="008C542C" w:rsidP="0096635C">
      <w:pPr>
        <w:pStyle w:val="a3"/>
        <w:ind w:firstLine="210"/>
      </w:pPr>
      <w:r>
        <w:fldChar w:fldCharType="begin"/>
      </w:r>
      <w:r>
        <w:instrText xml:space="preserve"> REF _Ref384677886 \r \h </w:instrText>
      </w:r>
      <w:r>
        <w:fldChar w:fldCharType="separate"/>
      </w:r>
      <w:r w:rsidR="008859E9">
        <w:t>10.2</w:t>
      </w:r>
      <w:r>
        <w:fldChar w:fldCharType="end"/>
      </w:r>
      <w:r>
        <w:t>節では、</w:t>
      </w:r>
      <w:r>
        <w:fldChar w:fldCharType="begin"/>
      </w:r>
      <w:r>
        <w:instrText xml:space="preserve"> REF _Ref388567550 \r \h </w:instrText>
      </w:r>
      <w:r>
        <w:fldChar w:fldCharType="separate"/>
      </w:r>
      <w:r w:rsidR="008859E9">
        <w:t>9.1</w:t>
      </w:r>
      <w:r>
        <w:fldChar w:fldCharType="end"/>
      </w:r>
      <w:r>
        <w:t>節で解説したオープンデータの識別に利用できる識別子を列記する。</w:t>
      </w:r>
    </w:p>
    <w:p w14:paraId="3A54504A" w14:textId="15A037DC" w:rsidR="00967354" w:rsidRPr="00967354" w:rsidRDefault="008C542C" w:rsidP="0096635C">
      <w:pPr>
        <w:pStyle w:val="a3"/>
        <w:ind w:firstLine="210"/>
      </w:pPr>
      <w:r>
        <w:fldChar w:fldCharType="begin"/>
      </w:r>
      <w:r>
        <w:instrText xml:space="preserve"> </w:instrText>
      </w:r>
      <w:r>
        <w:rPr>
          <w:rFonts w:hint="eastAsia"/>
        </w:rPr>
        <w:instrText>REF _Ref388567620 \r \h</w:instrText>
      </w:r>
      <w:r>
        <w:instrText xml:space="preserve"> </w:instrText>
      </w:r>
      <w:r>
        <w:fldChar w:fldCharType="separate"/>
      </w:r>
      <w:r w:rsidR="008859E9">
        <w:t>10.3</w:t>
      </w:r>
      <w:r>
        <w:fldChar w:fldCharType="end"/>
      </w:r>
      <w:r>
        <w:rPr>
          <w:rFonts w:hint="eastAsia"/>
        </w:rPr>
        <w:t>節では、オープンデータを作成・編集・公開するために有用なツールを解説する。</w:t>
      </w:r>
    </w:p>
    <w:p w14:paraId="4F98EE4A" w14:textId="77777777" w:rsidR="00967354" w:rsidRPr="008C542C" w:rsidRDefault="00967354" w:rsidP="00D8652A">
      <w:pPr>
        <w:pStyle w:val="a3"/>
        <w:ind w:firstLineChars="0" w:firstLine="0"/>
      </w:pPr>
    </w:p>
    <w:p w14:paraId="7E7337F2" w14:textId="77777777" w:rsidR="00EB4507" w:rsidRDefault="00EB4507">
      <w:pPr>
        <w:widowControl/>
        <w:jc w:val="left"/>
        <w:rPr>
          <w:rFonts w:ascii="ＭＳ Ｐゴシック" w:eastAsia="ＭＳ Ｐゴシック" w:hAnsi="ＭＳ Ｐゴシック"/>
          <w:sz w:val="24"/>
        </w:rPr>
      </w:pPr>
      <w:bookmarkStart w:id="633" w:name="_Toc384339932"/>
      <w:bookmarkStart w:id="634" w:name="_Ref387588233"/>
      <w:r>
        <w:br w:type="page"/>
      </w:r>
    </w:p>
    <w:p w14:paraId="07F92B04" w14:textId="1F403D0F" w:rsidR="00D8652A" w:rsidRDefault="00D8652A" w:rsidP="00D8652A">
      <w:pPr>
        <w:pStyle w:val="2"/>
      </w:pPr>
      <w:bookmarkStart w:id="635" w:name="_Ref388567277"/>
      <w:bookmarkStart w:id="636" w:name="_Toc389549768"/>
      <w:r>
        <w:lastRenderedPageBreak/>
        <w:t>データフ</w:t>
      </w:r>
      <w:r w:rsidRPr="00476232">
        <w:rPr>
          <w:rFonts w:hint="eastAsia"/>
        </w:rPr>
        <w:t>ォ</w:t>
      </w:r>
      <w:r>
        <w:t>ーマットに関する規格</w:t>
      </w:r>
      <w:bookmarkEnd w:id="633"/>
      <w:bookmarkEnd w:id="634"/>
      <w:bookmarkEnd w:id="635"/>
      <w:bookmarkEnd w:id="636"/>
    </w:p>
    <w:p w14:paraId="7CF3FB5C" w14:textId="77777777" w:rsidR="00D8652A" w:rsidRDefault="00D8652A" w:rsidP="00D8652A">
      <w:pPr>
        <w:pStyle w:val="3"/>
      </w:pPr>
      <w:bookmarkStart w:id="637" w:name="_Toc384339933"/>
      <w:bookmarkStart w:id="638" w:name="_Ref387739914"/>
      <w:r>
        <w:t>ファイル形式に関する規格</w:t>
      </w:r>
      <w:bookmarkEnd w:id="637"/>
      <w:bookmarkEnd w:id="638"/>
    </w:p>
    <w:p w14:paraId="3A69A6B3" w14:textId="6384D469" w:rsidR="00EB4507" w:rsidRDefault="00D8652A" w:rsidP="0013419D">
      <w:pPr>
        <w:pStyle w:val="a3"/>
        <w:ind w:firstLine="210"/>
      </w:pPr>
      <w:r>
        <w:t>表形式データファイル形式に関する代表的な規格と、その形式を扱える代表的なソフトウェアを、</w:t>
      </w:r>
      <w:r w:rsidR="003D4A00">
        <w:fldChar w:fldCharType="begin"/>
      </w:r>
      <w:r w:rsidR="003D4A00">
        <w:instrText xml:space="preserve"> REF _Ref384855487 \h </w:instrText>
      </w:r>
      <w:r w:rsidR="003D4A00">
        <w:fldChar w:fldCharType="separate"/>
      </w:r>
      <w:r w:rsidR="008859E9">
        <w:rPr>
          <w:rFonts w:hint="eastAsia"/>
        </w:rPr>
        <w:t>表</w:t>
      </w:r>
      <w:r w:rsidR="008859E9">
        <w:rPr>
          <w:rFonts w:hint="eastAsia"/>
        </w:rPr>
        <w:t xml:space="preserve"> </w:t>
      </w:r>
      <w:r w:rsidR="008859E9">
        <w:rPr>
          <w:noProof/>
        </w:rPr>
        <w:t>10</w:t>
      </w:r>
      <w:r w:rsidR="008859E9">
        <w:noBreakHyphen/>
      </w:r>
      <w:r w:rsidR="008859E9">
        <w:rPr>
          <w:noProof/>
        </w:rPr>
        <w:t>1</w:t>
      </w:r>
      <w:r w:rsidR="003D4A00">
        <w:fldChar w:fldCharType="end"/>
      </w:r>
      <w:r>
        <w:t>に示す。</w:t>
      </w:r>
    </w:p>
    <w:p w14:paraId="141C04DE" w14:textId="77777777" w:rsidR="00EB4507" w:rsidRDefault="00EB4507" w:rsidP="0013419D">
      <w:pPr>
        <w:pStyle w:val="a3"/>
        <w:ind w:firstLine="210"/>
      </w:pPr>
    </w:p>
    <w:p w14:paraId="1BD55105" w14:textId="3025255D" w:rsidR="00D8652A" w:rsidRDefault="00D8652A" w:rsidP="00D8652A">
      <w:pPr>
        <w:pStyle w:val="aa"/>
        <w:keepNext/>
      </w:pPr>
      <w:bookmarkStart w:id="639" w:name="_Ref384855487"/>
      <w:bookmarkStart w:id="640" w:name="_Ref384688967"/>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1</w:t>
      </w:r>
      <w:r w:rsidR="00CC72BF">
        <w:fldChar w:fldCharType="end"/>
      </w:r>
      <w:bookmarkEnd w:id="639"/>
      <w:bookmarkEnd w:id="640"/>
      <w:r>
        <w:rPr>
          <w:noProof/>
        </w:rPr>
        <w:t xml:space="preserve"> </w:t>
      </w:r>
      <w:r w:rsidRPr="00DD44DD">
        <w:rPr>
          <w:rFonts w:hint="eastAsia"/>
          <w:noProof/>
        </w:rPr>
        <w:t>代表的な表形式データの規格</w:t>
      </w:r>
    </w:p>
    <w:tbl>
      <w:tblPr>
        <w:tblStyle w:val="4-110"/>
        <w:tblpPr w:leftFromText="142" w:rightFromText="142" w:vertAnchor="text" w:tblpY="1"/>
        <w:tblW w:w="0" w:type="auto"/>
        <w:tblLook w:val="0420" w:firstRow="1" w:lastRow="0" w:firstColumn="0" w:lastColumn="0" w:noHBand="0" w:noVBand="1"/>
      </w:tblPr>
      <w:tblGrid>
        <w:gridCol w:w="2659"/>
        <w:gridCol w:w="2248"/>
        <w:gridCol w:w="1243"/>
        <w:gridCol w:w="5236"/>
        <w:gridCol w:w="1982"/>
      </w:tblGrid>
      <w:tr w:rsidR="00D8652A" w:rsidRPr="00A138EA" w14:paraId="73E661D2" w14:textId="77777777" w:rsidTr="0013419D">
        <w:trPr>
          <w:cnfStyle w:val="100000000000" w:firstRow="1" w:lastRow="0" w:firstColumn="0" w:lastColumn="0" w:oddVBand="0" w:evenVBand="0" w:oddHBand="0" w:evenHBand="0" w:firstRowFirstColumn="0" w:firstRowLastColumn="0" w:lastRowFirstColumn="0" w:lastRowLastColumn="0"/>
          <w:cantSplit/>
          <w:trHeight w:val="329"/>
          <w:tblHeader/>
        </w:trPr>
        <w:tc>
          <w:tcPr>
            <w:tcW w:w="0" w:type="auto"/>
            <w:hideMark/>
          </w:tcPr>
          <w:p w14:paraId="6191FC04"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規格名</w:t>
            </w:r>
          </w:p>
        </w:tc>
        <w:tc>
          <w:tcPr>
            <w:tcW w:w="0" w:type="auto"/>
            <w:hideMark/>
          </w:tcPr>
          <w:p w14:paraId="387DFF11"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策定・公開者</w:t>
            </w:r>
          </w:p>
        </w:tc>
        <w:tc>
          <w:tcPr>
            <w:tcW w:w="0" w:type="auto"/>
            <w:hideMark/>
          </w:tcPr>
          <w:p w14:paraId="54AF124E"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規格番号</w:t>
            </w:r>
          </w:p>
        </w:tc>
        <w:tc>
          <w:tcPr>
            <w:tcW w:w="0" w:type="auto"/>
            <w:hideMark/>
          </w:tcPr>
          <w:p w14:paraId="5B5E2016"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概要</w:t>
            </w:r>
          </w:p>
        </w:tc>
        <w:tc>
          <w:tcPr>
            <w:tcW w:w="0" w:type="auto"/>
            <w:hideMark/>
          </w:tcPr>
          <w:p w14:paraId="4501DF75" w14:textId="77777777" w:rsidR="00D8652A" w:rsidRPr="00A138EA" w:rsidRDefault="00D8652A" w:rsidP="00EE5AAF">
            <w:pPr>
              <w:rPr>
                <w:rFonts w:ascii="ＤＦＧ華康ゴシック体W5" w:eastAsia="ＤＦＧ華康ゴシック体W5" w:hAnsi="ＤＦＧ華康ゴシック体W5"/>
              </w:rPr>
            </w:pPr>
            <w:r w:rsidRPr="00A138EA">
              <w:rPr>
                <w:rFonts w:ascii="ＤＦＧ華康ゴシック体W5" w:eastAsia="ＤＦＧ華康ゴシック体W5" w:hAnsi="ＤＦＧ華康ゴシック体W5" w:hint="eastAsia"/>
              </w:rPr>
              <w:t>本形式を扱えるソフトウェア</w:t>
            </w:r>
          </w:p>
        </w:tc>
      </w:tr>
      <w:tr w:rsidR="00D8652A" w:rsidRPr="00A138EA" w14:paraId="0446A62F" w14:textId="77777777" w:rsidTr="0013419D">
        <w:trPr>
          <w:cnfStyle w:val="000000100000" w:firstRow="0" w:lastRow="0" w:firstColumn="0" w:lastColumn="0" w:oddVBand="0" w:evenVBand="0" w:oddHBand="1" w:evenHBand="0" w:firstRowFirstColumn="0" w:firstRowLastColumn="0" w:lastRowFirstColumn="0" w:lastRowLastColumn="0"/>
          <w:cantSplit/>
          <w:trHeight w:val="259"/>
        </w:trPr>
        <w:tc>
          <w:tcPr>
            <w:tcW w:w="0" w:type="auto"/>
            <w:gridSpan w:val="5"/>
            <w:hideMark/>
          </w:tcPr>
          <w:p w14:paraId="684398B7" w14:textId="77777777" w:rsidR="00D8652A" w:rsidRPr="00A138EA" w:rsidRDefault="00D8652A" w:rsidP="00EE5AAF">
            <w:pPr>
              <w:jc w:val="center"/>
            </w:pPr>
            <w:r w:rsidRPr="00A138EA">
              <w:rPr>
                <w:rFonts w:hint="eastAsia"/>
              </w:rPr>
              <w:t>★</w:t>
            </w:r>
            <w:r w:rsidRPr="00A138EA">
              <w:rPr>
                <w:rFonts w:hint="eastAsia"/>
              </w:rPr>
              <w:t>2</w:t>
            </w:r>
          </w:p>
        </w:tc>
      </w:tr>
      <w:tr w:rsidR="00D8652A" w:rsidRPr="00A138EA" w14:paraId="3C473339" w14:textId="77777777" w:rsidTr="0013419D">
        <w:trPr>
          <w:cantSplit/>
          <w:trHeight w:val="1002"/>
        </w:trPr>
        <w:tc>
          <w:tcPr>
            <w:tcW w:w="0" w:type="auto"/>
            <w:hideMark/>
          </w:tcPr>
          <w:p w14:paraId="25621CA9" w14:textId="77777777" w:rsidR="00D8652A" w:rsidRPr="00A138EA" w:rsidRDefault="00D8652A" w:rsidP="00EE5AAF">
            <w:r w:rsidRPr="00A138EA">
              <w:rPr>
                <w:rFonts w:hint="eastAsia"/>
              </w:rPr>
              <w:t>Microsoft Office Binary (.xls)</w:t>
            </w:r>
          </w:p>
        </w:tc>
        <w:tc>
          <w:tcPr>
            <w:tcW w:w="0" w:type="auto"/>
            <w:hideMark/>
          </w:tcPr>
          <w:p w14:paraId="3FF25317" w14:textId="77777777" w:rsidR="00D8652A" w:rsidRPr="00A138EA" w:rsidRDefault="00D8652A" w:rsidP="00EE5AAF">
            <w:r w:rsidRPr="00A138EA">
              <w:rPr>
                <w:rFonts w:hint="eastAsia"/>
              </w:rPr>
              <w:t>Microsoft</w:t>
            </w:r>
          </w:p>
        </w:tc>
        <w:tc>
          <w:tcPr>
            <w:tcW w:w="0" w:type="auto"/>
            <w:hideMark/>
          </w:tcPr>
          <w:p w14:paraId="4E6A6F13" w14:textId="77777777" w:rsidR="00D8652A" w:rsidRPr="00A138EA" w:rsidRDefault="00D8652A" w:rsidP="00EE5AAF"/>
        </w:tc>
        <w:tc>
          <w:tcPr>
            <w:tcW w:w="0" w:type="auto"/>
            <w:hideMark/>
          </w:tcPr>
          <w:p w14:paraId="6433FDF2" w14:textId="77777777" w:rsidR="00D8652A" w:rsidRPr="00A138EA" w:rsidRDefault="00D8652A" w:rsidP="00EE5AAF">
            <w:r w:rsidRPr="00A138EA">
              <w:rPr>
                <w:rFonts w:hint="eastAsia"/>
              </w:rPr>
              <w:t>Microsoft Excel 2003</w:t>
            </w:r>
            <w:r w:rsidRPr="00A138EA">
              <w:rPr>
                <w:rFonts w:hint="eastAsia"/>
              </w:rPr>
              <w:t>までのファイル形式。</w:t>
            </w:r>
            <w:r w:rsidRPr="00A138EA">
              <w:rPr>
                <w:rFonts w:hint="eastAsia"/>
              </w:rPr>
              <w:t>2008</w:t>
            </w:r>
            <w:r w:rsidRPr="00A138EA">
              <w:rPr>
                <w:rFonts w:hint="eastAsia"/>
              </w:rPr>
              <w:t>年</w:t>
            </w:r>
            <w:r w:rsidRPr="00A138EA">
              <w:rPr>
                <w:rFonts w:hint="eastAsia"/>
              </w:rPr>
              <w:t>6</w:t>
            </w:r>
            <w:r w:rsidRPr="00A138EA">
              <w:rPr>
                <w:rFonts w:hint="eastAsia"/>
              </w:rPr>
              <w:t>月に</w:t>
            </w:r>
            <w:r w:rsidRPr="00A138EA">
              <w:rPr>
                <w:rFonts w:hint="eastAsia"/>
              </w:rPr>
              <w:t xml:space="preserve"> Microsoft Open Specification Promise </w:t>
            </w:r>
            <w:r w:rsidRPr="00A138EA">
              <w:rPr>
                <w:rFonts w:hint="eastAsia"/>
              </w:rPr>
              <w:t>の下で仕様が公開された。</w:t>
            </w:r>
          </w:p>
        </w:tc>
        <w:tc>
          <w:tcPr>
            <w:tcW w:w="0" w:type="auto"/>
            <w:hideMark/>
          </w:tcPr>
          <w:p w14:paraId="39A22925" w14:textId="77777777" w:rsidR="00D8652A" w:rsidRPr="00A138EA" w:rsidRDefault="00D8652A" w:rsidP="00EE5AAF">
            <w:r w:rsidRPr="00A138EA">
              <w:rPr>
                <w:rFonts w:hint="eastAsia"/>
              </w:rPr>
              <w:t>Microsoft Excel</w:t>
            </w:r>
          </w:p>
          <w:p w14:paraId="1D11506D"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11559FA3" w14:textId="77777777" w:rsidTr="0013419D">
        <w:trPr>
          <w:cnfStyle w:val="000000100000" w:firstRow="0" w:lastRow="0" w:firstColumn="0" w:lastColumn="0" w:oddVBand="0" w:evenVBand="0" w:oddHBand="1" w:evenHBand="0" w:firstRowFirstColumn="0" w:firstRowLastColumn="0" w:lastRowFirstColumn="0" w:lastRowLastColumn="0"/>
          <w:cantSplit/>
          <w:trHeight w:val="325"/>
        </w:trPr>
        <w:tc>
          <w:tcPr>
            <w:tcW w:w="0" w:type="auto"/>
            <w:gridSpan w:val="5"/>
            <w:hideMark/>
          </w:tcPr>
          <w:p w14:paraId="1284F271" w14:textId="77777777" w:rsidR="00D8652A" w:rsidRPr="00A138EA" w:rsidRDefault="00D8652A" w:rsidP="00EE5AAF">
            <w:pPr>
              <w:jc w:val="center"/>
            </w:pPr>
            <w:r w:rsidRPr="00A138EA">
              <w:rPr>
                <w:rFonts w:hint="eastAsia"/>
              </w:rPr>
              <w:t>★</w:t>
            </w:r>
            <w:r w:rsidRPr="00A138EA">
              <w:rPr>
                <w:rFonts w:hint="eastAsia"/>
              </w:rPr>
              <w:t>3</w:t>
            </w:r>
          </w:p>
        </w:tc>
      </w:tr>
      <w:tr w:rsidR="00D8652A" w:rsidRPr="00A138EA" w14:paraId="450256F7" w14:textId="77777777" w:rsidTr="0013419D">
        <w:trPr>
          <w:cantSplit/>
          <w:trHeight w:val="800"/>
        </w:trPr>
        <w:tc>
          <w:tcPr>
            <w:tcW w:w="0" w:type="auto"/>
            <w:hideMark/>
          </w:tcPr>
          <w:p w14:paraId="1CD9E7BD" w14:textId="77777777" w:rsidR="00D8652A" w:rsidRPr="00A138EA" w:rsidRDefault="00D8652A" w:rsidP="00EE5AAF">
            <w:r w:rsidRPr="00A138EA">
              <w:rPr>
                <w:rFonts w:hint="eastAsia"/>
              </w:rPr>
              <w:t>Office Open XML (.xlsx)</w:t>
            </w:r>
          </w:p>
        </w:tc>
        <w:tc>
          <w:tcPr>
            <w:tcW w:w="0" w:type="auto"/>
            <w:hideMark/>
          </w:tcPr>
          <w:p w14:paraId="6E9C07FD" w14:textId="77777777" w:rsidR="00D8652A" w:rsidRPr="00A138EA" w:rsidRDefault="00D8652A" w:rsidP="00EE5AAF">
            <w:r w:rsidRPr="00A138EA">
              <w:rPr>
                <w:rFonts w:hint="eastAsia"/>
              </w:rPr>
              <w:t>Microsoft</w:t>
            </w:r>
          </w:p>
        </w:tc>
        <w:tc>
          <w:tcPr>
            <w:tcW w:w="0" w:type="auto"/>
            <w:hideMark/>
          </w:tcPr>
          <w:p w14:paraId="72EB55F1" w14:textId="77777777" w:rsidR="00D8652A" w:rsidRPr="00A138EA" w:rsidRDefault="00D8652A" w:rsidP="00EE5AAF">
            <w:r w:rsidRPr="00A138EA">
              <w:rPr>
                <w:rFonts w:hint="eastAsia"/>
              </w:rPr>
              <w:t>ISO/IEC 29500</w:t>
            </w:r>
          </w:p>
        </w:tc>
        <w:tc>
          <w:tcPr>
            <w:tcW w:w="0" w:type="auto"/>
            <w:hideMark/>
          </w:tcPr>
          <w:p w14:paraId="494CE115" w14:textId="2E1E9351"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r w:rsidRPr="00A138EA">
              <w:rPr>
                <w:rFonts w:hint="eastAsia"/>
              </w:rPr>
              <w:t>Microsoft  Excel 2007</w:t>
            </w:r>
            <w:r w:rsidRPr="00A138EA">
              <w:rPr>
                <w:rFonts w:hint="eastAsia"/>
              </w:rPr>
              <w:t>以降の標準のファイルフォーマットである。</w:t>
            </w:r>
          </w:p>
        </w:tc>
        <w:tc>
          <w:tcPr>
            <w:tcW w:w="0" w:type="auto"/>
            <w:hideMark/>
          </w:tcPr>
          <w:p w14:paraId="2563B713" w14:textId="77777777" w:rsidR="00D8652A" w:rsidRPr="00A138EA" w:rsidRDefault="00D8652A" w:rsidP="00EE5AAF">
            <w:r w:rsidRPr="00A138EA">
              <w:rPr>
                <w:rFonts w:hint="eastAsia"/>
              </w:rPr>
              <w:t>Microsoft Excel</w:t>
            </w:r>
          </w:p>
          <w:p w14:paraId="7D732293"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3B702966" w14:textId="77777777" w:rsidTr="0013419D">
        <w:trPr>
          <w:cnfStyle w:val="000000100000" w:firstRow="0" w:lastRow="0" w:firstColumn="0" w:lastColumn="0" w:oddVBand="0" w:evenVBand="0" w:oddHBand="1" w:evenHBand="0" w:firstRowFirstColumn="0" w:firstRowLastColumn="0" w:lastRowFirstColumn="0" w:lastRowLastColumn="0"/>
          <w:cantSplit/>
          <w:trHeight w:val="407"/>
        </w:trPr>
        <w:tc>
          <w:tcPr>
            <w:tcW w:w="0" w:type="auto"/>
            <w:hideMark/>
          </w:tcPr>
          <w:p w14:paraId="05CF1B6C" w14:textId="77777777" w:rsidR="00D8652A" w:rsidRPr="00A138EA" w:rsidRDefault="00D8652A" w:rsidP="00EE5AAF">
            <w:r w:rsidRPr="00A138EA">
              <w:rPr>
                <w:rFonts w:hint="eastAsia"/>
              </w:rPr>
              <w:t>OpenDocument (.ods)</w:t>
            </w:r>
          </w:p>
        </w:tc>
        <w:tc>
          <w:tcPr>
            <w:tcW w:w="0" w:type="auto"/>
            <w:hideMark/>
          </w:tcPr>
          <w:p w14:paraId="755BC1F7" w14:textId="77777777" w:rsidR="00D8652A" w:rsidRPr="00A138EA" w:rsidRDefault="00D8652A" w:rsidP="00EE5AAF">
            <w:r w:rsidRPr="00A138EA">
              <w:rPr>
                <w:rFonts w:hint="eastAsia"/>
              </w:rPr>
              <w:t>構造化情報標準促進協会（</w:t>
            </w:r>
            <w:r w:rsidRPr="00A138EA">
              <w:rPr>
                <w:rFonts w:hint="eastAsia"/>
              </w:rPr>
              <w:t>OASIS</w:t>
            </w:r>
            <w:r w:rsidRPr="00A138EA">
              <w:rPr>
                <w:rFonts w:hint="eastAsia"/>
              </w:rPr>
              <w:t>）</w:t>
            </w:r>
          </w:p>
        </w:tc>
        <w:tc>
          <w:tcPr>
            <w:tcW w:w="0" w:type="auto"/>
            <w:hideMark/>
          </w:tcPr>
          <w:p w14:paraId="5C2D28B9" w14:textId="77777777" w:rsidR="00D8652A" w:rsidRPr="00A138EA" w:rsidRDefault="00D8652A" w:rsidP="00EE5AAF">
            <w:r w:rsidRPr="00A138EA">
              <w:rPr>
                <w:rFonts w:hint="eastAsia"/>
              </w:rPr>
              <w:t>ISO/IEC 26300</w:t>
            </w:r>
          </w:p>
        </w:tc>
        <w:tc>
          <w:tcPr>
            <w:tcW w:w="0" w:type="auto"/>
            <w:hideMark/>
          </w:tcPr>
          <w:p w14:paraId="4B80351F" w14:textId="1E27778B" w:rsidR="00D8652A" w:rsidRPr="00A138EA" w:rsidRDefault="00D8652A" w:rsidP="00EE5AAF">
            <w:r w:rsidRPr="00A138EA">
              <w:rPr>
                <w:rFonts w:hint="eastAsia"/>
              </w:rPr>
              <w:t>XML</w:t>
            </w:r>
            <w:r w:rsidRPr="00A138EA">
              <w:rPr>
                <w:rFonts w:hint="eastAsia"/>
              </w:rPr>
              <w:t>をベースとしたオフィススイート用のファイルフォーマットの</w:t>
            </w:r>
            <w:r w:rsidR="00663741">
              <w:rPr>
                <w:rFonts w:hint="eastAsia"/>
              </w:rPr>
              <w:t>一つ</w:t>
            </w:r>
            <w:r w:rsidRPr="00A138EA">
              <w:rPr>
                <w:rFonts w:hint="eastAsia"/>
              </w:rPr>
              <w:t>。</w:t>
            </w:r>
          </w:p>
        </w:tc>
        <w:tc>
          <w:tcPr>
            <w:tcW w:w="0" w:type="auto"/>
            <w:hideMark/>
          </w:tcPr>
          <w:p w14:paraId="1082C007" w14:textId="77777777" w:rsidR="00D8652A" w:rsidRPr="00A138EA" w:rsidRDefault="00D8652A" w:rsidP="00EE5AAF">
            <w:r w:rsidRPr="00A138EA">
              <w:rPr>
                <w:rFonts w:hint="eastAsia"/>
              </w:rPr>
              <w:t>Microsoft Excel</w:t>
            </w:r>
          </w:p>
          <w:p w14:paraId="030D9740"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r w:rsidR="00D8652A" w:rsidRPr="00A138EA" w14:paraId="2D6A0140" w14:textId="77777777" w:rsidTr="0013419D">
        <w:trPr>
          <w:cantSplit/>
          <w:trHeight w:val="1009"/>
        </w:trPr>
        <w:tc>
          <w:tcPr>
            <w:tcW w:w="0" w:type="auto"/>
            <w:hideMark/>
          </w:tcPr>
          <w:p w14:paraId="58F0FBE8" w14:textId="66CF20ED" w:rsidR="00D8652A" w:rsidRPr="00A138EA" w:rsidRDefault="009906B8" w:rsidP="00EE5AAF">
            <w:r>
              <w:rPr>
                <w:rFonts w:hint="eastAsia"/>
              </w:rPr>
              <w:t>CSV (Comm</w:t>
            </w:r>
            <w:r w:rsidR="00D8652A" w:rsidRPr="00A138EA">
              <w:rPr>
                <w:rFonts w:hint="eastAsia"/>
              </w:rPr>
              <w:t>a-Separated Values) (.csv)</w:t>
            </w:r>
          </w:p>
        </w:tc>
        <w:tc>
          <w:tcPr>
            <w:tcW w:w="0" w:type="auto"/>
            <w:hideMark/>
          </w:tcPr>
          <w:p w14:paraId="2FFCD98F" w14:textId="77777777" w:rsidR="00D8652A" w:rsidRPr="00A138EA" w:rsidRDefault="00D8652A" w:rsidP="00EE5AAF">
            <w:r w:rsidRPr="00A138EA">
              <w:rPr>
                <w:rFonts w:hint="eastAsia"/>
              </w:rPr>
              <w:t>Internet Engineering Task Force (IETF)</w:t>
            </w:r>
          </w:p>
        </w:tc>
        <w:tc>
          <w:tcPr>
            <w:tcW w:w="0" w:type="auto"/>
            <w:hideMark/>
          </w:tcPr>
          <w:p w14:paraId="12331A78" w14:textId="77777777" w:rsidR="00D8652A" w:rsidRPr="00A138EA" w:rsidRDefault="00D8652A" w:rsidP="00EE5AAF">
            <w:r w:rsidRPr="00A138EA">
              <w:rPr>
                <w:rFonts w:hint="eastAsia"/>
              </w:rPr>
              <w:t>RFC 4180</w:t>
            </w:r>
          </w:p>
        </w:tc>
        <w:tc>
          <w:tcPr>
            <w:tcW w:w="0" w:type="auto"/>
            <w:hideMark/>
          </w:tcPr>
          <w:p w14:paraId="4D8B2710" w14:textId="46E952C9" w:rsidR="00D8652A" w:rsidRPr="00A138EA" w:rsidRDefault="00D8652A" w:rsidP="00EE5AAF">
            <w:r w:rsidRPr="00A138EA">
              <w:rPr>
                <w:rFonts w:hint="eastAsia"/>
              </w:rPr>
              <w:t>いくつかのフィールド（項目）をカンマ「</w:t>
            </w:r>
            <w:r w:rsidRPr="00A138EA">
              <w:rPr>
                <w:rFonts w:hint="eastAsia"/>
              </w:rPr>
              <w:t>,</w:t>
            </w:r>
            <w:r w:rsidRPr="00A138EA">
              <w:rPr>
                <w:rFonts w:hint="eastAsia"/>
              </w:rPr>
              <w:t>」で区切ったテキストデータ</w:t>
            </w:r>
            <w:r w:rsidR="00C92DBE">
              <w:rPr>
                <w:rFonts w:hint="eastAsia"/>
              </w:rPr>
              <w:t>及び</w:t>
            </w:r>
            <w:r w:rsidRPr="00A138EA">
              <w:rPr>
                <w:rFonts w:hint="eastAsia"/>
              </w:rPr>
              <w:t>テキストファイル。</w:t>
            </w:r>
            <w:r w:rsidRPr="00A138EA">
              <w:rPr>
                <w:rFonts w:hint="eastAsia"/>
              </w:rPr>
              <w:br/>
            </w:r>
            <w:r w:rsidRPr="00A138EA">
              <w:rPr>
                <w:rFonts w:hint="eastAsia"/>
              </w:rPr>
              <w:t>長らく公式な仕様が存在しなかったが、</w:t>
            </w:r>
            <w:r w:rsidRPr="00A138EA">
              <w:rPr>
                <w:rFonts w:hint="eastAsia"/>
              </w:rPr>
              <w:t>2005</w:t>
            </w:r>
            <w:r w:rsidRPr="00A138EA">
              <w:rPr>
                <w:rFonts w:hint="eastAsia"/>
              </w:rPr>
              <w:t>年</w:t>
            </w:r>
            <w:r w:rsidRPr="00A138EA">
              <w:rPr>
                <w:rFonts w:hint="eastAsia"/>
              </w:rPr>
              <w:t>10</w:t>
            </w:r>
            <w:r w:rsidRPr="00A138EA">
              <w:rPr>
                <w:rFonts w:hint="eastAsia"/>
              </w:rPr>
              <w:t>月に</w:t>
            </w:r>
            <w:r w:rsidRPr="00A138EA">
              <w:rPr>
                <w:rFonts w:hint="eastAsia"/>
              </w:rPr>
              <w:t>RFC 4180</w:t>
            </w:r>
            <w:r w:rsidRPr="00A138EA">
              <w:rPr>
                <w:rFonts w:hint="eastAsia"/>
              </w:rPr>
              <w:t>として規格化された。</w:t>
            </w:r>
          </w:p>
        </w:tc>
        <w:tc>
          <w:tcPr>
            <w:tcW w:w="0" w:type="auto"/>
            <w:hideMark/>
          </w:tcPr>
          <w:p w14:paraId="6E6676DD" w14:textId="77777777" w:rsidR="00D8652A" w:rsidRPr="00A138EA" w:rsidRDefault="00D8652A" w:rsidP="00EE5AAF">
            <w:r w:rsidRPr="00A138EA">
              <w:rPr>
                <w:rFonts w:hint="eastAsia"/>
              </w:rPr>
              <w:t>Microsoft Excel</w:t>
            </w:r>
          </w:p>
          <w:p w14:paraId="6BEAE542" w14:textId="77777777" w:rsidR="00D8652A" w:rsidRPr="00A138EA" w:rsidRDefault="00D8652A" w:rsidP="00EE5AAF">
            <w:r w:rsidRPr="00A138EA">
              <w:rPr>
                <w:rFonts w:hint="eastAsia"/>
              </w:rPr>
              <w:t>Open</w:t>
            </w:r>
            <w:r>
              <w:rPr>
                <w:rFonts w:hint="eastAsia"/>
              </w:rPr>
              <w:t>O</w:t>
            </w:r>
            <w:r w:rsidRPr="00A138EA">
              <w:rPr>
                <w:rFonts w:hint="eastAsia"/>
              </w:rPr>
              <w:t xml:space="preserve">ffice </w:t>
            </w:r>
            <w:r>
              <w:rPr>
                <w:rFonts w:hint="eastAsia"/>
              </w:rPr>
              <w:t>等</w:t>
            </w:r>
          </w:p>
        </w:tc>
      </w:tr>
    </w:tbl>
    <w:p w14:paraId="56BEB9DB" w14:textId="77777777" w:rsidR="00D8652A" w:rsidRDefault="00D8652A" w:rsidP="00D8652A">
      <w:pPr>
        <w:pStyle w:val="a3"/>
        <w:ind w:firstLine="210"/>
      </w:pPr>
    </w:p>
    <w:p w14:paraId="5C0E37C1" w14:textId="77777777" w:rsidR="00967354" w:rsidRDefault="00967354" w:rsidP="00D8652A">
      <w:pPr>
        <w:pStyle w:val="a3"/>
        <w:ind w:firstLine="210"/>
      </w:pPr>
    </w:p>
    <w:p w14:paraId="6DECFCF1" w14:textId="4DDC04F7" w:rsidR="00D8652A" w:rsidRDefault="00D8652A" w:rsidP="00D8652A">
      <w:pPr>
        <w:pStyle w:val="a3"/>
        <w:ind w:firstLine="210"/>
      </w:pPr>
      <w:r>
        <w:lastRenderedPageBreak/>
        <w:t>文書形式データに関する代表的な規格と、その形式を扱える代表的なソフトウェアを、</w:t>
      </w:r>
      <w:r w:rsidR="003D4A00">
        <w:fldChar w:fldCharType="begin"/>
      </w:r>
      <w:r w:rsidR="003D4A00">
        <w:instrText xml:space="preserve"> REF _Ref384855497 \h </w:instrText>
      </w:r>
      <w:r w:rsidR="003D4A00">
        <w:fldChar w:fldCharType="separate"/>
      </w:r>
      <w:r w:rsidR="008859E9">
        <w:rPr>
          <w:rFonts w:hint="eastAsia"/>
        </w:rPr>
        <w:t>表</w:t>
      </w:r>
      <w:r w:rsidR="008859E9">
        <w:rPr>
          <w:rFonts w:hint="eastAsia"/>
        </w:rPr>
        <w:t xml:space="preserve"> </w:t>
      </w:r>
      <w:r w:rsidR="008859E9">
        <w:rPr>
          <w:noProof/>
        </w:rPr>
        <w:t>10</w:t>
      </w:r>
      <w:r w:rsidR="008859E9">
        <w:noBreakHyphen/>
      </w:r>
      <w:r w:rsidR="008859E9">
        <w:rPr>
          <w:noProof/>
        </w:rPr>
        <w:t>2</w:t>
      </w:r>
      <w:r w:rsidR="003D4A00">
        <w:fldChar w:fldCharType="end"/>
      </w:r>
      <w:r>
        <w:t>に示す。</w:t>
      </w:r>
    </w:p>
    <w:p w14:paraId="5F8B1E9C" w14:textId="77777777" w:rsidR="00967354" w:rsidRPr="00967354" w:rsidRDefault="00967354" w:rsidP="00D8652A">
      <w:pPr>
        <w:pStyle w:val="a3"/>
        <w:ind w:firstLine="210"/>
      </w:pPr>
    </w:p>
    <w:p w14:paraId="0F61A361" w14:textId="6B92AE19" w:rsidR="00D8652A" w:rsidRDefault="00D8652A" w:rsidP="00D8652A">
      <w:pPr>
        <w:pStyle w:val="aa"/>
        <w:keepNext/>
      </w:pPr>
      <w:bookmarkStart w:id="641" w:name="_Ref384855497"/>
      <w:bookmarkStart w:id="642" w:name="_Ref384689000"/>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2</w:t>
      </w:r>
      <w:r w:rsidR="00CC72BF">
        <w:fldChar w:fldCharType="end"/>
      </w:r>
      <w:bookmarkEnd w:id="641"/>
      <w:bookmarkEnd w:id="642"/>
      <w:r>
        <w:rPr>
          <w:noProof/>
        </w:rPr>
        <w:t xml:space="preserve"> </w:t>
      </w:r>
      <w:r w:rsidRPr="00606F20">
        <w:rPr>
          <w:rFonts w:hint="eastAsia"/>
          <w:noProof/>
        </w:rPr>
        <w:t>代表的な文書形式データの規格</w:t>
      </w:r>
    </w:p>
    <w:tbl>
      <w:tblPr>
        <w:tblStyle w:val="4-110"/>
        <w:tblW w:w="0" w:type="auto"/>
        <w:tblLook w:val="0420" w:firstRow="1" w:lastRow="0" w:firstColumn="0" w:lastColumn="0" w:noHBand="0" w:noVBand="1"/>
      </w:tblPr>
      <w:tblGrid>
        <w:gridCol w:w="2809"/>
        <w:gridCol w:w="2091"/>
        <w:gridCol w:w="1246"/>
        <w:gridCol w:w="5293"/>
        <w:gridCol w:w="1929"/>
      </w:tblGrid>
      <w:tr w:rsidR="00D8652A" w:rsidRPr="00E95729" w14:paraId="0826B5B4" w14:textId="77777777" w:rsidTr="0013419D">
        <w:trPr>
          <w:cnfStyle w:val="100000000000" w:firstRow="1" w:lastRow="0" w:firstColumn="0" w:lastColumn="0" w:oddVBand="0" w:evenVBand="0" w:oddHBand="0" w:evenHBand="0" w:firstRowFirstColumn="0" w:firstRowLastColumn="0" w:lastRowFirstColumn="0" w:lastRowLastColumn="0"/>
          <w:cantSplit/>
          <w:trHeight w:val="523"/>
          <w:tblHeader/>
        </w:trPr>
        <w:tc>
          <w:tcPr>
            <w:tcW w:w="0" w:type="auto"/>
            <w:hideMark/>
          </w:tcPr>
          <w:p w14:paraId="2FC58AB8"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48677D73"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0" w:type="auto"/>
            <w:hideMark/>
          </w:tcPr>
          <w:p w14:paraId="45447EFE"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0" w:type="auto"/>
            <w:hideMark/>
          </w:tcPr>
          <w:p w14:paraId="6FC8A46C"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c>
          <w:tcPr>
            <w:tcW w:w="0" w:type="auto"/>
            <w:hideMark/>
          </w:tcPr>
          <w:p w14:paraId="7F58AE6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本形式を扱えるソフトウェア</w:t>
            </w:r>
          </w:p>
        </w:tc>
      </w:tr>
      <w:tr w:rsidR="00EB4507" w:rsidRPr="00E95729" w14:paraId="3C264F6F" w14:textId="77777777" w:rsidTr="0013419D">
        <w:trPr>
          <w:cnfStyle w:val="000000100000" w:firstRow="0" w:lastRow="0" w:firstColumn="0" w:lastColumn="0" w:oddVBand="0" w:evenVBand="0" w:oddHBand="1" w:evenHBand="0" w:firstRowFirstColumn="0" w:firstRowLastColumn="0" w:lastRowFirstColumn="0" w:lastRowLastColumn="0"/>
          <w:cantSplit/>
          <w:trHeight w:val="299"/>
        </w:trPr>
        <w:tc>
          <w:tcPr>
            <w:tcW w:w="0" w:type="auto"/>
            <w:gridSpan w:val="5"/>
          </w:tcPr>
          <w:p w14:paraId="3598A608" w14:textId="6E1E49C7" w:rsidR="00EB4507" w:rsidRPr="00E95729" w:rsidRDefault="00EB4507" w:rsidP="0013419D">
            <w:pPr>
              <w:jc w:val="center"/>
            </w:pPr>
            <w:r w:rsidRPr="00E95729">
              <w:rPr>
                <w:rFonts w:hint="eastAsia"/>
              </w:rPr>
              <w:t>★</w:t>
            </w:r>
            <w:r>
              <w:t>1</w:t>
            </w:r>
          </w:p>
        </w:tc>
      </w:tr>
      <w:tr w:rsidR="00EB4507" w:rsidRPr="00E95729" w14:paraId="372CA39F" w14:textId="77777777" w:rsidTr="0013419D">
        <w:trPr>
          <w:cantSplit/>
          <w:trHeight w:val="584"/>
        </w:trPr>
        <w:tc>
          <w:tcPr>
            <w:tcW w:w="0" w:type="auto"/>
            <w:hideMark/>
          </w:tcPr>
          <w:p w14:paraId="46F2FD97" w14:textId="77777777" w:rsidR="00EB4507" w:rsidRPr="00E95729" w:rsidRDefault="00EB4507" w:rsidP="00EB4507">
            <w:r w:rsidRPr="00E95729">
              <w:rPr>
                <w:rFonts w:hint="eastAsia"/>
              </w:rPr>
              <w:t>Portable Document Format (.pdf)</w:t>
            </w:r>
          </w:p>
        </w:tc>
        <w:tc>
          <w:tcPr>
            <w:tcW w:w="0" w:type="auto"/>
            <w:hideMark/>
          </w:tcPr>
          <w:p w14:paraId="72F7572E" w14:textId="77777777" w:rsidR="00EB4507" w:rsidRPr="00E95729" w:rsidRDefault="00EB4507" w:rsidP="00EB4507">
            <w:r w:rsidRPr="00E95729">
              <w:rPr>
                <w:rFonts w:hint="eastAsia"/>
              </w:rPr>
              <w:t>Adobe Systems</w:t>
            </w:r>
          </w:p>
        </w:tc>
        <w:tc>
          <w:tcPr>
            <w:tcW w:w="0" w:type="auto"/>
            <w:hideMark/>
          </w:tcPr>
          <w:p w14:paraId="15D86AF0" w14:textId="77777777" w:rsidR="00EB4507" w:rsidRPr="00E95729" w:rsidRDefault="00EB4507" w:rsidP="00EB4507">
            <w:r w:rsidRPr="00E95729">
              <w:rPr>
                <w:rFonts w:hint="eastAsia"/>
              </w:rPr>
              <w:t>ISO 32000-1</w:t>
            </w:r>
          </w:p>
        </w:tc>
        <w:tc>
          <w:tcPr>
            <w:tcW w:w="0" w:type="auto"/>
            <w:hideMark/>
          </w:tcPr>
          <w:p w14:paraId="2A8B29F8" w14:textId="77777777" w:rsidR="00EB4507" w:rsidRPr="00E95729" w:rsidRDefault="00EB4507" w:rsidP="00EB4507">
            <w:r w:rsidRPr="00E95729">
              <w:rPr>
                <w:rFonts w:hint="eastAsia"/>
              </w:rPr>
              <w:t>アドビシステムズが開発</w:t>
            </w:r>
            <w:r>
              <w:rPr>
                <w:rFonts w:hint="eastAsia"/>
              </w:rPr>
              <w:t>及び</w:t>
            </w:r>
            <w:r w:rsidRPr="00E95729">
              <w:rPr>
                <w:rFonts w:hint="eastAsia"/>
              </w:rPr>
              <w:t>提唱する、電子文書に関するフォーマット。</w:t>
            </w:r>
          </w:p>
          <w:p w14:paraId="37D5CC16" w14:textId="77777777" w:rsidR="00EB4507" w:rsidRPr="00E95729" w:rsidRDefault="00EB4507" w:rsidP="00EB4507">
            <w:r w:rsidRPr="00E95729">
              <w:rPr>
                <w:rFonts w:hint="eastAsia"/>
              </w:rPr>
              <w:t>特定の環境に左右されずに全ての環境でほぼ同様の状態で文章や画像等を閲覧できる特性を持っている。</w:t>
            </w:r>
          </w:p>
        </w:tc>
        <w:tc>
          <w:tcPr>
            <w:tcW w:w="0" w:type="auto"/>
            <w:hideMark/>
          </w:tcPr>
          <w:p w14:paraId="20033C4A" w14:textId="77777777" w:rsidR="00EB4507" w:rsidRPr="00E95729" w:rsidRDefault="00EB4507" w:rsidP="00EB4507">
            <w:r w:rsidRPr="00E95729">
              <w:rPr>
                <w:rFonts w:hint="eastAsia"/>
              </w:rPr>
              <w:t xml:space="preserve">Acrobat </w:t>
            </w:r>
            <w:r>
              <w:rPr>
                <w:rFonts w:hint="eastAsia"/>
              </w:rPr>
              <w:t>等</w:t>
            </w:r>
          </w:p>
        </w:tc>
      </w:tr>
      <w:tr w:rsidR="00EB4507" w:rsidRPr="00E95729" w14:paraId="622763AE" w14:textId="77777777" w:rsidTr="0013419D">
        <w:trPr>
          <w:cnfStyle w:val="000000100000" w:firstRow="0" w:lastRow="0" w:firstColumn="0" w:lastColumn="0" w:oddVBand="0" w:evenVBand="0" w:oddHBand="1" w:evenHBand="0" w:firstRowFirstColumn="0" w:firstRowLastColumn="0" w:lastRowFirstColumn="0" w:lastRowLastColumn="0"/>
          <w:cantSplit/>
          <w:trHeight w:val="311"/>
        </w:trPr>
        <w:tc>
          <w:tcPr>
            <w:tcW w:w="0" w:type="auto"/>
            <w:gridSpan w:val="5"/>
            <w:hideMark/>
          </w:tcPr>
          <w:p w14:paraId="5015749C" w14:textId="77777777" w:rsidR="00EB4507" w:rsidRPr="00E95729" w:rsidRDefault="00EB4507" w:rsidP="00EB4507">
            <w:pPr>
              <w:jc w:val="center"/>
            </w:pPr>
            <w:r w:rsidRPr="00E95729">
              <w:rPr>
                <w:rFonts w:hint="eastAsia"/>
              </w:rPr>
              <w:t>★</w:t>
            </w:r>
            <w:r w:rsidRPr="00E95729">
              <w:rPr>
                <w:rFonts w:hint="eastAsia"/>
              </w:rPr>
              <w:t>2</w:t>
            </w:r>
          </w:p>
        </w:tc>
      </w:tr>
      <w:tr w:rsidR="00EB4507" w:rsidRPr="00E95729" w14:paraId="050EF6DA" w14:textId="77777777" w:rsidTr="0013419D">
        <w:trPr>
          <w:cantSplit/>
          <w:trHeight w:val="926"/>
        </w:trPr>
        <w:tc>
          <w:tcPr>
            <w:tcW w:w="0" w:type="auto"/>
            <w:hideMark/>
          </w:tcPr>
          <w:p w14:paraId="1C27F057" w14:textId="77777777" w:rsidR="00EB4507" w:rsidRPr="00E95729" w:rsidRDefault="00EB4507" w:rsidP="00EB4507">
            <w:r w:rsidRPr="00E95729">
              <w:rPr>
                <w:rFonts w:hint="eastAsia"/>
              </w:rPr>
              <w:t>Microsoft Office Binary (.doc)</w:t>
            </w:r>
          </w:p>
        </w:tc>
        <w:tc>
          <w:tcPr>
            <w:tcW w:w="0" w:type="auto"/>
            <w:hideMark/>
          </w:tcPr>
          <w:p w14:paraId="433C032F" w14:textId="77777777" w:rsidR="00EB4507" w:rsidRPr="00E95729" w:rsidRDefault="00EB4507" w:rsidP="00EB4507">
            <w:r w:rsidRPr="00E95729">
              <w:rPr>
                <w:rFonts w:hint="eastAsia"/>
              </w:rPr>
              <w:t>Microsoft</w:t>
            </w:r>
          </w:p>
        </w:tc>
        <w:tc>
          <w:tcPr>
            <w:tcW w:w="0" w:type="auto"/>
            <w:hideMark/>
          </w:tcPr>
          <w:p w14:paraId="70530A26" w14:textId="77777777" w:rsidR="00EB4507" w:rsidRPr="00E95729" w:rsidRDefault="00EB4507" w:rsidP="00EB4507"/>
        </w:tc>
        <w:tc>
          <w:tcPr>
            <w:tcW w:w="0" w:type="auto"/>
            <w:hideMark/>
          </w:tcPr>
          <w:p w14:paraId="3CB9391C" w14:textId="77777777" w:rsidR="00EB4507" w:rsidRPr="00E95729" w:rsidRDefault="00EB4507" w:rsidP="00EB4507">
            <w:r w:rsidRPr="00E95729">
              <w:rPr>
                <w:rFonts w:hint="eastAsia"/>
              </w:rPr>
              <w:t>Microsoft Excel 2003</w:t>
            </w:r>
            <w:r w:rsidRPr="00E95729">
              <w:rPr>
                <w:rFonts w:hint="eastAsia"/>
              </w:rPr>
              <w:t>までのファイル形式。</w:t>
            </w:r>
            <w:r w:rsidRPr="00E95729">
              <w:rPr>
                <w:rFonts w:hint="eastAsia"/>
              </w:rPr>
              <w:t>2008</w:t>
            </w:r>
            <w:r w:rsidRPr="00E95729">
              <w:rPr>
                <w:rFonts w:hint="eastAsia"/>
              </w:rPr>
              <w:t>年</w:t>
            </w:r>
            <w:r w:rsidRPr="00E95729">
              <w:rPr>
                <w:rFonts w:hint="eastAsia"/>
              </w:rPr>
              <w:t>6</w:t>
            </w:r>
            <w:r w:rsidRPr="00E95729">
              <w:rPr>
                <w:rFonts w:hint="eastAsia"/>
              </w:rPr>
              <w:t>月に</w:t>
            </w:r>
            <w:r w:rsidRPr="00E95729">
              <w:rPr>
                <w:rFonts w:hint="eastAsia"/>
              </w:rPr>
              <w:t xml:space="preserve"> Microsoft Open Specification Promise </w:t>
            </w:r>
            <w:r w:rsidRPr="00E95729">
              <w:rPr>
                <w:rFonts w:hint="eastAsia"/>
              </w:rPr>
              <w:t>の下で仕様が公開された。</w:t>
            </w:r>
          </w:p>
        </w:tc>
        <w:tc>
          <w:tcPr>
            <w:tcW w:w="0" w:type="auto"/>
            <w:hideMark/>
          </w:tcPr>
          <w:p w14:paraId="28D0B0D4" w14:textId="77777777" w:rsidR="00EB4507" w:rsidRPr="00E95729" w:rsidRDefault="00EB4507" w:rsidP="00EB4507">
            <w:r w:rsidRPr="00E95729">
              <w:rPr>
                <w:rFonts w:hint="eastAsia"/>
              </w:rPr>
              <w:t>Microsoft Word</w:t>
            </w:r>
          </w:p>
          <w:p w14:paraId="691C7DB2"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CED34BD" w14:textId="77777777" w:rsidTr="0013419D">
        <w:trPr>
          <w:cnfStyle w:val="000000100000" w:firstRow="0" w:lastRow="0" w:firstColumn="0" w:lastColumn="0" w:oddVBand="0" w:evenVBand="0" w:oddHBand="1" w:evenHBand="0" w:firstRowFirstColumn="0" w:firstRowLastColumn="0" w:lastRowFirstColumn="0" w:lastRowLastColumn="0"/>
          <w:cantSplit/>
          <w:trHeight w:val="1293"/>
        </w:trPr>
        <w:tc>
          <w:tcPr>
            <w:tcW w:w="0" w:type="auto"/>
            <w:hideMark/>
          </w:tcPr>
          <w:p w14:paraId="2A20ACDD" w14:textId="77777777" w:rsidR="00EB4507" w:rsidRPr="00E95729" w:rsidRDefault="00EB4507" w:rsidP="00EB4507">
            <w:r w:rsidRPr="00E95729">
              <w:rPr>
                <w:rFonts w:hint="eastAsia"/>
              </w:rPr>
              <w:t>Rich Text Format (.rtf)</w:t>
            </w:r>
          </w:p>
        </w:tc>
        <w:tc>
          <w:tcPr>
            <w:tcW w:w="0" w:type="auto"/>
            <w:hideMark/>
          </w:tcPr>
          <w:p w14:paraId="42945F72" w14:textId="77777777" w:rsidR="00EB4507" w:rsidRPr="00E95729" w:rsidRDefault="00EB4507" w:rsidP="00EB4507">
            <w:r w:rsidRPr="00E95729">
              <w:rPr>
                <w:rFonts w:hint="eastAsia"/>
              </w:rPr>
              <w:t>Microsoft</w:t>
            </w:r>
          </w:p>
        </w:tc>
        <w:tc>
          <w:tcPr>
            <w:tcW w:w="0" w:type="auto"/>
            <w:hideMark/>
          </w:tcPr>
          <w:p w14:paraId="511E64FD" w14:textId="77777777" w:rsidR="00EB4507" w:rsidRPr="00E95729" w:rsidRDefault="00EB4507" w:rsidP="00EB4507"/>
        </w:tc>
        <w:tc>
          <w:tcPr>
            <w:tcW w:w="0" w:type="auto"/>
            <w:hideMark/>
          </w:tcPr>
          <w:p w14:paraId="1615302E" w14:textId="77777777" w:rsidR="00EB4507" w:rsidRPr="00E95729" w:rsidRDefault="00EB4507" w:rsidP="00EB4507">
            <w:r w:rsidRPr="00E95729">
              <w:rPr>
                <w:rFonts w:hint="eastAsia"/>
              </w:rPr>
              <w:t>プレインテキストに装飾やレイアウトのための制御用の文字列を付加した形式である。</w:t>
            </w:r>
          </w:p>
          <w:p w14:paraId="45E60843" w14:textId="4A0FA56F" w:rsidR="00EB4507" w:rsidRPr="00E95729" w:rsidRDefault="00EB4507" w:rsidP="00293496">
            <w:r w:rsidRPr="00E95729">
              <w:rPr>
                <w:rFonts w:hint="eastAsia"/>
              </w:rPr>
              <w:t>フォントの指定や、文字の色・大きさや太文字</w:t>
            </w:r>
            <w:r>
              <w:rPr>
                <w:rFonts w:hint="eastAsia"/>
              </w:rPr>
              <w:t>等</w:t>
            </w:r>
            <w:r w:rsidRPr="00E95729">
              <w:rPr>
                <w:rFonts w:hint="eastAsia"/>
              </w:rPr>
              <w:t>の装飾指定、画像の表示や中央揃え・箇条書き、表</w:t>
            </w:r>
            <w:r>
              <w:rPr>
                <w:rFonts w:hint="eastAsia"/>
              </w:rPr>
              <w:t>等</w:t>
            </w:r>
            <w:r w:rsidRPr="00E95729">
              <w:rPr>
                <w:rFonts w:hint="eastAsia"/>
              </w:rPr>
              <w:t>の簡易レイアウトを行える特徴がある。</w:t>
            </w:r>
          </w:p>
        </w:tc>
        <w:tc>
          <w:tcPr>
            <w:tcW w:w="0" w:type="auto"/>
            <w:hideMark/>
          </w:tcPr>
          <w:p w14:paraId="24D7CAFB" w14:textId="77777777" w:rsidR="00EB4507" w:rsidRPr="00E95729" w:rsidRDefault="00EB4507" w:rsidP="00EB4507">
            <w:r w:rsidRPr="00E95729">
              <w:rPr>
                <w:rFonts w:hint="eastAsia"/>
              </w:rPr>
              <w:t>Microsoft Word</w:t>
            </w:r>
          </w:p>
          <w:p w14:paraId="0592D475"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293496" w:rsidRPr="00E95729" w14:paraId="55A78A67" w14:textId="77777777" w:rsidTr="0013419D">
        <w:trPr>
          <w:cantSplit/>
          <w:trHeight w:val="320"/>
        </w:trPr>
        <w:tc>
          <w:tcPr>
            <w:tcW w:w="0" w:type="auto"/>
            <w:gridSpan w:val="5"/>
          </w:tcPr>
          <w:p w14:paraId="38B367F2" w14:textId="7500EBAF" w:rsidR="00293496" w:rsidRPr="00E95729" w:rsidRDefault="00293496" w:rsidP="0013419D">
            <w:pPr>
              <w:jc w:val="center"/>
            </w:pPr>
            <w:r>
              <w:rPr>
                <w:rFonts w:hint="eastAsia"/>
              </w:rPr>
              <w:t>★</w:t>
            </w:r>
            <w:r>
              <w:rPr>
                <w:rFonts w:hint="eastAsia"/>
              </w:rPr>
              <w:t>3</w:t>
            </w:r>
          </w:p>
        </w:tc>
      </w:tr>
      <w:tr w:rsidR="00EB4507" w:rsidRPr="00E95729" w14:paraId="0A9C8AC2"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2F9FA2DE" w14:textId="77777777" w:rsidR="00EB4507" w:rsidRPr="00E95729" w:rsidRDefault="00EB4507" w:rsidP="00EB4507">
            <w:r w:rsidRPr="00E95729">
              <w:rPr>
                <w:rFonts w:hint="eastAsia"/>
              </w:rPr>
              <w:t>Office Open XML (.docx)</w:t>
            </w:r>
          </w:p>
        </w:tc>
        <w:tc>
          <w:tcPr>
            <w:tcW w:w="0" w:type="auto"/>
            <w:hideMark/>
          </w:tcPr>
          <w:p w14:paraId="1A37DE0A" w14:textId="77777777" w:rsidR="00EB4507" w:rsidRPr="00E95729" w:rsidRDefault="00EB4507" w:rsidP="00EB4507">
            <w:r w:rsidRPr="00E95729">
              <w:rPr>
                <w:rFonts w:hint="eastAsia"/>
              </w:rPr>
              <w:t>Microsoft</w:t>
            </w:r>
          </w:p>
        </w:tc>
        <w:tc>
          <w:tcPr>
            <w:tcW w:w="0" w:type="auto"/>
            <w:hideMark/>
          </w:tcPr>
          <w:p w14:paraId="6C4DF2BB" w14:textId="77777777" w:rsidR="00EB4507" w:rsidRPr="00E95729" w:rsidRDefault="00EB4507" w:rsidP="00EB4507">
            <w:r w:rsidRPr="00E95729">
              <w:rPr>
                <w:rFonts w:hint="eastAsia"/>
              </w:rPr>
              <w:t>ISO/IEC 29500</w:t>
            </w:r>
          </w:p>
        </w:tc>
        <w:tc>
          <w:tcPr>
            <w:tcW w:w="0" w:type="auto"/>
            <w:hideMark/>
          </w:tcPr>
          <w:p w14:paraId="0565EC9E" w14:textId="08FF7F1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r w:rsidRPr="00E95729">
              <w:rPr>
                <w:rFonts w:hint="eastAsia"/>
              </w:rPr>
              <w:t>Microsoft  Excel 2007</w:t>
            </w:r>
            <w:r w:rsidRPr="00E95729">
              <w:rPr>
                <w:rFonts w:hint="eastAsia"/>
              </w:rPr>
              <w:t>以降の標準のファイルフォーマットである。</w:t>
            </w:r>
          </w:p>
        </w:tc>
        <w:tc>
          <w:tcPr>
            <w:tcW w:w="0" w:type="auto"/>
            <w:hideMark/>
          </w:tcPr>
          <w:p w14:paraId="32332677" w14:textId="77777777" w:rsidR="00EB4507" w:rsidRPr="00E95729" w:rsidRDefault="00EB4507" w:rsidP="00EB4507">
            <w:r w:rsidRPr="00E95729">
              <w:rPr>
                <w:rFonts w:hint="eastAsia"/>
              </w:rPr>
              <w:t>Microsoft Word</w:t>
            </w:r>
          </w:p>
          <w:p w14:paraId="6F577E7E" w14:textId="77777777" w:rsidR="00EB4507" w:rsidRPr="00E95729" w:rsidRDefault="00EB4507" w:rsidP="00EB4507">
            <w:r w:rsidRPr="00E95729">
              <w:rPr>
                <w:rFonts w:hint="eastAsia"/>
              </w:rPr>
              <w:t>Open</w:t>
            </w:r>
            <w:r>
              <w:rPr>
                <w:rFonts w:hint="eastAsia"/>
              </w:rPr>
              <w:t>O</w:t>
            </w:r>
            <w:r w:rsidRPr="00E95729">
              <w:rPr>
                <w:rFonts w:hint="eastAsia"/>
              </w:rPr>
              <w:t>ffice</w:t>
            </w:r>
            <w:r w:rsidRPr="00E95729">
              <w:rPr>
                <w:rFonts w:hint="eastAsia"/>
                <w:vertAlign w:val="superscript"/>
              </w:rPr>
              <w:t>(*)</w:t>
            </w:r>
            <w:r w:rsidRPr="00E95729">
              <w:rPr>
                <w:rFonts w:hint="eastAsia"/>
              </w:rPr>
              <w:t xml:space="preserve"> </w:t>
            </w:r>
            <w:r>
              <w:rPr>
                <w:rFonts w:hint="eastAsia"/>
              </w:rPr>
              <w:t>等</w:t>
            </w:r>
          </w:p>
        </w:tc>
      </w:tr>
      <w:tr w:rsidR="00EB4507" w:rsidRPr="00E95729" w14:paraId="3A8CA735" w14:textId="77777777" w:rsidTr="0013419D">
        <w:trPr>
          <w:cantSplit/>
          <w:trHeight w:val="584"/>
        </w:trPr>
        <w:tc>
          <w:tcPr>
            <w:tcW w:w="0" w:type="auto"/>
            <w:hideMark/>
          </w:tcPr>
          <w:p w14:paraId="3283E601" w14:textId="77777777" w:rsidR="00EB4507" w:rsidRPr="00E95729" w:rsidRDefault="00EB4507" w:rsidP="00EB4507">
            <w:r w:rsidRPr="00E95729">
              <w:rPr>
                <w:rFonts w:hint="eastAsia"/>
              </w:rPr>
              <w:lastRenderedPageBreak/>
              <w:t>OpenDocument (.odt)</w:t>
            </w:r>
          </w:p>
        </w:tc>
        <w:tc>
          <w:tcPr>
            <w:tcW w:w="0" w:type="auto"/>
            <w:hideMark/>
          </w:tcPr>
          <w:p w14:paraId="091B90AE" w14:textId="77777777" w:rsidR="00EB4507" w:rsidRPr="00E95729" w:rsidRDefault="00EB4507" w:rsidP="00EB4507">
            <w:r w:rsidRPr="00E95729">
              <w:rPr>
                <w:rFonts w:hint="eastAsia"/>
              </w:rPr>
              <w:t>構造化情報標準促進協会（</w:t>
            </w:r>
            <w:r w:rsidRPr="00E95729">
              <w:rPr>
                <w:rFonts w:hint="eastAsia"/>
              </w:rPr>
              <w:t>OASIS</w:t>
            </w:r>
            <w:r w:rsidRPr="00E95729">
              <w:rPr>
                <w:rFonts w:hint="eastAsia"/>
              </w:rPr>
              <w:t>）</w:t>
            </w:r>
          </w:p>
        </w:tc>
        <w:tc>
          <w:tcPr>
            <w:tcW w:w="0" w:type="auto"/>
            <w:hideMark/>
          </w:tcPr>
          <w:p w14:paraId="018A0E4D" w14:textId="77777777" w:rsidR="00EB4507" w:rsidRPr="00E95729" w:rsidRDefault="00EB4507" w:rsidP="00EB4507">
            <w:r w:rsidRPr="00E95729">
              <w:rPr>
                <w:rFonts w:hint="eastAsia"/>
              </w:rPr>
              <w:t>ISO/IEC 26300</w:t>
            </w:r>
          </w:p>
        </w:tc>
        <w:tc>
          <w:tcPr>
            <w:tcW w:w="0" w:type="auto"/>
            <w:hideMark/>
          </w:tcPr>
          <w:p w14:paraId="28533E18" w14:textId="618B3DAB" w:rsidR="00EB4507" w:rsidRPr="00E95729" w:rsidRDefault="00EB4507" w:rsidP="00EB4507">
            <w:r w:rsidRPr="00E95729">
              <w:rPr>
                <w:rFonts w:hint="eastAsia"/>
              </w:rPr>
              <w:t>XML</w:t>
            </w:r>
            <w:r w:rsidRPr="00E95729">
              <w:rPr>
                <w:rFonts w:hint="eastAsia"/>
              </w:rPr>
              <w:t>をベースとしたオフィススイート用のファイルフォーマットの</w:t>
            </w:r>
            <w:r w:rsidR="00663741">
              <w:rPr>
                <w:rFonts w:hint="eastAsia"/>
              </w:rPr>
              <w:t>一つ</w:t>
            </w:r>
            <w:r w:rsidRPr="00E95729">
              <w:rPr>
                <w:rFonts w:hint="eastAsia"/>
              </w:rPr>
              <w:t>。</w:t>
            </w:r>
          </w:p>
        </w:tc>
        <w:tc>
          <w:tcPr>
            <w:tcW w:w="0" w:type="auto"/>
            <w:hideMark/>
          </w:tcPr>
          <w:p w14:paraId="1C81F950" w14:textId="77777777" w:rsidR="00EB4507" w:rsidRPr="00E95729" w:rsidRDefault="00EB4507" w:rsidP="00EB4507">
            <w:r w:rsidRPr="00E95729">
              <w:rPr>
                <w:rFonts w:hint="eastAsia"/>
              </w:rPr>
              <w:t>Microsoft Word</w:t>
            </w:r>
          </w:p>
          <w:p w14:paraId="414621D4"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63A92B3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40F76EAD" w14:textId="77777777" w:rsidR="00EB4507" w:rsidRPr="00E95729" w:rsidRDefault="00EB4507" w:rsidP="00EB4507">
            <w:r w:rsidRPr="00E95729">
              <w:rPr>
                <w:rFonts w:hint="eastAsia"/>
              </w:rPr>
              <w:t>HTML (HyperText Markup Language)</w:t>
            </w:r>
          </w:p>
        </w:tc>
        <w:tc>
          <w:tcPr>
            <w:tcW w:w="0" w:type="auto"/>
            <w:hideMark/>
          </w:tcPr>
          <w:p w14:paraId="6F5DB531" w14:textId="77777777" w:rsidR="00EB4507" w:rsidRPr="00E95729" w:rsidRDefault="00EB4507" w:rsidP="00EB4507">
            <w:r w:rsidRPr="00E95729">
              <w:rPr>
                <w:rFonts w:hint="eastAsia"/>
              </w:rPr>
              <w:t>World Wide Web Consortium (W3C)</w:t>
            </w:r>
          </w:p>
        </w:tc>
        <w:tc>
          <w:tcPr>
            <w:tcW w:w="0" w:type="auto"/>
            <w:hideMark/>
          </w:tcPr>
          <w:p w14:paraId="78FD0A8A" w14:textId="77777777" w:rsidR="00EB4507" w:rsidRPr="00E95729" w:rsidRDefault="00EB4507" w:rsidP="00EB4507">
            <w:r w:rsidRPr="00E95729">
              <w:rPr>
                <w:rFonts w:hint="eastAsia"/>
              </w:rPr>
              <w:t>ISO/IEC 15445</w:t>
            </w:r>
          </w:p>
        </w:tc>
        <w:tc>
          <w:tcPr>
            <w:tcW w:w="0" w:type="auto"/>
            <w:hideMark/>
          </w:tcPr>
          <w:p w14:paraId="1E8A45FF" w14:textId="17269EE2" w:rsidR="00EB4507" w:rsidRPr="00E95729" w:rsidRDefault="00EB4507" w:rsidP="00EB4507">
            <w:r w:rsidRPr="00E95729">
              <w:rPr>
                <w:rFonts w:hint="eastAsia"/>
              </w:rPr>
              <w:t>ウェブ上の文書を記述するためのマークアップ言語の</w:t>
            </w:r>
            <w:r w:rsidR="00663741">
              <w:rPr>
                <w:rFonts w:hint="eastAsia"/>
              </w:rPr>
              <w:t>一つ</w:t>
            </w:r>
            <w:r w:rsidRPr="00E95729">
              <w:rPr>
                <w:rFonts w:hint="eastAsia"/>
              </w:rPr>
              <w:t>。ハイパーテキストを利用して、相互間の文書や図表等を参照できる。</w:t>
            </w:r>
          </w:p>
        </w:tc>
        <w:tc>
          <w:tcPr>
            <w:tcW w:w="0" w:type="auto"/>
            <w:hideMark/>
          </w:tcPr>
          <w:p w14:paraId="39AC16D6" w14:textId="77777777" w:rsidR="00EB4507" w:rsidRPr="00E95729" w:rsidRDefault="00EB4507" w:rsidP="00EB4507">
            <w:r w:rsidRPr="00E95729">
              <w:rPr>
                <w:rFonts w:hint="eastAsia"/>
              </w:rPr>
              <w:t>Microsoft Word</w:t>
            </w:r>
          </w:p>
          <w:p w14:paraId="19F4E95C" w14:textId="77777777" w:rsidR="00EB4507" w:rsidRPr="00E95729" w:rsidRDefault="00EB4507" w:rsidP="00EB4507">
            <w:r w:rsidRPr="00E95729">
              <w:rPr>
                <w:rFonts w:hint="eastAsia"/>
              </w:rPr>
              <w:t>Open</w:t>
            </w:r>
            <w:r>
              <w:rPr>
                <w:rFonts w:hint="eastAsia"/>
              </w:rPr>
              <w:t>O</w:t>
            </w:r>
            <w:r w:rsidRPr="00E95729">
              <w:rPr>
                <w:rFonts w:hint="eastAsia"/>
              </w:rPr>
              <w:t xml:space="preserve">ffice </w:t>
            </w:r>
            <w:r>
              <w:rPr>
                <w:rFonts w:hint="eastAsia"/>
              </w:rPr>
              <w:t>等</w:t>
            </w:r>
          </w:p>
        </w:tc>
      </w:tr>
      <w:tr w:rsidR="00EB4507" w:rsidRPr="00E95729" w14:paraId="58B99B23" w14:textId="77777777" w:rsidTr="0013419D">
        <w:trPr>
          <w:cantSplit/>
          <w:trHeight w:val="584"/>
        </w:trPr>
        <w:tc>
          <w:tcPr>
            <w:tcW w:w="0" w:type="auto"/>
            <w:hideMark/>
          </w:tcPr>
          <w:p w14:paraId="6BEAB630" w14:textId="77777777" w:rsidR="00EB4507" w:rsidRPr="00E95729" w:rsidRDefault="00EB4507" w:rsidP="00EB4507">
            <w:r w:rsidRPr="00E95729">
              <w:rPr>
                <w:rFonts w:hint="eastAsia"/>
              </w:rPr>
              <w:t>XML (Extensible Markup Language)</w:t>
            </w:r>
          </w:p>
        </w:tc>
        <w:tc>
          <w:tcPr>
            <w:tcW w:w="0" w:type="auto"/>
            <w:hideMark/>
          </w:tcPr>
          <w:p w14:paraId="265C42E7" w14:textId="77777777" w:rsidR="00EB4507" w:rsidRPr="00E95729" w:rsidRDefault="00EB4507" w:rsidP="00EB4507">
            <w:r w:rsidRPr="00E95729">
              <w:rPr>
                <w:rFonts w:hint="eastAsia"/>
              </w:rPr>
              <w:t>World Wide Web Consortium (W3C)</w:t>
            </w:r>
          </w:p>
        </w:tc>
        <w:tc>
          <w:tcPr>
            <w:tcW w:w="0" w:type="auto"/>
            <w:hideMark/>
          </w:tcPr>
          <w:p w14:paraId="3C7F6E50" w14:textId="77777777" w:rsidR="00EB4507" w:rsidRPr="00E95729" w:rsidRDefault="00EB4507" w:rsidP="00EB4507"/>
        </w:tc>
        <w:tc>
          <w:tcPr>
            <w:tcW w:w="0" w:type="auto"/>
            <w:hideMark/>
          </w:tcPr>
          <w:p w14:paraId="7FB7B718" w14:textId="77777777" w:rsidR="00EB4507" w:rsidRPr="00E95729" w:rsidRDefault="00EB4507" w:rsidP="00EB4507">
            <w:r w:rsidRPr="00E95729">
              <w:rPr>
                <w:rFonts w:hint="eastAsia"/>
              </w:rPr>
              <w:t>個別の目的に応じたマークアップ言語群を創るために汎用的に使うことができる仕様。</w:t>
            </w:r>
          </w:p>
        </w:tc>
        <w:tc>
          <w:tcPr>
            <w:tcW w:w="0" w:type="auto"/>
            <w:hideMark/>
          </w:tcPr>
          <w:p w14:paraId="45F81139" w14:textId="77777777" w:rsidR="00EB4507" w:rsidRPr="00E95729" w:rsidRDefault="00EB4507" w:rsidP="00EB4507"/>
        </w:tc>
      </w:tr>
      <w:tr w:rsidR="00EB4507" w:rsidRPr="00E95729" w14:paraId="545012B0" w14:textId="77777777" w:rsidTr="0013419D">
        <w:trPr>
          <w:cnfStyle w:val="000000100000" w:firstRow="0" w:lastRow="0" w:firstColumn="0" w:lastColumn="0" w:oddVBand="0" w:evenVBand="0" w:oddHBand="1" w:evenHBand="0" w:firstRowFirstColumn="0" w:firstRowLastColumn="0" w:lastRowFirstColumn="0" w:lastRowLastColumn="0"/>
          <w:cantSplit/>
          <w:trHeight w:val="584"/>
        </w:trPr>
        <w:tc>
          <w:tcPr>
            <w:tcW w:w="0" w:type="auto"/>
            <w:hideMark/>
          </w:tcPr>
          <w:p w14:paraId="638168FA" w14:textId="77777777" w:rsidR="00EB4507" w:rsidRPr="00E95729" w:rsidRDefault="00EB4507" w:rsidP="00EB4507">
            <w:r w:rsidRPr="00E95729">
              <w:rPr>
                <w:rFonts w:hint="eastAsia"/>
              </w:rPr>
              <w:t>XHMTL (Extensible HyperText Markup Language)</w:t>
            </w:r>
          </w:p>
        </w:tc>
        <w:tc>
          <w:tcPr>
            <w:tcW w:w="0" w:type="auto"/>
            <w:hideMark/>
          </w:tcPr>
          <w:p w14:paraId="76A521CC" w14:textId="77777777" w:rsidR="00EB4507" w:rsidRPr="00E95729" w:rsidRDefault="00EB4507" w:rsidP="00EB4507">
            <w:r w:rsidRPr="00E95729">
              <w:rPr>
                <w:rFonts w:hint="eastAsia"/>
              </w:rPr>
              <w:t>World Wide Web Consortium (W3C)</w:t>
            </w:r>
          </w:p>
        </w:tc>
        <w:tc>
          <w:tcPr>
            <w:tcW w:w="0" w:type="auto"/>
            <w:hideMark/>
          </w:tcPr>
          <w:p w14:paraId="380E8D4A" w14:textId="77777777" w:rsidR="00EB4507" w:rsidRPr="00E95729" w:rsidRDefault="00EB4507" w:rsidP="00EB4507"/>
        </w:tc>
        <w:tc>
          <w:tcPr>
            <w:tcW w:w="0" w:type="auto"/>
            <w:hideMark/>
          </w:tcPr>
          <w:p w14:paraId="214F253A" w14:textId="77777777" w:rsidR="00EB4507" w:rsidRPr="00E95729" w:rsidRDefault="00EB4507" w:rsidP="00EB4507">
            <w:r w:rsidRPr="00E95729">
              <w:rPr>
                <w:rFonts w:hint="eastAsia"/>
              </w:rPr>
              <w:t>HTML</w:t>
            </w:r>
            <w:r w:rsidRPr="00E95729">
              <w:rPr>
                <w:rFonts w:hint="eastAsia"/>
              </w:rPr>
              <w:t>を</w:t>
            </w:r>
            <w:r w:rsidRPr="00E95729">
              <w:rPr>
                <w:rFonts w:hint="eastAsia"/>
              </w:rPr>
              <w:t>XML</w:t>
            </w:r>
            <w:r w:rsidRPr="00E95729">
              <w:rPr>
                <w:rFonts w:hint="eastAsia"/>
              </w:rPr>
              <w:t>の文法で定義し直したマークアップ言語。</w:t>
            </w:r>
          </w:p>
        </w:tc>
        <w:tc>
          <w:tcPr>
            <w:tcW w:w="0" w:type="auto"/>
            <w:hideMark/>
          </w:tcPr>
          <w:p w14:paraId="7453F7A3" w14:textId="77777777" w:rsidR="00EB4507" w:rsidRPr="00E95729" w:rsidRDefault="00EB4507" w:rsidP="00EB4507"/>
        </w:tc>
      </w:tr>
    </w:tbl>
    <w:p w14:paraId="79CC0D1A" w14:textId="77777777" w:rsidR="00967354" w:rsidRDefault="00967354" w:rsidP="00D8652A">
      <w:pPr>
        <w:pStyle w:val="a3"/>
        <w:ind w:firstLine="210"/>
      </w:pPr>
    </w:p>
    <w:p w14:paraId="536D25B6" w14:textId="77777777" w:rsidR="00293496" w:rsidRDefault="00293496">
      <w:pPr>
        <w:widowControl/>
        <w:jc w:val="left"/>
      </w:pPr>
      <w:r>
        <w:br w:type="page"/>
      </w:r>
    </w:p>
    <w:p w14:paraId="09AF3378" w14:textId="3DD963A9" w:rsidR="00D8652A" w:rsidRDefault="00D8652A" w:rsidP="00D8652A">
      <w:pPr>
        <w:pStyle w:val="a3"/>
        <w:ind w:firstLine="210"/>
      </w:pPr>
      <w:r>
        <w:rPr>
          <w:rFonts w:hint="eastAsia"/>
        </w:rPr>
        <w:lastRenderedPageBreak/>
        <w:t>地理</w:t>
      </w:r>
      <w:r w:rsidR="00967018">
        <w:rPr>
          <w:rFonts w:hint="eastAsia"/>
        </w:rPr>
        <w:t>空間</w:t>
      </w:r>
      <w:r>
        <w:t>データに関する代表的な規格を、</w:t>
      </w:r>
      <w:r w:rsidR="003D4A00">
        <w:fldChar w:fldCharType="begin"/>
      </w:r>
      <w:r w:rsidR="003D4A00">
        <w:instrText xml:space="preserve"> REF _Ref384855507 \h </w:instrText>
      </w:r>
      <w:r w:rsidR="003D4A00">
        <w:fldChar w:fldCharType="separate"/>
      </w:r>
      <w:r w:rsidR="008859E9">
        <w:rPr>
          <w:rFonts w:hint="eastAsia"/>
        </w:rPr>
        <w:t>表</w:t>
      </w:r>
      <w:r w:rsidR="008859E9">
        <w:rPr>
          <w:rFonts w:hint="eastAsia"/>
        </w:rPr>
        <w:t xml:space="preserve"> </w:t>
      </w:r>
      <w:r w:rsidR="008859E9">
        <w:rPr>
          <w:noProof/>
        </w:rPr>
        <w:t>10</w:t>
      </w:r>
      <w:r w:rsidR="008859E9">
        <w:noBreakHyphen/>
      </w:r>
      <w:r w:rsidR="008859E9">
        <w:rPr>
          <w:noProof/>
        </w:rPr>
        <w:t>3</w:t>
      </w:r>
      <w:r w:rsidR="003D4A00">
        <w:fldChar w:fldCharType="end"/>
      </w:r>
      <w:r>
        <w:t>に示す。これらの規格のデータを扱えるツールについては、</w:t>
      </w:r>
      <w:r>
        <w:fldChar w:fldCharType="begin"/>
      </w:r>
      <w:r>
        <w:instrText xml:space="preserve"> REF _Ref384688870 \r \h </w:instrText>
      </w:r>
      <w:r>
        <w:fldChar w:fldCharType="separate"/>
      </w:r>
      <w:r w:rsidR="008859E9">
        <w:t>10.3.3</w:t>
      </w:r>
      <w:r>
        <w:fldChar w:fldCharType="end"/>
      </w:r>
      <w:r>
        <w:rPr>
          <w:rFonts w:hint="eastAsia"/>
        </w:rPr>
        <w:t>節</w:t>
      </w:r>
      <w:r>
        <w:t>に列記する。</w:t>
      </w:r>
    </w:p>
    <w:p w14:paraId="21562CC8" w14:textId="77777777" w:rsidR="00D8652A" w:rsidRDefault="00D8652A" w:rsidP="00D8652A">
      <w:pPr>
        <w:pStyle w:val="a3"/>
        <w:ind w:firstLine="210"/>
      </w:pPr>
    </w:p>
    <w:p w14:paraId="0200B240" w14:textId="38A452FA" w:rsidR="00D8652A" w:rsidRDefault="00D8652A" w:rsidP="00D8652A">
      <w:pPr>
        <w:pStyle w:val="aa"/>
        <w:keepNext/>
      </w:pPr>
      <w:bookmarkStart w:id="643" w:name="_Ref384855507"/>
      <w:bookmarkStart w:id="644" w:name="_Ref384688852"/>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3</w:t>
      </w:r>
      <w:r w:rsidR="00CC72BF">
        <w:fldChar w:fldCharType="end"/>
      </w:r>
      <w:bookmarkEnd w:id="643"/>
      <w:bookmarkEnd w:id="644"/>
      <w:r>
        <w:rPr>
          <w:noProof/>
        </w:rPr>
        <w:t xml:space="preserve"> </w:t>
      </w:r>
      <w:r w:rsidRPr="007F613E">
        <w:rPr>
          <w:rFonts w:hint="eastAsia"/>
          <w:noProof/>
        </w:rPr>
        <w:t>代表的な地理空間データの規格</w:t>
      </w:r>
    </w:p>
    <w:tbl>
      <w:tblPr>
        <w:tblStyle w:val="4-110"/>
        <w:tblW w:w="0" w:type="auto"/>
        <w:tblLook w:val="0420" w:firstRow="1" w:lastRow="0" w:firstColumn="0" w:lastColumn="0" w:noHBand="0" w:noVBand="1"/>
      </w:tblPr>
      <w:tblGrid>
        <w:gridCol w:w="2195"/>
        <w:gridCol w:w="2335"/>
        <w:gridCol w:w="1645"/>
        <w:gridCol w:w="7193"/>
      </w:tblGrid>
      <w:tr w:rsidR="00D8652A" w:rsidRPr="00E95729" w14:paraId="1AA46F65" w14:textId="77777777" w:rsidTr="0013419D">
        <w:trPr>
          <w:cnfStyle w:val="100000000000" w:firstRow="1" w:lastRow="0" w:firstColumn="0" w:lastColumn="0" w:oddVBand="0" w:evenVBand="0" w:oddHBand="0" w:evenHBand="0" w:firstRowFirstColumn="0" w:firstRowLastColumn="0" w:lastRowFirstColumn="0" w:lastRowLastColumn="0"/>
          <w:trHeight w:val="400"/>
        </w:trPr>
        <w:tc>
          <w:tcPr>
            <w:tcW w:w="0" w:type="auto"/>
            <w:hideMark/>
          </w:tcPr>
          <w:p w14:paraId="6FC3009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規格名</w:t>
            </w:r>
          </w:p>
        </w:tc>
        <w:tc>
          <w:tcPr>
            <w:tcW w:w="0" w:type="auto"/>
            <w:hideMark/>
          </w:tcPr>
          <w:p w14:paraId="26F980D0"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策定・公開者</w:t>
            </w:r>
          </w:p>
        </w:tc>
        <w:tc>
          <w:tcPr>
            <w:tcW w:w="1645" w:type="dxa"/>
            <w:hideMark/>
          </w:tcPr>
          <w:p w14:paraId="4CCF7691"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規格番号</w:t>
            </w:r>
          </w:p>
        </w:tc>
        <w:tc>
          <w:tcPr>
            <w:tcW w:w="7193" w:type="dxa"/>
            <w:hideMark/>
          </w:tcPr>
          <w:p w14:paraId="4E046BB2" w14:textId="77777777" w:rsidR="00D8652A" w:rsidRPr="00E95729" w:rsidRDefault="00D8652A" w:rsidP="0013419D">
            <w:pPr>
              <w:jc w:val="center"/>
              <w:rPr>
                <w:rFonts w:ascii="ＤＦＧ華康ゴシック体W5" w:eastAsia="ＤＦＧ華康ゴシック体W5" w:hAnsi="ＤＦＧ華康ゴシック体W5"/>
                <w:b w:val="0"/>
              </w:rPr>
            </w:pPr>
            <w:r w:rsidRPr="00E95729">
              <w:rPr>
                <w:rFonts w:ascii="ＤＦＧ華康ゴシック体W5" w:eastAsia="ＤＦＧ華康ゴシック体W5" w:hAnsi="ＤＦＧ華康ゴシック体W5" w:hint="eastAsia"/>
                <w:b w:val="0"/>
              </w:rPr>
              <w:t>概要</w:t>
            </w:r>
          </w:p>
        </w:tc>
      </w:tr>
      <w:tr w:rsidR="00D8652A" w:rsidRPr="00E95729" w14:paraId="3C6615BA" w14:textId="77777777" w:rsidTr="0013419D">
        <w:trPr>
          <w:cnfStyle w:val="000000100000" w:firstRow="0" w:lastRow="0" w:firstColumn="0" w:lastColumn="0" w:oddVBand="0" w:evenVBand="0" w:oddHBand="1" w:evenHBand="0" w:firstRowFirstColumn="0" w:firstRowLastColumn="0" w:lastRowFirstColumn="0" w:lastRowLastColumn="0"/>
          <w:trHeight w:val="368"/>
        </w:trPr>
        <w:tc>
          <w:tcPr>
            <w:tcW w:w="0" w:type="auto"/>
            <w:gridSpan w:val="4"/>
            <w:hideMark/>
          </w:tcPr>
          <w:p w14:paraId="31524677" w14:textId="77777777" w:rsidR="00D8652A" w:rsidRPr="00E95729" w:rsidRDefault="00D8652A" w:rsidP="00EE5AAF">
            <w:pPr>
              <w:jc w:val="center"/>
            </w:pPr>
            <w:r w:rsidRPr="00E95729">
              <w:rPr>
                <w:rFonts w:hint="eastAsia"/>
              </w:rPr>
              <w:t>★</w:t>
            </w:r>
            <w:r w:rsidRPr="00E95729">
              <w:rPr>
                <w:rFonts w:hint="eastAsia"/>
              </w:rPr>
              <w:t>2</w:t>
            </w:r>
          </w:p>
        </w:tc>
      </w:tr>
      <w:tr w:rsidR="00D8652A" w:rsidRPr="00E95729" w14:paraId="625479D6" w14:textId="77777777" w:rsidTr="0013419D">
        <w:trPr>
          <w:trHeight w:val="584"/>
        </w:trPr>
        <w:tc>
          <w:tcPr>
            <w:tcW w:w="0" w:type="auto"/>
            <w:hideMark/>
          </w:tcPr>
          <w:p w14:paraId="335C59E3" w14:textId="77777777" w:rsidR="00D8652A" w:rsidRPr="00E95729" w:rsidRDefault="00D8652A" w:rsidP="00EE5AAF">
            <w:r w:rsidRPr="00E95729">
              <w:t>S</w:t>
            </w:r>
            <w:r w:rsidRPr="00E95729">
              <w:rPr>
                <w:rFonts w:hint="eastAsia"/>
              </w:rPr>
              <w:t>hapefile</w:t>
            </w:r>
          </w:p>
        </w:tc>
        <w:tc>
          <w:tcPr>
            <w:tcW w:w="0" w:type="auto"/>
            <w:hideMark/>
          </w:tcPr>
          <w:p w14:paraId="78F120B8" w14:textId="77777777" w:rsidR="00D8652A" w:rsidRPr="00E95729" w:rsidRDefault="00D8652A" w:rsidP="00EE5AAF">
            <w:r w:rsidRPr="00E95729">
              <w:rPr>
                <w:rFonts w:hint="eastAsia"/>
              </w:rPr>
              <w:t>ESRI</w:t>
            </w:r>
          </w:p>
        </w:tc>
        <w:tc>
          <w:tcPr>
            <w:tcW w:w="1645" w:type="dxa"/>
            <w:hideMark/>
          </w:tcPr>
          <w:p w14:paraId="55812914" w14:textId="77777777" w:rsidR="00D8652A" w:rsidRPr="00E95729" w:rsidRDefault="00D8652A" w:rsidP="00EE5AAF"/>
        </w:tc>
        <w:tc>
          <w:tcPr>
            <w:tcW w:w="7193" w:type="dxa"/>
            <w:hideMark/>
          </w:tcPr>
          <w:p w14:paraId="5711D63B" w14:textId="77777777" w:rsidR="00D8652A" w:rsidRPr="00E95729" w:rsidRDefault="00D8652A" w:rsidP="00EE5AAF">
            <w:r w:rsidRPr="00E95729">
              <w:rPr>
                <w:rFonts w:hint="eastAsia"/>
              </w:rPr>
              <w:t>他の地理情報システム</w:t>
            </w:r>
            <w:r w:rsidRPr="00E95729">
              <w:rPr>
                <w:rFonts w:hint="eastAsia"/>
              </w:rPr>
              <w:t>(GIS)</w:t>
            </w:r>
            <w:r w:rsidRPr="00E95729">
              <w:rPr>
                <w:rFonts w:hint="eastAsia"/>
              </w:rPr>
              <w:t>間でのデータの相互運用におけるオープン標準として用いられるファイル形式である。</w:t>
            </w:r>
          </w:p>
        </w:tc>
      </w:tr>
      <w:tr w:rsidR="00D8652A" w:rsidRPr="00E95729" w14:paraId="0048EB6C" w14:textId="77777777" w:rsidTr="0013419D">
        <w:trPr>
          <w:cnfStyle w:val="000000100000" w:firstRow="0" w:lastRow="0" w:firstColumn="0" w:lastColumn="0" w:oddVBand="0" w:evenVBand="0" w:oddHBand="1" w:evenHBand="0" w:firstRowFirstColumn="0" w:firstRowLastColumn="0" w:lastRowFirstColumn="0" w:lastRowLastColumn="0"/>
          <w:trHeight w:val="357"/>
        </w:trPr>
        <w:tc>
          <w:tcPr>
            <w:tcW w:w="0" w:type="auto"/>
            <w:gridSpan w:val="4"/>
            <w:hideMark/>
          </w:tcPr>
          <w:p w14:paraId="5DD2EFDD" w14:textId="77777777" w:rsidR="00D8652A" w:rsidRPr="00E95729" w:rsidRDefault="00D8652A" w:rsidP="00EE5AAF">
            <w:pPr>
              <w:jc w:val="center"/>
            </w:pPr>
            <w:r w:rsidRPr="00E95729">
              <w:rPr>
                <w:rFonts w:hint="eastAsia"/>
              </w:rPr>
              <w:t>★</w:t>
            </w:r>
            <w:r w:rsidRPr="00E95729">
              <w:rPr>
                <w:rFonts w:hint="eastAsia"/>
              </w:rPr>
              <w:t>3</w:t>
            </w:r>
          </w:p>
        </w:tc>
      </w:tr>
      <w:tr w:rsidR="00D8652A" w:rsidRPr="00E95729" w14:paraId="50DD200F" w14:textId="77777777" w:rsidTr="0013419D">
        <w:trPr>
          <w:trHeight w:val="584"/>
        </w:trPr>
        <w:tc>
          <w:tcPr>
            <w:tcW w:w="0" w:type="auto"/>
            <w:hideMark/>
          </w:tcPr>
          <w:p w14:paraId="087C4490" w14:textId="77777777" w:rsidR="00D8652A" w:rsidRPr="00E95729" w:rsidRDefault="00D8652A" w:rsidP="00EE5AAF">
            <w:r w:rsidRPr="00E95729">
              <w:rPr>
                <w:rFonts w:hint="eastAsia"/>
              </w:rPr>
              <w:t>GML (Geography Markup Language)</w:t>
            </w:r>
          </w:p>
        </w:tc>
        <w:tc>
          <w:tcPr>
            <w:tcW w:w="0" w:type="auto"/>
            <w:hideMark/>
          </w:tcPr>
          <w:p w14:paraId="225EEFE1" w14:textId="77777777" w:rsidR="00D8652A" w:rsidRPr="00E95729" w:rsidRDefault="00D8652A" w:rsidP="00EE5AAF">
            <w:r w:rsidRPr="00E95729">
              <w:rPr>
                <w:rFonts w:hint="eastAsia"/>
              </w:rPr>
              <w:t>Open Geospatial Consortium (OGC)</w:t>
            </w:r>
          </w:p>
        </w:tc>
        <w:tc>
          <w:tcPr>
            <w:tcW w:w="1645" w:type="dxa"/>
            <w:hideMark/>
          </w:tcPr>
          <w:p w14:paraId="2F2548FF" w14:textId="77777777" w:rsidR="00D8652A" w:rsidRPr="00E95729" w:rsidRDefault="00D8652A" w:rsidP="00EE5AAF">
            <w:r w:rsidRPr="00E95729">
              <w:rPr>
                <w:rFonts w:hint="eastAsia"/>
              </w:rPr>
              <w:t>ISO 19136</w:t>
            </w:r>
          </w:p>
        </w:tc>
        <w:tc>
          <w:tcPr>
            <w:tcW w:w="7193" w:type="dxa"/>
            <w:hideMark/>
          </w:tcPr>
          <w:p w14:paraId="446E270E" w14:textId="77777777" w:rsidR="00D8652A" w:rsidRPr="00E95729" w:rsidRDefault="00D8652A" w:rsidP="00EE5AAF">
            <w:r w:rsidRPr="00E95729">
              <w:rPr>
                <w:rFonts w:hint="eastAsia"/>
              </w:rPr>
              <w:t>地理的特徴を表現する</w:t>
            </w:r>
            <w:r w:rsidRPr="00E95729">
              <w:rPr>
                <w:rFonts w:hint="eastAsia"/>
              </w:rPr>
              <w:t xml:space="preserve"> XML</w:t>
            </w:r>
            <w:r w:rsidRPr="00E95729">
              <w:rPr>
                <w:rFonts w:hint="eastAsia"/>
              </w:rPr>
              <w:t>ベースのマークアップ言語。平成</w:t>
            </w:r>
            <w:r w:rsidRPr="00E95729">
              <w:rPr>
                <w:rFonts w:hint="eastAsia"/>
              </w:rPr>
              <w:t>20</w:t>
            </w:r>
            <w:r w:rsidRPr="00E95729">
              <w:rPr>
                <w:rFonts w:hint="eastAsia"/>
              </w:rPr>
              <w:t>年</w:t>
            </w:r>
            <w:r w:rsidRPr="00E95729">
              <w:rPr>
                <w:rFonts w:hint="eastAsia"/>
              </w:rPr>
              <w:t>4</w:t>
            </w:r>
            <w:r w:rsidRPr="00E95729">
              <w:rPr>
                <w:rFonts w:hint="eastAsia"/>
              </w:rPr>
              <w:t>月から国土地理院が提供している基盤地図情報は、この形式で提供されている。</w:t>
            </w:r>
          </w:p>
        </w:tc>
      </w:tr>
      <w:tr w:rsidR="00D8652A" w:rsidRPr="00E95729" w14:paraId="32D393E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4E23CB1F" w14:textId="77777777" w:rsidR="00D8652A" w:rsidRPr="00E95729" w:rsidRDefault="00D8652A" w:rsidP="00EE5AAF">
            <w:r w:rsidRPr="00E95729">
              <w:rPr>
                <w:rFonts w:hint="eastAsia"/>
              </w:rPr>
              <w:t>KML</w:t>
            </w:r>
          </w:p>
        </w:tc>
        <w:tc>
          <w:tcPr>
            <w:tcW w:w="0" w:type="auto"/>
            <w:hideMark/>
          </w:tcPr>
          <w:p w14:paraId="4E343EC6" w14:textId="77777777" w:rsidR="00D8652A" w:rsidRPr="00E95729" w:rsidRDefault="00D8652A" w:rsidP="00EE5AAF">
            <w:r w:rsidRPr="00E95729">
              <w:rPr>
                <w:rFonts w:hint="eastAsia"/>
              </w:rPr>
              <w:t>Open Geospatial Consortium (OGC)</w:t>
            </w:r>
          </w:p>
        </w:tc>
        <w:tc>
          <w:tcPr>
            <w:tcW w:w="1645" w:type="dxa"/>
            <w:hideMark/>
          </w:tcPr>
          <w:p w14:paraId="45591BF4" w14:textId="77777777" w:rsidR="00D8652A" w:rsidRPr="00E95729" w:rsidRDefault="00D8652A" w:rsidP="00EE5AAF"/>
        </w:tc>
        <w:tc>
          <w:tcPr>
            <w:tcW w:w="7193" w:type="dxa"/>
            <w:hideMark/>
          </w:tcPr>
          <w:p w14:paraId="06923A4F" w14:textId="77777777" w:rsidR="00D8652A" w:rsidRPr="00E95729" w:rsidRDefault="00D8652A" w:rsidP="00EE5AAF">
            <w:r w:rsidRPr="00E95729">
              <w:rPr>
                <w:rFonts w:hint="eastAsia"/>
              </w:rPr>
              <w:t>アプリケーション・プログラムにおける三次元地理空間情報の表示を管理するために開発された、</w:t>
            </w:r>
            <w:r w:rsidRPr="00E95729">
              <w:rPr>
                <w:rFonts w:hint="eastAsia"/>
              </w:rPr>
              <w:t>XML</w:t>
            </w:r>
            <w:r w:rsidRPr="00E95729">
              <w:rPr>
                <w:rFonts w:hint="eastAsia"/>
              </w:rPr>
              <w:t>ベースのマークアップ言語。座標の前提となる測地基準系の定義をサポートしていない。</w:t>
            </w:r>
          </w:p>
        </w:tc>
      </w:tr>
      <w:tr w:rsidR="00D8652A" w:rsidRPr="00E95729" w14:paraId="37E320B8" w14:textId="77777777" w:rsidTr="0013419D">
        <w:trPr>
          <w:trHeight w:val="584"/>
        </w:trPr>
        <w:tc>
          <w:tcPr>
            <w:tcW w:w="0" w:type="auto"/>
            <w:hideMark/>
          </w:tcPr>
          <w:p w14:paraId="79DF0A3E" w14:textId="77777777" w:rsidR="00D8652A" w:rsidRPr="00E95729" w:rsidRDefault="00D8652A" w:rsidP="00EE5AAF">
            <w:r>
              <w:rPr>
                <w:rFonts w:hint="eastAsia"/>
              </w:rPr>
              <w:t>GeoJSON</w:t>
            </w:r>
          </w:p>
        </w:tc>
        <w:tc>
          <w:tcPr>
            <w:tcW w:w="0" w:type="auto"/>
            <w:hideMark/>
          </w:tcPr>
          <w:p w14:paraId="7C98E53B" w14:textId="77777777" w:rsidR="00D8652A" w:rsidRPr="00E95729" w:rsidRDefault="00D8652A" w:rsidP="00EE5AAF">
            <w:r>
              <w:rPr>
                <w:rFonts w:hint="eastAsia"/>
              </w:rPr>
              <w:t>なし（</w:t>
            </w:r>
            <w:r w:rsidRPr="00E95729">
              <w:rPr>
                <w:rFonts w:hint="eastAsia"/>
              </w:rPr>
              <w:t>世界各地の開発者達が開発し管理</w:t>
            </w:r>
            <w:r>
              <w:rPr>
                <w:rFonts w:hint="eastAsia"/>
              </w:rPr>
              <w:t>）</w:t>
            </w:r>
          </w:p>
        </w:tc>
        <w:tc>
          <w:tcPr>
            <w:tcW w:w="1645" w:type="dxa"/>
            <w:hideMark/>
          </w:tcPr>
          <w:p w14:paraId="109EFA41" w14:textId="77777777" w:rsidR="00D8652A" w:rsidRPr="00E95729" w:rsidRDefault="00D8652A" w:rsidP="00EE5AAF"/>
        </w:tc>
        <w:tc>
          <w:tcPr>
            <w:tcW w:w="7193" w:type="dxa"/>
            <w:hideMark/>
          </w:tcPr>
          <w:p w14:paraId="3DF33FCB" w14:textId="77777777" w:rsidR="00D8652A" w:rsidRPr="00E95729" w:rsidRDefault="00D8652A" w:rsidP="00EE5AAF">
            <w:r>
              <w:rPr>
                <w:rFonts w:hint="eastAsia"/>
              </w:rPr>
              <w:t>JSON (JavaScript Object Notation)</w:t>
            </w:r>
            <w:r>
              <w:rPr>
                <w:rFonts w:hint="eastAsia"/>
              </w:rPr>
              <w:t>を用いて空間データをエンコードし、非空間属性を関連付けるファイル形式。</w:t>
            </w:r>
            <w:r w:rsidRPr="00E95729">
              <w:rPr>
                <w:rFonts w:hint="eastAsia"/>
              </w:rPr>
              <w:t>属性にはポイント（住所や座標）、ライン（各種道路や境界線）、</w:t>
            </w:r>
            <w:r w:rsidRPr="00E95729">
              <w:rPr>
                <w:rFonts w:hint="eastAsia"/>
              </w:rPr>
              <w:t xml:space="preserve"> </w:t>
            </w:r>
            <w:r w:rsidRPr="00E95729">
              <w:rPr>
                <w:rFonts w:hint="eastAsia"/>
              </w:rPr>
              <w:t>ポリゴン（国や地域）</w:t>
            </w:r>
            <w:r>
              <w:rPr>
                <w:rFonts w:hint="eastAsia"/>
              </w:rPr>
              <w:t>等</w:t>
            </w:r>
            <w:r w:rsidRPr="00E95729">
              <w:rPr>
                <w:rFonts w:hint="eastAsia"/>
              </w:rPr>
              <w:t>が含まれる。</w:t>
            </w:r>
          </w:p>
        </w:tc>
      </w:tr>
    </w:tbl>
    <w:p w14:paraId="1F6B01BF" w14:textId="77777777" w:rsidR="00D8652A" w:rsidRPr="00E95729" w:rsidRDefault="00D8652A" w:rsidP="00D8652A">
      <w:pPr>
        <w:pStyle w:val="a3"/>
        <w:ind w:firstLine="210"/>
      </w:pPr>
    </w:p>
    <w:p w14:paraId="672EBA20" w14:textId="77777777" w:rsidR="00D8652A" w:rsidRPr="00A138EA" w:rsidRDefault="00D8652A" w:rsidP="00D8652A">
      <w:pPr>
        <w:pStyle w:val="a3"/>
        <w:ind w:firstLine="210"/>
      </w:pPr>
    </w:p>
    <w:p w14:paraId="1E05B14E" w14:textId="77777777" w:rsidR="00293496" w:rsidRDefault="00293496" w:rsidP="0013419D">
      <w:pPr>
        <w:widowControl/>
        <w:jc w:val="center"/>
        <w:rPr>
          <w:rFonts w:ascii="Arial" w:eastAsia="ＭＳ ゴシック" w:hAnsi="Arial"/>
          <w:sz w:val="22"/>
          <w:szCs w:val="22"/>
        </w:rPr>
      </w:pPr>
      <w:bookmarkStart w:id="645" w:name="_Toc384339934"/>
      <w:r>
        <w:br w:type="page"/>
      </w:r>
    </w:p>
    <w:p w14:paraId="06A7513E" w14:textId="1D4C953B" w:rsidR="00D8652A" w:rsidRDefault="00D8652A" w:rsidP="00D8652A">
      <w:pPr>
        <w:pStyle w:val="3"/>
      </w:pPr>
      <w:r>
        <w:rPr>
          <w:rFonts w:hint="eastAsia"/>
        </w:rPr>
        <w:lastRenderedPageBreak/>
        <w:t>データの伝送プロトコル・形式に関する規格</w:t>
      </w:r>
      <w:bookmarkEnd w:id="645"/>
    </w:p>
    <w:p w14:paraId="5BE4756A" w14:textId="18A06CA5" w:rsidR="00D8652A" w:rsidRDefault="00D8652A" w:rsidP="00D8652A">
      <w:pPr>
        <w:pStyle w:val="a3"/>
        <w:ind w:firstLine="210"/>
      </w:pPr>
      <w:r>
        <w:rPr>
          <w:rFonts w:hint="eastAsia"/>
        </w:rPr>
        <w:t>代表的なデータ伝送プロトコルや伝送形式に関する規格を、</w:t>
      </w:r>
      <w:r w:rsidR="003D4A00">
        <w:fldChar w:fldCharType="begin"/>
      </w:r>
      <w:r w:rsidR="003D4A00">
        <w:instrText xml:space="preserve"> </w:instrText>
      </w:r>
      <w:r w:rsidR="003D4A00">
        <w:rPr>
          <w:rFonts w:hint="eastAsia"/>
        </w:rPr>
        <w:instrText>REF _Ref384855520 \h</w:instrText>
      </w:r>
      <w:r w:rsidR="003D4A00">
        <w:instrText xml:space="preserve"> </w:instrText>
      </w:r>
      <w:r w:rsidR="003D4A00">
        <w:fldChar w:fldCharType="separate"/>
      </w:r>
      <w:r w:rsidR="008859E9">
        <w:rPr>
          <w:rFonts w:hint="eastAsia"/>
        </w:rPr>
        <w:t>表</w:t>
      </w:r>
      <w:r w:rsidR="008859E9">
        <w:rPr>
          <w:rFonts w:hint="eastAsia"/>
        </w:rPr>
        <w:t xml:space="preserve"> </w:t>
      </w:r>
      <w:r w:rsidR="008859E9">
        <w:rPr>
          <w:noProof/>
        </w:rPr>
        <w:t>10</w:t>
      </w:r>
      <w:r w:rsidR="008859E9">
        <w:noBreakHyphen/>
      </w:r>
      <w:r w:rsidR="008859E9">
        <w:rPr>
          <w:noProof/>
        </w:rPr>
        <w:t>4</w:t>
      </w:r>
      <w:r w:rsidR="003D4A00">
        <w:fldChar w:fldCharType="end"/>
      </w:r>
      <w:r>
        <w:rPr>
          <w:rFonts w:hint="eastAsia"/>
        </w:rPr>
        <w:t>に示す。</w:t>
      </w:r>
    </w:p>
    <w:p w14:paraId="66793EB2" w14:textId="77777777" w:rsidR="00D8652A" w:rsidRDefault="00D8652A" w:rsidP="00D8652A">
      <w:pPr>
        <w:pStyle w:val="a3"/>
        <w:tabs>
          <w:tab w:val="left" w:pos="1050"/>
        </w:tabs>
        <w:ind w:firstLine="210"/>
      </w:pPr>
      <w:r>
        <w:tab/>
      </w:r>
    </w:p>
    <w:p w14:paraId="54670EAD" w14:textId="11237783" w:rsidR="00D8652A" w:rsidRDefault="00D8652A" w:rsidP="00D8652A">
      <w:pPr>
        <w:pStyle w:val="aa"/>
        <w:keepNext/>
      </w:pPr>
      <w:bookmarkStart w:id="646" w:name="_Ref384855520"/>
      <w:bookmarkStart w:id="647" w:name="_Ref384688917"/>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4</w:t>
      </w:r>
      <w:r w:rsidR="00CC72BF">
        <w:fldChar w:fldCharType="end"/>
      </w:r>
      <w:bookmarkEnd w:id="646"/>
      <w:bookmarkEnd w:id="647"/>
      <w:r>
        <w:rPr>
          <w:noProof/>
        </w:rPr>
        <w:t xml:space="preserve"> </w:t>
      </w:r>
      <w:r w:rsidRPr="00755847">
        <w:rPr>
          <w:rFonts w:hint="eastAsia"/>
          <w:noProof/>
        </w:rPr>
        <w:t>代表的なデータ伝送プロトコルや伝送形式に関する規格</w:t>
      </w:r>
    </w:p>
    <w:tbl>
      <w:tblPr>
        <w:tblStyle w:val="4-110"/>
        <w:tblW w:w="0" w:type="auto"/>
        <w:tblLook w:val="0420" w:firstRow="1" w:lastRow="0" w:firstColumn="0" w:lastColumn="0" w:noHBand="0" w:noVBand="1"/>
      </w:tblPr>
      <w:tblGrid>
        <w:gridCol w:w="2282"/>
        <w:gridCol w:w="2463"/>
        <w:gridCol w:w="1430"/>
        <w:gridCol w:w="7193"/>
      </w:tblGrid>
      <w:tr w:rsidR="00D8652A" w:rsidRPr="00573A4E" w14:paraId="606AD55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10AADECA"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規格名</w:t>
            </w:r>
          </w:p>
        </w:tc>
        <w:tc>
          <w:tcPr>
            <w:tcW w:w="0" w:type="auto"/>
            <w:hideMark/>
          </w:tcPr>
          <w:p w14:paraId="063199FE"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策定・公開者</w:t>
            </w:r>
          </w:p>
        </w:tc>
        <w:tc>
          <w:tcPr>
            <w:tcW w:w="1430" w:type="dxa"/>
            <w:hideMark/>
          </w:tcPr>
          <w:p w14:paraId="2755D0B8" w14:textId="15CBDC2E"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規格番号</w:t>
            </w:r>
          </w:p>
        </w:tc>
        <w:tc>
          <w:tcPr>
            <w:tcW w:w="7193" w:type="dxa"/>
            <w:hideMark/>
          </w:tcPr>
          <w:p w14:paraId="2234D8B8" w14:textId="77777777" w:rsidR="00D8652A" w:rsidRPr="00573A4E" w:rsidRDefault="00D8652A" w:rsidP="0013419D">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概要</w:t>
            </w:r>
          </w:p>
        </w:tc>
      </w:tr>
      <w:tr w:rsidR="00D8652A" w:rsidRPr="00573A4E" w14:paraId="04509B3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7D8699C1" w14:textId="77777777" w:rsidR="00D8652A" w:rsidRPr="00573A4E" w:rsidRDefault="00D8652A" w:rsidP="00EE5AAF">
            <w:r w:rsidRPr="00573A4E">
              <w:rPr>
                <w:rFonts w:hint="eastAsia"/>
              </w:rPr>
              <w:t>FTP (File Transfer Protocol)</w:t>
            </w:r>
          </w:p>
        </w:tc>
        <w:tc>
          <w:tcPr>
            <w:tcW w:w="0" w:type="auto"/>
            <w:hideMark/>
          </w:tcPr>
          <w:p w14:paraId="2FC581B1" w14:textId="77777777" w:rsidR="00D8652A" w:rsidRPr="00573A4E" w:rsidRDefault="00D8652A" w:rsidP="00EE5AAF">
            <w:r w:rsidRPr="00573A4E">
              <w:rPr>
                <w:rFonts w:hint="eastAsia"/>
              </w:rPr>
              <w:t>Internet Engineering Task Force (IETF)</w:t>
            </w:r>
          </w:p>
        </w:tc>
        <w:tc>
          <w:tcPr>
            <w:tcW w:w="1430" w:type="dxa"/>
            <w:hideMark/>
          </w:tcPr>
          <w:p w14:paraId="470D3173" w14:textId="77777777" w:rsidR="00D8652A" w:rsidRPr="00573A4E" w:rsidRDefault="00D8652A" w:rsidP="00EE5AAF">
            <w:r w:rsidRPr="00573A4E">
              <w:rPr>
                <w:rFonts w:hint="eastAsia"/>
              </w:rPr>
              <w:t>RFC 959</w:t>
            </w:r>
          </w:p>
        </w:tc>
        <w:tc>
          <w:tcPr>
            <w:tcW w:w="7193" w:type="dxa"/>
            <w:hideMark/>
          </w:tcPr>
          <w:p w14:paraId="602EF3EC" w14:textId="77777777" w:rsidR="00D8652A" w:rsidRPr="00573A4E" w:rsidRDefault="00D8652A" w:rsidP="00EE5AAF">
            <w:r w:rsidRPr="00573A4E">
              <w:rPr>
                <w:rFonts w:hint="eastAsia"/>
              </w:rPr>
              <w:t>端末とサーバの間でファイル（ドキュメントや画像・動画</w:t>
            </w:r>
            <w:r>
              <w:rPr>
                <w:rFonts w:hint="eastAsia"/>
              </w:rPr>
              <w:t>等</w:t>
            </w:r>
            <w:r w:rsidRPr="00573A4E">
              <w:rPr>
                <w:rFonts w:hint="eastAsia"/>
              </w:rPr>
              <w:t>）を転送するための、代表的なプロトコル。</w:t>
            </w:r>
          </w:p>
        </w:tc>
      </w:tr>
      <w:tr w:rsidR="00D8652A" w:rsidRPr="00573A4E" w14:paraId="5C57045B" w14:textId="77777777" w:rsidTr="0013419D">
        <w:trPr>
          <w:trHeight w:val="584"/>
        </w:trPr>
        <w:tc>
          <w:tcPr>
            <w:tcW w:w="0" w:type="auto"/>
            <w:hideMark/>
          </w:tcPr>
          <w:p w14:paraId="235EADAC" w14:textId="77777777" w:rsidR="00D8652A" w:rsidRPr="00573A4E" w:rsidRDefault="00D8652A" w:rsidP="00EE5AAF">
            <w:r w:rsidRPr="00573A4E">
              <w:rPr>
                <w:rFonts w:hint="eastAsia"/>
              </w:rPr>
              <w:t>HTTP (HyperText Transfer Protocol)</w:t>
            </w:r>
          </w:p>
        </w:tc>
        <w:tc>
          <w:tcPr>
            <w:tcW w:w="0" w:type="auto"/>
            <w:hideMark/>
          </w:tcPr>
          <w:p w14:paraId="02397787" w14:textId="77777777" w:rsidR="00D8652A" w:rsidRPr="00573A4E" w:rsidRDefault="00D8652A" w:rsidP="00EE5AAF">
            <w:r w:rsidRPr="00573A4E">
              <w:rPr>
                <w:rFonts w:hint="eastAsia"/>
              </w:rPr>
              <w:t>Internet Engineering Task Force (IETF)</w:t>
            </w:r>
          </w:p>
        </w:tc>
        <w:tc>
          <w:tcPr>
            <w:tcW w:w="1430" w:type="dxa"/>
            <w:hideMark/>
          </w:tcPr>
          <w:p w14:paraId="71AB39ED" w14:textId="77777777" w:rsidR="00D8652A" w:rsidRPr="00573A4E" w:rsidRDefault="00D8652A" w:rsidP="00EE5AAF">
            <w:r w:rsidRPr="00573A4E">
              <w:rPr>
                <w:rFonts w:hint="eastAsia"/>
              </w:rPr>
              <w:t>RFC 2616</w:t>
            </w:r>
          </w:p>
        </w:tc>
        <w:tc>
          <w:tcPr>
            <w:tcW w:w="7193" w:type="dxa"/>
            <w:hideMark/>
          </w:tcPr>
          <w:p w14:paraId="50DA28AB" w14:textId="77777777" w:rsidR="00D8652A" w:rsidRPr="00573A4E" w:rsidRDefault="00D8652A" w:rsidP="00EE5AAF">
            <w:r w:rsidRPr="00573A4E">
              <w:rPr>
                <w:rFonts w:hint="eastAsia"/>
              </w:rPr>
              <w:t>Web</w:t>
            </w:r>
            <w:r w:rsidRPr="00573A4E">
              <w:rPr>
                <w:rFonts w:hint="eastAsia"/>
              </w:rPr>
              <w:t>ブラウザと</w:t>
            </w:r>
            <w:r w:rsidRPr="00573A4E">
              <w:rPr>
                <w:rFonts w:hint="eastAsia"/>
              </w:rPr>
              <w:t>Web</w:t>
            </w:r>
            <w:r w:rsidRPr="00573A4E">
              <w:rPr>
                <w:rFonts w:hint="eastAsia"/>
              </w:rPr>
              <w:t>サーバの間で</w:t>
            </w:r>
            <w:r w:rsidRPr="00573A4E">
              <w:rPr>
                <w:rFonts w:hint="eastAsia"/>
              </w:rPr>
              <w:t>HTML</w:t>
            </w:r>
            <w:r>
              <w:rPr>
                <w:rFonts w:hint="eastAsia"/>
              </w:rPr>
              <w:t>等</w:t>
            </w:r>
            <w:r w:rsidRPr="00573A4E">
              <w:rPr>
                <w:rFonts w:hint="eastAsia"/>
              </w:rPr>
              <w:t>のコンテンツの送受信に用いられる通信プロトコルである。</w:t>
            </w:r>
          </w:p>
        </w:tc>
      </w:tr>
      <w:tr w:rsidR="00D8652A" w:rsidRPr="00573A4E" w14:paraId="1755CAC1"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114F07E7" w14:textId="77777777" w:rsidR="00D8652A" w:rsidRPr="00573A4E" w:rsidRDefault="00D8652A" w:rsidP="00EE5AAF">
            <w:r w:rsidRPr="00573A4E">
              <w:rPr>
                <w:rFonts w:hint="eastAsia"/>
              </w:rPr>
              <w:t>REST</w:t>
            </w:r>
          </w:p>
        </w:tc>
        <w:tc>
          <w:tcPr>
            <w:tcW w:w="0" w:type="auto"/>
            <w:hideMark/>
          </w:tcPr>
          <w:p w14:paraId="1FEEF187" w14:textId="77777777" w:rsidR="00D8652A" w:rsidRPr="00573A4E" w:rsidRDefault="00D8652A" w:rsidP="00EE5AAF"/>
        </w:tc>
        <w:tc>
          <w:tcPr>
            <w:tcW w:w="1430" w:type="dxa"/>
            <w:hideMark/>
          </w:tcPr>
          <w:p w14:paraId="2CB47BE5" w14:textId="77777777" w:rsidR="00D8652A" w:rsidRPr="00573A4E" w:rsidRDefault="00D8652A" w:rsidP="00EE5AAF"/>
        </w:tc>
        <w:tc>
          <w:tcPr>
            <w:tcW w:w="7193" w:type="dxa"/>
            <w:hideMark/>
          </w:tcPr>
          <w:p w14:paraId="2301CE58" w14:textId="77777777" w:rsidR="00D8652A" w:rsidRPr="00573A4E" w:rsidRDefault="00D8652A" w:rsidP="00EE5AAF">
            <w:r w:rsidRPr="00573A4E">
              <w:rPr>
                <w:rFonts w:hint="eastAsia"/>
              </w:rPr>
              <w:t>対象とするリソースを</w:t>
            </w:r>
            <w:r w:rsidRPr="00573A4E">
              <w:rPr>
                <w:rFonts w:hint="eastAsia"/>
              </w:rPr>
              <w:t>URL</w:t>
            </w:r>
            <w:r w:rsidRPr="00573A4E">
              <w:rPr>
                <w:rFonts w:hint="eastAsia"/>
              </w:rPr>
              <w:t>で指定し、</w:t>
            </w:r>
            <w:r w:rsidRPr="00573A4E">
              <w:rPr>
                <w:rFonts w:hint="eastAsia"/>
              </w:rPr>
              <w:t>HTTP</w:t>
            </w:r>
            <w:r w:rsidRPr="00573A4E">
              <w:rPr>
                <w:rFonts w:hint="eastAsia"/>
              </w:rPr>
              <w:t>の</w:t>
            </w:r>
            <w:r w:rsidRPr="00573A4E">
              <w:rPr>
                <w:rFonts w:hint="eastAsia"/>
              </w:rPr>
              <w:t>4</w:t>
            </w:r>
            <w:r w:rsidRPr="00573A4E">
              <w:rPr>
                <w:rFonts w:hint="eastAsia"/>
              </w:rPr>
              <w:t>つのメソッド</w:t>
            </w:r>
            <w:r w:rsidRPr="00573A4E">
              <w:rPr>
                <w:rFonts w:hint="eastAsia"/>
              </w:rPr>
              <w:t>GET, POST, PUT, DELETE</w:t>
            </w:r>
            <w:r w:rsidRPr="00573A4E">
              <w:rPr>
                <w:rFonts w:hint="eastAsia"/>
              </w:rPr>
              <w:t>を取得・登録・更新・削除の各操作に対応させて</w:t>
            </w:r>
            <w:r w:rsidRPr="00573A4E">
              <w:rPr>
                <w:rFonts w:hint="eastAsia"/>
              </w:rPr>
              <w:t>web</w:t>
            </w:r>
            <w:r w:rsidRPr="00573A4E">
              <w:rPr>
                <w:rFonts w:hint="eastAsia"/>
              </w:rPr>
              <w:t>上のリソース（データ）を扱うスタイル。</w:t>
            </w:r>
          </w:p>
        </w:tc>
      </w:tr>
      <w:tr w:rsidR="00D8652A" w:rsidRPr="00573A4E" w14:paraId="3DAABAEF" w14:textId="77777777" w:rsidTr="0013419D">
        <w:trPr>
          <w:trHeight w:val="584"/>
        </w:trPr>
        <w:tc>
          <w:tcPr>
            <w:tcW w:w="0" w:type="auto"/>
            <w:hideMark/>
          </w:tcPr>
          <w:p w14:paraId="51501E36" w14:textId="77777777" w:rsidR="00D8652A" w:rsidRPr="00573A4E" w:rsidRDefault="00D8652A" w:rsidP="00EE5AAF">
            <w:r w:rsidRPr="00573A4E">
              <w:rPr>
                <w:rFonts w:hint="eastAsia"/>
              </w:rPr>
              <w:t>SOAP</w:t>
            </w:r>
          </w:p>
        </w:tc>
        <w:tc>
          <w:tcPr>
            <w:tcW w:w="0" w:type="auto"/>
            <w:hideMark/>
          </w:tcPr>
          <w:p w14:paraId="09A3DE21" w14:textId="77777777" w:rsidR="00D8652A" w:rsidRPr="00573A4E" w:rsidRDefault="00D8652A" w:rsidP="00EE5AAF">
            <w:r w:rsidRPr="00573A4E">
              <w:rPr>
                <w:rFonts w:hint="eastAsia"/>
              </w:rPr>
              <w:t>World Wide Web Consortium (W3C)</w:t>
            </w:r>
          </w:p>
        </w:tc>
        <w:tc>
          <w:tcPr>
            <w:tcW w:w="1430" w:type="dxa"/>
            <w:hideMark/>
          </w:tcPr>
          <w:p w14:paraId="6E8D49AA" w14:textId="77777777" w:rsidR="00D8652A" w:rsidRPr="00573A4E" w:rsidRDefault="00D8652A" w:rsidP="00EE5AAF"/>
        </w:tc>
        <w:tc>
          <w:tcPr>
            <w:tcW w:w="7193" w:type="dxa"/>
            <w:hideMark/>
          </w:tcPr>
          <w:p w14:paraId="3D4FE902" w14:textId="77777777" w:rsidR="00D8652A" w:rsidRPr="00573A4E" w:rsidRDefault="00D8652A" w:rsidP="00EE5AAF">
            <w:r w:rsidRPr="00573A4E">
              <w:rPr>
                <w:rFonts w:hint="eastAsia"/>
              </w:rPr>
              <w:t>ソフトウェア同士がメッセージ（オブジェクト）を交換するためのプロトコルである。交換メッセージは</w:t>
            </w:r>
            <w:r w:rsidRPr="00573A4E">
              <w:rPr>
                <w:rFonts w:hint="eastAsia"/>
              </w:rPr>
              <w:t>XML</w:t>
            </w:r>
            <w:r w:rsidRPr="00573A4E">
              <w:rPr>
                <w:rFonts w:hint="eastAsia"/>
              </w:rPr>
              <w:t>に準拠している。</w:t>
            </w:r>
          </w:p>
        </w:tc>
      </w:tr>
      <w:tr w:rsidR="00D8652A" w:rsidRPr="00573A4E" w14:paraId="46D8E103"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59D2280F" w14:textId="77777777" w:rsidR="00D8652A" w:rsidRPr="00573A4E" w:rsidRDefault="00D8652A" w:rsidP="00EE5AAF">
            <w:r w:rsidRPr="00573A4E">
              <w:rPr>
                <w:rFonts w:hint="eastAsia"/>
              </w:rPr>
              <w:t>SPARQL</w:t>
            </w:r>
          </w:p>
        </w:tc>
        <w:tc>
          <w:tcPr>
            <w:tcW w:w="0" w:type="auto"/>
            <w:hideMark/>
          </w:tcPr>
          <w:p w14:paraId="6E579AFE" w14:textId="77777777" w:rsidR="00D8652A" w:rsidRPr="00573A4E" w:rsidRDefault="00D8652A" w:rsidP="00EE5AAF">
            <w:r w:rsidRPr="00573A4E">
              <w:rPr>
                <w:rFonts w:hint="eastAsia"/>
              </w:rPr>
              <w:t>World Wide Web Consortium (W3C)</w:t>
            </w:r>
          </w:p>
        </w:tc>
        <w:tc>
          <w:tcPr>
            <w:tcW w:w="1430" w:type="dxa"/>
            <w:hideMark/>
          </w:tcPr>
          <w:p w14:paraId="31E1F06B" w14:textId="77777777" w:rsidR="00D8652A" w:rsidRPr="00573A4E" w:rsidRDefault="00D8652A" w:rsidP="00EE5AAF"/>
        </w:tc>
        <w:tc>
          <w:tcPr>
            <w:tcW w:w="7193" w:type="dxa"/>
            <w:hideMark/>
          </w:tcPr>
          <w:p w14:paraId="43D11329" w14:textId="77777777" w:rsidR="00D8652A" w:rsidRPr="00573A4E" w:rsidRDefault="00D8652A" w:rsidP="00EE5AAF">
            <w:r w:rsidRPr="00573A4E">
              <w:rPr>
                <w:rFonts w:hint="eastAsia"/>
              </w:rPr>
              <w:t>RDF</w:t>
            </w:r>
            <w:r w:rsidRPr="00573A4E">
              <w:rPr>
                <w:rFonts w:hint="eastAsia"/>
              </w:rPr>
              <w:t>モデルに基づくデータを検索・操作するクエリ言語。</w:t>
            </w:r>
          </w:p>
        </w:tc>
      </w:tr>
      <w:tr w:rsidR="00D8652A" w:rsidRPr="00573A4E" w14:paraId="4D7C3CF2" w14:textId="77777777" w:rsidTr="0013419D">
        <w:trPr>
          <w:trHeight w:val="584"/>
        </w:trPr>
        <w:tc>
          <w:tcPr>
            <w:tcW w:w="0" w:type="auto"/>
            <w:hideMark/>
          </w:tcPr>
          <w:p w14:paraId="093D171F" w14:textId="77777777" w:rsidR="00D8652A" w:rsidRPr="00573A4E" w:rsidRDefault="00D8652A" w:rsidP="00EE5AAF">
            <w:r w:rsidRPr="00573A4E">
              <w:rPr>
                <w:rFonts w:hint="eastAsia"/>
              </w:rPr>
              <w:t>JSON (JavaScript Object Notation)</w:t>
            </w:r>
          </w:p>
        </w:tc>
        <w:tc>
          <w:tcPr>
            <w:tcW w:w="0" w:type="auto"/>
            <w:hideMark/>
          </w:tcPr>
          <w:p w14:paraId="07ACAA60" w14:textId="77777777" w:rsidR="00D8652A" w:rsidRPr="00573A4E" w:rsidRDefault="00D8652A" w:rsidP="00EE5AAF">
            <w:r w:rsidRPr="00573A4E">
              <w:rPr>
                <w:rFonts w:hint="eastAsia"/>
              </w:rPr>
              <w:t>Internet Engineering Task Force (IETF)</w:t>
            </w:r>
          </w:p>
        </w:tc>
        <w:tc>
          <w:tcPr>
            <w:tcW w:w="1430" w:type="dxa"/>
            <w:hideMark/>
          </w:tcPr>
          <w:p w14:paraId="0610DB80" w14:textId="77777777" w:rsidR="00D8652A" w:rsidRPr="00573A4E" w:rsidRDefault="00D8652A" w:rsidP="00EE5AAF">
            <w:r w:rsidRPr="00573A4E">
              <w:rPr>
                <w:rFonts w:hint="eastAsia"/>
              </w:rPr>
              <w:t>RFC 4627</w:t>
            </w:r>
          </w:p>
        </w:tc>
        <w:tc>
          <w:tcPr>
            <w:tcW w:w="7193" w:type="dxa"/>
            <w:hideMark/>
          </w:tcPr>
          <w:p w14:paraId="4FC180EF" w14:textId="77777777" w:rsidR="00D8652A" w:rsidRPr="00573A4E" w:rsidRDefault="00D8652A" w:rsidP="00EE5AAF">
            <w:r w:rsidRPr="00573A4E">
              <w:rPr>
                <w:rFonts w:hint="eastAsia"/>
              </w:rPr>
              <w:t>JavaScript</w:t>
            </w:r>
            <w:r w:rsidRPr="00573A4E">
              <w:rPr>
                <w:rFonts w:hint="eastAsia"/>
              </w:rPr>
              <w:t>におけるオブジェクトの表記法をベースとした軽量なデータ記述言語</w:t>
            </w:r>
          </w:p>
        </w:tc>
      </w:tr>
    </w:tbl>
    <w:p w14:paraId="323AEDE0" w14:textId="77777777" w:rsidR="00D8652A" w:rsidRPr="00573A4E" w:rsidRDefault="00D8652A" w:rsidP="00D8652A">
      <w:pPr>
        <w:pStyle w:val="a3"/>
        <w:tabs>
          <w:tab w:val="left" w:pos="1050"/>
        </w:tabs>
        <w:ind w:firstLine="210"/>
      </w:pPr>
    </w:p>
    <w:p w14:paraId="19C47BAD" w14:textId="77777777" w:rsidR="00D8652A" w:rsidRDefault="00D8652A" w:rsidP="00D8652A">
      <w:pPr>
        <w:pStyle w:val="a3"/>
        <w:ind w:firstLine="210"/>
      </w:pPr>
      <w:r>
        <w:rPr>
          <w:rFonts w:hint="eastAsia"/>
        </w:rPr>
        <w:t>また、リアルタイムデータの伝送に関する規格としては、以下のようなものがある。</w:t>
      </w:r>
    </w:p>
    <w:p w14:paraId="21C95266" w14:textId="71562882" w:rsidR="00D8652A" w:rsidRDefault="00D8652A" w:rsidP="008F531C">
      <w:pPr>
        <w:pStyle w:val="a3"/>
        <w:numPr>
          <w:ilvl w:val="0"/>
          <w:numId w:val="42"/>
        </w:numPr>
        <w:ind w:firstLineChars="0"/>
      </w:pPr>
      <w:r>
        <w:t>Streams API</w:t>
      </w:r>
      <w:r w:rsidR="003D4A00">
        <w:rPr>
          <w:rStyle w:val="afe"/>
        </w:rPr>
        <w:footnoteReference w:id="57"/>
      </w:r>
    </w:p>
    <w:p w14:paraId="436ACF86" w14:textId="77777777" w:rsidR="00D8652A" w:rsidRDefault="00D8652A" w:rsidP="008F531C">
      <w:pPr>
        <w:pStyle w:val="a3"/>
        <w:numPr>
          <w:ilvl w:val="1"/>
          <w:numId w:val="42"/>
        </w:numPr>
        <w:ind w:firstLineChars="0"/>
      </w:pPr>
      <w:r>
        <w:rPr>
          <w:rFonts w:hint="eastAsia"/>
        </w:rPr>
        <w:lastRenderedPageBreak/>
        <w:t>サーバ・クライアント間での</w:t>
      </w:r>
      <w:r>
        <w:rPr>
          <w:rFonts w:hint="eastAsia"/>
        </w:rPr>
        <w:t>HTTP</w:t>
      </w:r>
      <w:r>
        <w:rPr>
          <w:rFonts w:hint="eastAsia"/>
        </w:rPr>
        <w:t>コネクションを継続し、値が更新されるごとにその結果を返す仕組みである。</w:t>
      </w:r>
    </w:p>
    <w:p w14:paraId="73A8118E" w14:textId="77777777" w:rsidR="00D8652A" w:rsidRDefault="00D8652A" w:rsidP="008F531C">
      <w:pPr>
        <w:pStyle w:val="a3"/>
        <w:numPr>
          <w:ilvl w:val="1"/>
          <w:numId w:val="42"/>
        </w:numPr>
        <w:ind w:firstLineChars="0"/>
      </w:pPr>
      <w:r>
        <w:rPr>
          <w:rFonts w:hint="eastAsia"/>
        </w:rPr>
        <w:t xml:space="preserve">World Wide Web Consortium (W3C) </w:t>
      </w:r>
      <w:r>
        <w:rPr>
          <w:rFonts w:hint="eastAsia"/>
        </w:rPr>
        <w:t>が規格化している。</w:t>
      </w:r>
    </w:p>
    <w:p w14:paraId="11B6788A" w14:textId="77777777" w:rsidR="00D8652A" w:rsidRDefault="00D8652A" w:rsidP="008F531C">
      <w:pPr>
        <w:pStyle w:val="a3"/>
        <w:numPr>
          <w:ilvl w:val="1"/>
          <w:numId w:val="42"/>
        </w:numPr>
        <w:ind w:firstLineChars="0"/>
      </w:pPr>
      <w:r>
        <w:rPr>
          <w:rFonts w:hint="eastAsia"/>
        </w:rPr>
        <w:t>Twitter</w:t>
      </w:r>
      <w:r>
        <w:rPr>
          <w:rFonts w:hint="eastAsia"/>
        </w:rPr>
        <w:t>等で利用されている。</w:t>
      </w:r>
    </w:p>
    <w:p w14:paraId="203AF4AA" w14:textId="115CE4F0" w:rsidR="00D8652A" w:rsidRDefault="00D8652A" w:rsidP="008F531C">
      <w:pPr>
        <w:pStyle w:val="a3"/>
        <w:numPr>
          <w:ilvl w:val="0"/>
          <w:numId w:val="42"/>
        </w:numPr>
        <w:ind w:firstLineChars="0"/>
      </w:pPr>
      <w:r>
        <w:rPr>
          <w:rFonts w:hint="eastAsia"/>
        </w:rPr>
        <w:t>GTFS</w:t>
      </w:r>
      <w:r>
        <w:rPr>
          <w:rFonts w:hint="eastAsia"/>
        </w:rPr>
        <w:t>（</w:t>
      </w:r>
      <w:r>
        <w:rPr>
          <w:rFonts w:hint="eastAsia"/>
        </w:rPr>
        <w:t>General Transit Feed Spec</w:t>
      </w:r>
      <w:r>
        <w:rPr>
          <w:rFonts w:hint="eastAsia"/>
        </w:rPr>
        <w:t>）</w:t>
      </w:r>
      <w:r>
        <w:rPr>
          <w:rFonts w:hint="eastAsia"/>
        </w:rPr>
        <w:t>Realtime</w:t>
      </w:r>
      <w:r w:rsidR="003D4A00">
        <w:rPr>
          <w:rStyle w:val="afe"/>
        </w:rPr>
        <w:footnoteReference w:id="58"/>
      </w:r>
    </w:p>
    <w:p w14:paraId="10C8EFE2" w14:textId="77777777" w:rsidR="00D8652A" w:rsidRDefault="00D8652A" w:rsidP="008F531C">
      <w:pPr>
        <w:pStyle w:val="a3"/>
        <w:numPr>
          <w:ilvl w:val="1"/>
          <w:numId w:val="42"/>
        </w:numPr>
        <w:ind w:firstLineChars="0"/>
      </w:pPr>
      <w:r>
        <w:rPr>
          <w:rFonts w:hint="eastAsia"/>
        </w:rPr>
        <w:t>GTFS</w:t>
      </w:r>
      <w:r>
        <w:rPr>
          <w:rFonts w:hint="eastAsia"/>
        </w:rPr>
        <w:t>は、公共交通機関の時刻表とその地理的情報に使用される共通形式である。</w:t>
      </w:r>
    </w:p>
    <w:p w14:paraId="07A76794" w14:textId="77777777" w:rsidR="00D8652A" w:rsidRDefault="00D8652A" w:rsidP="008F531C">
      <w:pPr>
        <w:pStyle w:val="a3"/>
        <w:numPr>
          <w:ilvl w:val="1"/>
          <w:numId w:val="42"/>
        </w:numPr>
        <w:ind w:firstLineChars="0"/>
      </w:pPr>
      <w:r>
        <w:rPr>
          <w:rFonts w:hint="eastAsia"/>
        </w:rPr>
        <w:t>GTFS Realtime</w:t>
      </w:r>
      <w:r>
        <w:rPr>
          <w:rFonts w:hint="eastAsia"/>
        </w:rPr>
        <w:t>は、公共交通機関が運行車両に関するリアルタイムの最新情報をアプリケーション</w:t>
      </w:r>
      <w:r>
        <w:rPr>
          <w:rFonts w:hint="eastAsia"/>
        </w:rPr>
        <w:t xml:space="preserve"> </w:t>
      </w:r>
      <w:r>
        <w:rPr>
          <w:rFonts w:hint="eastAsia"/>
        </w:rPr>
        <w:t>デベロッパーに提供できるようにするためのフィードの仕様である。</w:t>
      </w:r>
    </w:p>
    <w:p w14:paraId="3C3D4E44" w14:textId="77777777" w:rsidR="00D8652A" w:rsidRDefault="00D8652A" w:rsidP="008F531C">
      <w:pPr>
        <w:pStyle w:val="a3"/>
        <w:numPr>
          <w:ilvl w:val="1"/>
          <w:numId w:val="42"/>
        </w:numPr>
        <w:ind w:firstLineChars="0"/>
      </w:pPr>
      <w:r>
        <w:rPr>
          <w:rFonts w:hint="eastAsia"/>
        </w:rPr>
        <w:t>Google</w:t>
      </w:r>
      <w:r>
        <w:rPr>
          <w:rFonts w:hint="eastAsia"/>
        </w:rPr>
        <w:t>社が規格化している。</w:t>
      </w:r>
    </w:p>
    <w:p w14:paraId="16F054B5" w14:textId="7E25E57A" w:rsidR="00D8652A" w:rsidRDefault="00D8652A" w:rsidP="008F531C">
      <w:pPr>
        <w:pStyle w:val="a3"/>
        <w:numPr>
          <w:ilvl w:val="0"/>
          <w:numId w:val="42"/>
        </w:numPr>
        <w:ind w:firstLineChars="0"/>
      </w:pPr>
      <w:r>
        <w:rPr>
          <w:rFonts w:hint="eastAsia"/>
        </w:rPr>
        <w:t>情報流通</w:t>
      </w:r>
      <w:r w:rsidR="001504EE">
        <w:rPr>
          <w:rFonts w:hint="eastAsia"/>
        </w:rPr>
        <w:t>連携基盤システム外部仕様書</w:t>
      </w:r>
    </w:p>
    <w:p w14:paraId="1CEE5A9B" w14:textId="77777777" w:rsidR="00D8652A" w:rsidRDefault="00D8652A" w:rsidP="008F531C">
      <w:pPr>
        <w:pStyle w:val="a3"/>
        <w:numPr>
          <w:ilvl w:val="1"/>
          <w:numId w:val="42"/>
        </w:numPr>
        <w:ind w:firstLineChars="0"/>
      </w:pPr>
      <w:r>
        <w:rPr>
          <w:rFonts w:hint="eastAsia"/>
        </w:rPr>
        <w:t>Streams API</w:t>
      </w:r>
      <w:r>
        <w:rPr>
          <w:rFonts w:hint="eastAsia"/>
        </w:rPr>
        <w:t>を利用してリアルタイムデータの伝送ができる規格になっている。</w:t>
      </w:r>
    </w:p>
    <w:p w14:paraId="7F169E48" w14:textId="77777777" w:rsidR="00D8652A" w:rsidRDefault="00D8652A" w:rsidP="00D8652A">
      <w:pPr>
        <w:pStyle w:val="a3"/>
        <w:ind w:firstLine="210"/>
      </w:pPr>
    </w:p>
    <w:p w14:paraId="21C33648" w14:textId="77777777" w:rsidR="00D8652A" w:rsidRDefault="00D8652A" w:rsidP="00D8652A">
      <w:pPr>
        <w:pStyle w:val="3"/>
      </w:pPr>
      <w:bookmarkStart w:id="648" w:name="_Ref384749045"/>
      <w:r>
        <w:rPr>
          <w:rFonts w:hint="eastAsia"/>
        </w:rPr>
        <w:t>表形式データの定義を記述するフォーマット</w:t>
      </w:r>
      <w:r>
        <w:rPr>
          <w:rFonts w:hint="eastAsia"/>
        </w:rPr>
        <w:t>: Simple Data Format</w:t>
      </w:r>
      <w:bookmarkEnd w:id="648"/>
    </w:p>
    <w:p w14:paraId="590620E0" w14:textId="765DBC81" w:rsidR="00D8652A" w:rsidRDefault="00D8652A" w:rsidP="00D8652A">
      <w:pPr>
        <w:pStyle w:val="a3"/>
        <w:ind w:firstLine="210"/>
      </w:pPr>
      <w:r>
        <w:t>Simple Data Format</w:t>
      </w:r>
      <w:r w:rsidR="003D4A00">
        <w:rPr>
          <w:rStyle w:val="afe"/>
        </w:rPr>
        <w:footnoteReference w:id="59"/>
      </w:r>
      <w:r>
        <w:t>は、以下のようなフィールドからなる</w:t>
      </w:r>
      <w:r>
        <w:rPr>
          <w:rFonts w:hint="eastAsia"/>
        </w:rPr>
        <w:t>JSON</w:t>
      </w:r>
      <w:r>
        <w:rPr>
          <w:rFonts w:hint="eastAsia"/>
        </w:rPr>
        <w:t>形式のフォーマットであり、</w:t>
      </w:r>
      <w:r>
        <w:rPr>
          <w:rFonts w:hint="eastAsia"/>
        </w:rPr>
        <w:t>CSV</w:t>
      </w:r>
      <w:r>
        <w:t>形式のデータ定義をそのファイル外で行う規格の</w:t>
      </w:r>
      <w:r w:rsidR="00663741">
        <w:rPr>
          <w:rFonts w:hint="eastAsia"/>
        </w:rPr>
        <w:t>一つ</w:t>
      </w:r>
      <w:r>
        <w:t>である。</w:t>
      </w:r>
    </w:p>
    <w:p w14:paraId="5B281E78" w14:textId="77777777" w:rsidR="00D8652A" w:rsidRPr="007B0DC8" w:rsidRDefault="00D8652A" w:rsidP="008F531C">
      <w:pPr>
        <w:pStyle w:val="a3"/>
        <w:numPr>
          <w:ilvl w:val="0"/>
          <w:numId w:val="43"/>
        </w:numPr>
        <w:ind w:firstLineChars="0"/>
      </w:pPr>
      <w:r w:rsidRPr="007B0DC8">
        <w:rPr>
          <w:rFonts w:hint="eastAsia"/>
        </w:rPr>
        <w:t>name</w:t>
      </w:r>
      <w:r w:rsidRPr="007B0DC8">
        <w:rPr>
          <w:rFonts w:hint="eastAsia"/>
        </w:rPr>
        <w:t>（データ名）</w:t>
      </w:r>
    </w:p>
    <w:p w14:paraId="2D25CD6B" w14:textId="77777777" w:rsidR="00D8652A" w:rsidRPr="007B0DC8" w:rsidRDefault="00D8652A" w:rsidP="008F531C">
      <w:pPr>
        <w:pStyle w:val="a3"/>
        <w:numPr>
          <w:ilvl w:val="0"/>
          <w:numId w:val="43"/>
        </w:numPr>
        <w:ind w:firstLineChars="0"/>
      </w:pPr>
      <w:r w:rsidRPr="007B0DC8">
        <w:rPr>
          <w:rFonts w:hint="eastAsia"/>
        </w:rPr>
        <w:t>licenses</w:t>
      </w:r>
      <w:r w:rsidRPr="007B0DC8">
        <w:rPr>
          <w:rFonts w:hint="eastAsia"/>
        </w:rPr>
        <w:t>（ライセンス）</w:t>
      </w:r>
    </w:p>
    <w:p w14:paraId="1E4643F6" w14:textId="77777777" w:rsidR="00D8652A" w:rsidRPr="007B0DC8" w:rsidRDefault="00D8652A" w:rsidP="008F531C">
      <w:pPr>
        <w:pStyle w:val="a3"/>
        <w:numPr>
          <w:ilvl w:val="0"/>
          <w:numId w:val="43"/>
        </w:numPr>
        <w:ind w:firstLineChars="0"/>
      </w:pPr>
      <w:r w:rsidRPr="007B0DC8">
        <w:rPr>
          <w:rFonts w:hint="eastAsia"/>
        </w:rPr>
        <w:t>datapackages_version</w:t>
      </w:r>
      <w:r w:rsidRPr="007B0DC8">
        <w:rPr>
          <w:rFonts w:hint="eastAsia"/>
        </w:rPr>
        <w:t>（バージョン）</w:t>
      </w:r>
    </w:p>
    <w:p w14:paraId="08A9EFCA" w14:textId="77777777" w:rsidR="00D8652A" w:rsidRPr="007B0DC8" w:rsidRDefault="00D8652A" w:rsidP="008F531C">
      <w:pPr>
        <w:pStyle w:val="a3"/>
        <w:numPr>
          <w:ilvl w:val="0"/>
          <w:numId w:val="43"/>
        </w:numPr>
        <w:ind w:firstLineChars="0"/>
      </w:pPr>
      <w:r w:rsidRPr="007B0DC8">
        <w:rPr>
          <w:rFonts w:hint="eastAsia"/>
        </w:rPr>
        <w:t>resources</w:t>
      </w:r>
      <w:r w:rsidRPr="007B0DC8">
        <w:rPr>
          <w:rFonts w:hint="eastAsia"/>
        </w:rPr>
        <w:t>（</w:t>
      </w:r>
      <w:r w:rsidRPr="007B0DC8">
        <w:rPr>
          <w:rFonts w:hint="eastAsia"/>
        </w:rPr>
        <w:t>CSV</w:t>
      </w:r>
      <w:r w:rsidRPr="007B0DC8">
        <w:rPr>
          <w:rFonts w:hint="eastAsia"/>
        </w:rPr>
        <w:t>ファイルの定義）</w:t>
      </w:r>
    </w:p>
    <w:p w14:paraId="7A60CD6E" w14:textId="77777777" w:rsidR="00D8652A" w:rsidRPr="007B0DC8" w:rsidRDefault="00D8652A" w:rsidP="008F531C">
      <w:pPr>
        <w:pStyle w:val="a3"/>
        <w:numPr>
          <w:ilvl w:val="1"/>
          <w:numId w:val="43"/>
        </w:numPr>
        <w:ind w:firstLineChars="0"/>
      </w:pPr>
      <w:r w:rsidRPr="007B0DC8">
        <w:rPr>
          <w:rFonts w:hint="eastAsia"/>
        </w:rPr>
        <w:t>url</w:t>
      </w:r>
      <w:r w:rsidRPr="007B0DC8">
        <w:rPr>
          <w:rFonts w:hint="eastAsia"/>
        </w:rPr>
        <w:t>（データの</w:t>
      </w:r>
      <w:r w:rsidRPr="007B0DC8">
        <w:rPr>
          <w:rFonts w:hint="eastAsia"/>
        </w:rPr>
        <w:t>URL</w:t>
      </w:r>
      <w:r w:rsidRPr="007B0DC8">
        <w:rPr>
          <w:rFonts w:hint="eastAsia"/>
        </w:rPr>
        <w:t>）</w:t>
      </w:r>
    </w:p>
    <w:p w14:paraId="6EB5E5E0" w14:textId="77777777" w:rsidR="00D8652A" w:rsidRPr="007B0DC8" w:rsidRDefault="00D8652A" w:rsidP="008F531C">
      <w:pPr>
        <w:pStyle w:val="a3"/>
        <w:numPr>
          <w:ilvl w:val="1"/>
          <w:numId w:val="43"/>
        </w:numPr>
        <w:ind w:firstLineChars="0"/>
      </w:pPr>
      <w:r w:rsidRPr="007B0DC8">
        <w:rPr>
          <w:rFonts w:hint="eastAsia"/>
        </w:rPr>
        <w:t>path</w:t>
      </w:r>
      <w:r w:rsidRPr="007B0DC8">
        <w:rPr>
          <w:rFonts w:hint="eastAsia"/>
        </w:rPr>
        <w:t>（データのパス）</w:t>
      </w:r>
    </w:p>
    <w:p w14:paraId="5340B863" w14:textId="0263DA14" w:rsidR="00D8652A" w:rsidRPr="007B0DC8" w:rsidRDefault="00D8652A" w:rsidP="008F531C">
      <w:pPr>
        <w:pStyle w:val="a3"/>
        <w:numPr>
          <w:ilvl w:val="1"/>
          <w:numId w:val="43"/>
        </w:numPr>
        <w:ind w:firstLineChars="0"/>
      </w:pPr>
      <w:r w:rsidRPr="007B0DC8">
        <w:rPr>
          <w:rFonts w:hint="eastAsia"/>
        </w:rPr>
        <w:lastRenderedPageBreak/>
        <w:t>schema</w:t>
      </w:r>
      <w:r w:rsidRPr="007B0DC8">
        <w:rPr>
          <w:rFonts w:hint="eastAsia"/>
        </w:rPr>
        <w:t>（</w:t>
      </w:r>
      <w:r w:rsidRPr="007B0DC8">
        <w:rPr>
          <w:rFonts w:hint="eastAsia"/>
        </w:rPr>
        <w:t>url</w:t>
      </w:r>
      <w:r w:rsidR="0083743F">
        <w:rPr>
          <w:rFonts w:hint="eastAsia"/>
        </w:rPr>
        <w:t>又は</w:t>
      </w:r>
      <w:r w:rsidRPr="007B0DC8">
        <w:rPr>
          <w:rFonts w:hint="eastAsia"/>
        </w:rPr>
        <w:t>path</w:t>
      </w:r>
      <w:r w:rsidRPr="007B0DC8">
        <w:rPr>
          <w:rFonts w:hint="eastAsia"/>
        </w:rPr>
        <w:t>が示す</w:t>
      </w:r>
      <w:r w:rsidRPr="007B0DC8">
        <w:rPr>
          <w:rFonts w:hint="eastAsia"/>
        </w:rPr>
        <w:t>CSV</w:t>
      </w:r>
      <w:r w:rsidRPr="007B0DC8">
        <w:rPr>
          <w:rFonts w:hint="eastAsia"/>
        </w:rPr>
        <w:t>データの定義）</w:t>
      </w:r>
    </w:p>
    <w:p w14:paraId="74EE8B19" w14:textId="77777777" w:rsidR="00D8652A" w:rsidRPr="007B0DC8" w:rsidRDefault="00D8652A" w:rsidP="008F531C">
      <w:pPr>
        <w:pStyle w:val="a3"/>
        <w:numPr>
          <w:ilvl w:val="1"/>
          <w:numId w:val="43"/>
        </w:numPr>
        <w:ind w:firstLineChars="0"/>
      </w:pPr>
      <w:r w:rsidRPr="007B0DC8">
        <w:rPr>
          <w:rFonts w:hint="eastAsia"/>
        </w:rPr>
        <w:t>fields</w:t>
      </w:r>
      <w:r w:rsidRPr="007B0DC8">
        <w:rPr>
          <w:rFonts w:hint="eastAsia"/>
        </w:rPr>
        <w:t>（</w:t>
      </w:r>
      <w:r w:rsidRPr="007B0DC8">
        <w:rPr>
          <w:rFonts w:hint="eastAsia"/>
        </w:rPr>
        <w:t>CSV</w:t>
      </w:r>
      <w:r w:rsidRPr="007B0DC8">
        <w:rPr>
          <w:rFonts w:hint="eastAsia"/>
        </w:rPr>
        <w:t>データのカラム定義）</w:t>
      </w:r>
    </w:p>
    <w:p w14:paraId="7E5B35D0" w14:textId="77777777" w:rsidR="00D8652A" w:rsidRPr="007B0DC8" w:rsidRDefault="00D8652A" w:rsidP="008F531C">
      <w:pPr>
        <w:pStyle w:val="a3"/>
        <w:numPr>
          <w:ilvl w:val="1"/>
          <w:numId w:val="43"/>
        </w:numPr>
        <w:ind w:firstLineChars="0"/>
      </w:pPr>
      <w:r w:rsidRPr="007B0DC8">
        <w:rPr>
          <w:rFonts w:hint="eastAsia"/>
        </w:rPr>
        <w:t>name</w:t>
      </w:r>
      <w:r w:rsidRPr="007B0DC8">
        <w:rPr>
          <w:rFonts w:hint="eastAsia"/>
        </w:rPr>
        <w:t>（カラム名）</w:t>
      </w:r>
    </w:p>
    <w:p w14:paraId="0C2C76CF" w14:textId="77777777" w:rsidR="00D8652A" w:rsidRPr="007B0DC8" w:rsidRDefault="00D8652A" w:rsidP="008F531C">
      <w:pPr>
        <w:pStyle w:val="a3"/>
        <w:numPr>
          <w:ilvl w:val="1"/>
          <w:numId w:val="43"/>
        </w:numPr>
        <w:ind w:firstLineChars="0"/>
      </w:pPr>
      <w:r w:rsidRPr="007B0DC8">
        <w:rPr>
          <w:rFonts w:hint="eastAsia"/>
        </w:rPr>
        <w:t>type</w:t>
      </w:r>
      <w:r w:rsidRPr="007B0DC8">
        <w:rPr>
          <w:rFonts w:hint="eastAsia"/>
        </w:rPr>
        <w:t>（データ型／</w:t>
      </w:r>
      <w:r w:rsidRPr="007B0DC8">
        <w:rPr>
          <w:rFonts w:hint="eastAsia"/>
        </w:rPr>
        <w:t>string, number, integer, date, time, datetime, boolean, binary, object, geopoint, geojson, array, any</w:t>
      </w:r>
      <w:r w:rsidRPr="007B0DC8">
        <w:rPr>
          <w:rFonts w:hint="eastAsia"/>
        </w:rPr>
        <w:t>）</w:t>
      </w:r>
    </w:p>
    <w:p w14:paraId="20D69B9F" w14:textId="77777777" w:rsidR="00D8652A" w:rsidRDefault="00D8652A" w:rsidP="008F531C">
      <w:pPr>
        <w:pStyle w:val="a3"/>
        <w:numPr>
          <w:ilvl w:val="1"/>
          <w:numId w:val="43"/>
        </w:numPr>
        <w:ind w:firstLineChars="0"/>
      </w:pPr>
      <w:r w:rsidRPr="007B0DC8">
        <w:rPr>
          <w:rFonts w:hint="eastAsia"/>
        </w:rPr>
        <w:t>description</w:t>
      </w:r>
      <w:r w:rsidRPr="007B0DC8">
        <w:rPr>
          <w:rFonts w:hint="eastAsia"/>
        </w:rPr>
        <w:t>（カラムの説明）</w:t>
      </w:r>
    </w:p>
    <w:p w14:paraId="641CF3FB" w14:textId="77777777" w:rsidR="00D8652A" w:rsidRDefault="00D8652A" w:rsidP="00D8652A">
      <w:pPr>
        <w:pStyle w:val="a3"/>
        <w:ind w:firstLine="210"/>
      </w:pPr>
      <w:r>
        <w:rPr>
          <w:rFonts w:hint="eastAsia"/>
        </w:rPr>
        <w:t>Simple</w:t>
      </w:r>
      <w:r>
        <w:t xml:space="preserve"> </w:t>
      </w:r>
      <w:r w:rsidRPr="007B0DC8">
        <w:rPr>
          <w:rFonts w:hint="eastAsia"/>
        </w:rPr>
        <w:t>Data Format</w:t>
      </w:r>
      <w:r w:rsidRPr="007B0DC8">
        <w:rPr>
          <w:rFonts w:hint="eastAsia"/>
        </w:rPr>
        <w:t>に基づく情報は、</w:t>
      </w:r>
      <w:r w:rsidRPr="007B0DC8">
        <w:rPr>
          <w:rFonts w:hint="eastAsia"/>
        </w:rPr>
        <w:t>UTF-8</w:t>
      </w:r>
      <w:r w:rsidRPr="007B0DC8">
        <w:rPr>
          <w:rFonts w:hint="eastAsia"/>
        </w:rPr>
        <w:t>で記述されるべきである</w:t>
      </w:r>
      <w:r>
        <w:rPr>
          <w:rFonts w:hint="eastAsia"/>
        </w:rPr>
        <w:t>と規定されている</w:t>
      </w:r>
      <w:r w:rsidRPr="007B0DC8">
        <w:rPr>
          <w:rFonts w:hint="eastAsia"/>
        </w:rPr>
        <w:t>。</w:t>
      </w:r>
      <w:r>
        <w:rPr>
          <w:rFonts w:hint="eastAsia"/>
        </w:rPr>
        <w:t>また、</w:t>
      </w:r>
      <w:r w:rsidRPr="007B0DC8">
        <w:rPr>
          <w:rFonts w:hint="eastAsia"/>
        </w:rPr>
        <w:t>Simple Data Format</w:t>
      </w:r>
      <w:r w:rsidRPr="007B0DC8">
        <w:rPr>
          <w:rFonts w:hint="eastAsia"/>
        </w:rPr>
        <w:t>が参照する</w:t>
      </w:r>
      <w:r w:rsidRPr="007B0DC8">
        <w:rPr>
          <w:rFonts w:hint="eastAsia"/>
        </w:rPr>
        <w:t>CSV</w:t>
      </w:r>
      <w:r w:rsidRPr="007B0DC8">
        <w:rPr>
          <w:rFonts w:hint="eastAsia"/>
        </w:rPr>
        <w:t>データも、</w:t>
      </w:r>
      <w:r w:rsidRPr="007B0DC8">
        <w:rPr>
          <w:rFonts w:hint="eastAsia"/>
        </w:rPr>
        <w:t>UTF-8</w:t>
      </w:r>
      <w:r>
        <w:rPr>
          <w:rFonts w:hint="eastAsia"/>
        </w:rPr>
        <w:t>で記述されるべきと規定されている。</w:t>
      </w:r>
    </w:p>
    <w:p w14:paraId="45C8E07D" w14:textId="77777777" w:rsidR="00D8652A" w:rsidRPr="007B0DC8" w:rsidRDefault="00D8652A" w:rsidP="00D8652A">
      <w:pPr>
        <w:pStyle w:val="a3"/>
        <w:ind w:firstLine="210"/>
      </w:pPr>
      <w:r w:rsidRPr="007B0DC8">
        <w:rPr>
          <w:rFonts w:hint="eastAsia"/>
        </w:rPr>
        <w:t>W3C</w:t>
      </w:r>
      <w:r w:rsidRPr="007B0DC8">
        <w:rPr>
          <w:rFonts w:hint="eastAsia"/>
        </w:rPr>
        <w:t>の</w:t>
      </w:r>
      <w:r w:rsidRPr="007B0DC8">
        <w:rPr>
          <w:rFonts w:hint="eastAsia"/>
        </w:rPr>
        <w:t>CSV on the Web Working Group Charter</w:t>
      </w:r>
      <w:r>
        <w:rPr>
          <w:rStyle w:val="afe"/>
        </w:rPr>
        <w:footnoteReference w:id="60"/>
      </w:r>
      <w:r>
        <w:rPr>
          <w:rFonts w:hint="eastAsia"/>
        </w:rPr>
        <w:t>において、</w:t>
      </w:r>
      <w:r w:rsidRPr="007B0DC8">
        <w:rPr>
          <w:rFonts w:hint="eastAsia"/>
        </w:rPr>
        <w:t>RFC 4180</w:t>
      </w:r>
      <w:r w:rsidRPr="007B0DC8">
        <w:rPr>
          <w:rFonts w:hint="eastAsia"/>
        </w:rPr>
        <w:t>の新しいバージョンの規格</w:t>
      </w:r>
      <w:r>
        <w:rPr>
          <w:rFonts w:hint="eastAsia"/>
        </w:rPr>
        <w:t>が検討されている。その検討の対象候補として、</w:t>
      </w:r>
      <w:r w:rsidRPr="007B0DC8">
        <w:rPr>
          <w:rFonts w:hint="eastAsia"/>
        </w:rPr>
        <w:t>Simple Data Format</w:t>
      </w:r>
      <w:r w:rsidRPr="007B0DC8">
        <w:rPr>
          <w:rFonts w:hint="eastAsia"/>
        </w:rPr>
        <w:t>が</w:t>
      </w:r>
      <w:r>
        <w:rPr>
          <w:rFonts w:hint="eastAsia"/>
        </w:rPr>
        <w:t>挙げられている。</w:t>
      </w:r>
    </w:p>
    <w:p w14:paraId="4659025D" w14:textId="77777777" w:rsidR="00D8652A" w:rsidRDefault="00D8652A" w:rsidP="00D8652A">
      <w:pPr>
        <w:widowControl/>
        <w:jc w:val="left"/>
        <w:rPr>
          <w:rFonts w:ascii="ＤＦＰ華康ゴシック体W5" w:eastAsia="ＤＦＰ華康ゴシック体W5" w:hAnsi="ＭＳ Ｐゴシック"/>
          <w:sz w:val="24"/>
        </w:rPr>
      </w:pPr>
      <w:bookmarkStart w:id="649" w:name="_Ref382657850"/>
      <w:bookmarkStart w:id="650" w:name="_Toc384339935"/>
      <w:r>
        <w:br w:type="page"/>
      </w:r>
    </w:p>
    <w:p w14:paraId="5FBC734A" w14:textId="77777777" w:rsidR="00D8652A" w:rsidRDefault="00D8652A" w:rsidP="00D8652A">
      <w:pPr>
        <w:pStyle w:val="2"/>
      </w:pPr>
      <w:bookmarkStart w:id="651" w:name="_Ref384677886"/>
      <w:bookmarkStart w:id="652" w:name="_Toc389549769"/>
      <w:r>
        <w:lastRenderedPageBreak/>
        <w:t>識別子に関する規格</w:t>
      </w:r>
      <w:bookmarkEnd w:id="649"/>
      <w:bookmarkEnd w:id="650"/>
      <w:bookmarkEnd w:id="651"/>
      <w:bookmarkEnd w:id="652"/>
    </w:p>
    <w:p w14:paraId="5B9FBEFD" w14:textId="6AF4D9E8" w:rsidR="00D8652A" w:rsidRPr="00573A4E" w:rsidRDefault="00D8652A" w:rsidP="00D8652A">
      <w:pPr>
        <w:pStyle w:val="a3"/>
        <w:ind w:firstLine="210"/>
      </w:pPr>
      <w:r>
        <w:rPr>
          <w:rFonts w:hint="eastAsia"/>
        </w:rPr>
        <w:t>オープンデータの識別に利用できる、代表的な識別子に関する規格を、</w:t>
      </w:r>
      <w:r w:rsidR="003D4A00">
        <w:fldChar w:fldCharType="begin"/>
      </w:r>
      <w:r w:rsidR="003D4A00">
        <w:instrText xml:space="preserve"> </w:instrText>
      </w:r>
      <w:r w:rsidR="003D4A00">
        <w:rPr>
          <w:rFonts w:hint="eastAsia"/>
        </w:rPr>
        <w:instrText>REF _Ref384855718 \h</w:instrText>
      </w:r>
      <w:r w:rsidR="003D4A00">
        <w:instrText xml:space="preserve"> </w:instrText>
      </w:r>
      <w:r w:rsidR="003D4A00">
        <w:fldChar w:fldCharType="separate"/>
      </w:r>
      <w:r w:rsidR="008859E9">
        <w:rPr>
          <w:rFonts w:hint="eastAsia"/>
        </w:rPr>
        <w:t>表</w:t>
      </w:r>
      <w:r w:rsidR="008859E9">
        <w:rPr>
          <w:rFonts w:hint="eastAsia"/>
        </w:rPr>
        <w:t xml:space="preserve"> </w:t>
      </w:r>
      <w:r w:rsidR="008859E9">
        <w:rPr>
          <w:noProof/>
        </w:rPr>
        <w:t>10</w:t>
      </w:r>
      <w:r w:rsidR="008859E9">
        <w:noBreakHyphen/>
      </w:r>
      <w:r w:rsidR="008859E9">
        <w:rPr>
          <w:noProof/>
        </w:rPr>
        <w:t>5</w:t>
      </w:r>
      <w:r w:rsidR="003D4A00">
        <w:fldChar w:fldCharType="end"/>
      </w:r>
      <w:r>
        <w:rPr>
          <w:rFonts w:hint="eastAsia"/>
        </w:rPr>
        <w:t>に示す。</w:t>
      </w:r>
    </w:p>
    <w:p w14:paraId="1A6ED956" w14:textId="77777777" w:rsidR="00D8652A" w:rsidRDefault="00D8652A" w:rsidP="00D8652A">
      <w:pPr>
        <w:pStyle w:val="a3"/>
        <w:ind w:firstLine="210"/>
      </w:pPr>
    </w:p>
    <w:p w14:paraId="29948186" w14:textId="009FC480" w:rsidR="00D8652A" w:rsidRDefault="00D8652A" w:rsidP="00D8652A">
      <w:pPr>
        <w:pStyle w:val="aa"/>
        <w:keepNext/>
      </w:pPr>
      <w:bookmarkStart w:id="653" w:name="_Ref384855718"/>
      <w:bookmarkStart w:id="654" w:name="_Ref384688816"/>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5</w:t>
      </w:r>
      <w:r w:rsidR="00CC72BF">
        <w:fldChar w:fldCharType="end"/>
      </w:r>
      <w:bookmarkEnd w:id="653"/>
      <w:bookmarkEnd w:id="654"/>
      <w:r>
        <w:rPr>
          <w:noProof/>
        </w:rPr>
        <w:t xml:space="preserve"> </w:t>
      </w:r>
      <w:r w:rsidRPr="00901171">
        <w:rPr>
          <w:rFonts w:hint="eastAsia"/>
          <w:noProof/>
        </w:rPr>
        <w:t>オープンデータの識別に利用できる識別子規格</w:t>
      </w:r>
    </w:p>
    <w:tbl>
      <w:tblPr>
        <w:tblStyle w:val="4-110"/>
        <w:tblW w:w="0" w:type="auto"/>
        <w:tblLayout w:type="fixed"/>
        <w:tblLook w:val="0420" w:firstRow="1" w:lastRow="0" w:firstColumn="0" w:lastColumn="0" w:noHBand="0" w:noVBand="1"/>
      </w:tblPr>
      <w:tblGrid>
        <w:gridCol w:w="674"/>
        <w:gridCol w:w="1381"/>
        <w:gridCol w:w="3298"/>
        <w:gridCol w:w="2268"/>
        <w:gridCol w:w="3686"/>
        <w:gridCol w:w="708"/>
        <w:gridCol w:w="709"/>
        <w:gridCol w:w="644"/>
      </w:tblGrid>
      <w:tr w:rsidR="00293496" w:rsidRPr="00573A4E" w14:paraId="59614E17" w14:textId="77777777" w:rsidTr="0013419D">
        <w:trPr>
          <w:cnfStyle w:val="100000000000" w:firstRow="1" w:lastRow="0" w:firstColumn="0" w:lastColumn="0" w:oddVBand="0" w:evenVBand="0" w:oddHBand="0" w:evenHBand="0" w:firstRowFirstColumn="0" w:firstRowLastColumn="0" w:lastRowFirstColumn="0" w:lastRowLastColumn="0"/>
          <w:cantSplit/>
          <w:trHeight w:val="584"/>
          <w:tblHeader/>
        </w:trPr>
        <w:tc>
          <w:tcPr>
            <w:tcW w:w="674" w:type="dxa"/>
            <w:hideMark/>
          </w:tcPr>
          <w:p w14:paraId="4139BDE2"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種類</w:t>
            </w:r>
          </w:p>
        </w:tc>
        <w:tc>
          <w:tcPr>
            <w:tcW w:w="1381" w:type="dxa"/>
            <w:hideMark/>
          </w:tcPr>
          <w:p w14:paraId="5F365686"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規格名</w:t>
            </w:r>
          </w:p>
        </w:tc>
        <w:tc>
          <w:tcPr>
            <w:tcW w:w="3298" w:type="dxa"/>
            <w:hideMark/>
          </w:tcPr>
          <w:p w14:paraId="42A24133"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URI表現例</w:t>
            </w:r>
          </w:p>
        </w:tc>
        <w:tc>
          <w:tcPr>
            <w:tcW w:w="2268" w:type="dxa"/>
            <w:hideMark/>
          </w:tcPr>
          <w:p w14:paraId="65AC184B"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運営主体</w:t>
            </w:r>
          </w:p>
        </w:tc>
        <w:tc>
          <w:tcPr>
            <w:tcW w:w="3686" w:type="dxa"/>
            <w:hideMark/>
          </w:tcPr>
          <w:p w14:paraId="162CD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説明</w:t>
            </w:r>
          </w:p>
        </w:tc>
        <w:tc>
          <w:tcPr>
            <w:tcW w:w="708" w:type="dxa"/>
            <w:hideMark/>
          </w:tcPr>
          <w:p w14:paraId="52057A29"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長さ</w:t>
            </w:r>
          </w:p>
        </w:tc>
        <w:tc>
          <w:tcPr>
            <w:tcW w:w="709" w:type="dxa"/>
            <w:hideMark/>
          </w:tcPr>
          <w:p w14:paraId="372C5C2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永続性</w:t>
            </w:r>
          </w:p>
        </w:tc>
        <w:tc>
          <w:tcPr>
            <w:tcW w:w="644" w:type="dxa"/>
            <w:hideMark/>
          </w:tcPr>
          <w:p w14:paraId="3BD6FA50"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個体</w:t>
            </w:r>
          </w:p>
          <w:p w14:paraId="414D9BDD" w14:textId="77777777" w:rsidR="00D8652A" w:rsidRPr="00573A4E" w:rsidRDefault="00D8652A" w:rsidP="00293496">
            <w:pPr>
              <w:jc w:val="center"/>
              <w:rPr>
                <w:rFonts w:ascii="ＤＦＧ華康ゴシック体W5" w:eastAsia="ＤＦＧ華康ゴシック体W5" w:hAnsi="ＤＦＧ華康ゴシック体W5"/>
                <w:b w:val="0"/>
                <w:szCs w:val="21"/>
              </w:rPr>
            </w:pPr>
            <w:r w:rsidRPr="00573A4E">
              <w:rPr>
                <w:rFonts w:ascii="ＤＦＧ華康ゴシック体W5" w:eastAsia="ＤＦＧ華康ゴシック体W5" w:hAnsi="ＤＦＧ華康ゴシック体W5" w:hint="eastAsia"/>
                <w:b w:val="0"/>
                <w:szCs w:val="21"/>
              </w:rPr>
              <w:t>識別</w:t>
            </w:r>
          </w:p>
        </w:tc>
      </w:tr>
      <w:tr w:rsidR="00293496" w:rsidRPr="00573A4E" w14:paraId="22125784"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04FDBC46" w14:textId="77777777" w:rsidR="00D8652A" w:rsidRPr="00573A4E" w:rsidRDefault="00D8652A" w:rsidP="00EE5AAF">
            <w:pPr>
              <w:rPr>
                <w:sz w:val="16"/>
                <w:szCs w:val="16"/>
              </w:rPr>
            </w:pPr>
            <w:r w:rsidRPr="00573A4E">
              <w:rPr>
                <w:rFonts w:hint="eastAsia"/>
                <w:sz w:val="16"/>
                <w:szCs w:val="16"/>
              </w:rPr>
              <w:t>汎用</w:t>
            </w:r>
          </w:p>
        </w:tc>
        <w:tc>
          <w:tcPr>
            <w:tcW w:w="1381" w:type="dxa"/>
            <w:hideMark/>
          </w:tcPr>
          <w:p w14:paraId="152C7CD5" w14:textId="77777777" w:rsidR="00D8652A" w:rsidRPr="00573A4E" w:rsidRDefault="00D8652A" w:rsidP="00EE5AAF">
            <w:pPr>
              <w:rPr>
                <w:sz w:val="16"/>
                <w:szCs w:val="16"/>
              </w:rPr>
            </w:pPr>
            <w:r w:rsidRPr="00573A4E">
              <w:rPr>
                <w:rFonts w:hint="eastAsia"/>
                <w:sz w:val="16"/>
                <w:szCs w:val="16"/>
              </w:rPr>
              <w:t xml:space="preserve">ucode </w:t>
            </w:r>
            <w:r w:rsidRPr="00573A4E">
              <w:rPr>
                <w:rFonts w:hint="eastAsia"/>
                <w:sz w:val="16"/>
                <w:szCs w:val="16"/>
              </w:rPr>
              <w:br/>
              <w:t>[ITU-T H.642.1]</w:t>
            </w:r>
          </w:p>
        </w:tc>
        <w:tc>
          <w:tcPr>
            <w:tcW w:w="3298" w:type="dxa"/>
            <w:hideMark/>
          </w:tcPr>
          <w:p w14:paraId="66BDC215" w14:textId="77777777" w:rsidR="00D8652A" w:rsidRPr="00573A4E" w:rsidRDefault="00D8652A" w:rsidP="00EE5AAF">
            <w:pPr>
              <w:rPr>
                <w:sz w:val="16"/>
                <w:szCs w:val="16"/>
              </w:rPr>
            </w:pPr>
            <w:r w:rsidRPr="00573A4E">
              <w:rPr>
                <w:rFonts w:hint="eastAsia"/>
                <w:sz w:val="16"/>
                <w:szCs w:val="16"/>
              </w:rPr>
              <w:t>urn:ucode:_0123456789ABCDEF0123456789ABCDEF</w:t>
            </w:r>
          </w:p>
        </w:tc>
        <w:tc>
          <w:tcPr>
            <w:tcW w:w="2268" w:type="dxa"/>
            <w:hideMark/>
          </w:tcPr>
          <w:p w14:paraId="18CB7D24" w14:textId="77777777" w:rsidR="00D8652A" w:rsidRPr="00573A4E" w:rsidRDefault="00D8652A" w:rsidP="00EE5AAF">
            <w:pPr>
              <w:rPr>
                <w:sz w:val="16"/>
                <w:szCs w:val="16"/>
              </w:rPr>
            </w:pPr>
            <w:r w:rsidRPr="00573A4E">
              <w:rPr>
                <w:rFonts w:hint="eastAsia"/>
                <w:sz w:val="16"/>
                <w:szCs w:val="16"/>
              </w:rPr>
              <w:t>ユビキタス</w:t>
            </w:r>
            <w:r w:rsidRPr="00573A4E">
              <w:rPr>
                <w:rFonts w:hint="eastAsia"/>
                <w:sz w:val="16"/>
                <w:szCs w:val="16"/>
              </w:rPr>
              <w:t>ID</w:t>
            </w:r>
            <w:r w:rsidRPr="00573A4E">
              <w:rPr>
                <w:rFonts w:hint="eastAsia"/>
                <w:sz w:val="16"/>
                <w:szCs w:val="16"/>
              </w:rPr>
              <w:t>センター</w:t>
            </w:r>
          </w:p>
        </w:tc>
        <w:tc>
          <w:tcPr>
            <w:tcW w:w="3686" w:type="dxa"/>
            <w:hideMark/>
          </w:tcPr>
          <w:p w14:paraId="518C9BEE" w14:textId="77777777" w:rsidR="00D8652A" w:rsidRPr="00573A4E" w:rsidRDefault="00D8652A" w:rsidP="00EE5AAF">
            <w:pPr>
              <w:rPr>
                <w:sz w:val="16"/>
                <w:szCs w:val="16"/>
              </w:rPr>
            </w:pPr>
            <w:r w:rsidRPr="00573A4E">
              <w:rPr>
                <w:rFonts w:hint="eastAsia"/>
                <w:sz w:val="16"/>
                <w:szCs w:val="16"/>
              </w:rPr>
              <w:t>モノ・場所・概念</w:t>
            </w:r>
            <w:r>
              <w:rPr>
                <w:rFonts w:hint="eastAsia"/>
                <w:sz w:val="16"/>
                <w:szCs w:val="16"/>
              </w:rPr>
              <w:t>等</w:t>
            </w:r>
            <w:r w:rsidRPr="00573A4E">
              <w:rPr>
                <w:rFonts w:hint="eastAsia"/>
                <w:sz w:val="16"/>
                <w:szCs w:val="16"/>
              </w:rPr>
              <w:t>あらゆるものに付与できる</w:t>
            </w:r>
            <w:r w:rsidRPr="00573A4E">
              <w:rPr>
                <w:rFonts w:hint="eastAsia"/>
                <w:sz w:val="16"/>
                <w:szCs w:val="16"/>
              </w:rPr>
              <w:t>ID</w:t>
            </w:r>
            <w:r w:rsidRPr="00573A4E">
              <w:rPr>
                <w:rFonts w:hint="eastAsia"/>
                <w:sz w:val="16"/>
                <w:szCs w:val="16"/>
              </w:rPr>
              <w:t>である。</w:t>
            </w:r>
            <w:r w:rsidRPr="00573A4E">
              <w:rPr>
                <w:rFonts w:hint="eastAsia"/>
                <w:sz w:val="16"/>
                <w:szCs w:val="16"/>
              </w:rPr>
              <w:t>ID</w:t>
            </w:r>
            <w:r w:rsidRPr="00573A4E">
              <w:rPr>
                <w:rFonts w:hint="eastAsia"/>
                <w:sz w:val="16"/>
                <w:szCs w:val="16"/>
              </w:rPr>
              <w:t>の再利用を禁じているため、唯一性は永続的に保証される。</w:t>
            </w:r>
          </w:p>
        </w:tc>
        <w:tc>
          <w:tcPr>
            <w:tcW w:w="708" w:type="dxa"/>
            <w:hideMark/>
          </w:tcPr>
          <w:p w14:paraId="1A46C8BD" w14:textId="77777777" w:rsidR="00D8652A" w:rsidRPr="00573A4E" w:rsidRDefault="00D8652A" w:rsidP="00EE5AAF">
            <w:pPr>
              <w:rPr>
                <w:sz w:val="16"/>
                <w:szCs w:val="16"/>
              </w:rPr>
            </w:pPr>
            <w:r w:rsidRPr="00573A4E">
              <w:rPr>
                <w:rFonts w:hint="eastAsia"/>
                <w:sz w:val="16"/>
                <w:szCs w:val="16"/>
              </w:rPr>
              <w:t>128bit</w:t>
            </w:r>
          </w:p>
        </w:tc>
        <w:tc>
          <w:tcPr>
            <w:tcW w:w="709" w:type="dxa"/>
            <w:hideMark/>
          </w:tcPr>
          <w:p w14:paraId="288FB4E2"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C1AFAC0" w14:textId="77777777" w:rsidR="00D8652A" w:rsidRPr="00573A4E" w:rsidRDefault="00D8652A" w:rsidP="00EE5AAF">
            <w:pPr>
              <w:rPr>
                <w:sz w:val="16"/>
                <w:szCs w:val="16"/>
              </w:rPr>
            </w:pPr>
            <w:r w:rsidRPr="00573A4E">
              <w:rPr>
                <w:rFonts w:hint="eastAsia"/>
                <w:sz w:val="16"/>
                <w:szCs w:val="16"/>
              </w:rPr>
              <w:t>○</w:t>
            </w:r>
          </w:p>
        </w:tc>
      </w:tr>
      <w:tr w:rsidR="00E83F13" w:rsidRPr="00573A4E" w14:paraId="2E94581F" w14:textId="77777777" w:rsidTr="00293496">
        <w:trPr>
          <w:cantSplit/>
          <w:trHeight w:val="584"/>
        </w:trPr>
        <w:tc>
          <w:tcPr>
            <w:tcW w:w="674" w:type="dxa"/>
            <w:shd w:val="clear" w:color="auto" w:fill="E9EDF4"/>
            <w:hideMark/>
          </w:tcPr>
          <w:p w14:paraId="34B42C89" w14:textId="77777777" w:rsidR="00D8652A" w:rsidRPr="00573A4E" w:rsidRDefault="00D8652A" w:rsidP="00EE5AAF">
            <w:pPr>
              <w:rPr>
                <w:sz w:val="16"/>
                <w:szCs w:val="16"/>
              </w:rPr>
            </w:pPr>
            <w:r w:rsidRPr="00573A4E">
              <w:rPr>
                <w:rFonts w:hint="eastAsia"/>
                <w:sz w:val="16"/>
                <w:szCs w:val="16"/>
              </w:rPr>
              <w:t>物流</w:t>
            </w:r>
          </w:p>
        </w:tc>
        <w:tc>
          <w:tcPr>
            <w:tcW w:w="1381" w:type="dxa"/>
            <w:shd w:val="clear" w:color="auto" w:fill="E9EDF4"/>
            <w:hideMark/>
          </w:tcPr>
          <w:p w14:paraId="7F1D457A" w14:textId="77777777" w:rsidR="00D8652A" w:rsidRPr="00573A4E" w:rsidRDefault="00D8652A" w:rsidP="00EE5AAF">
            <w:pPr>
              <w:rPr>
                <w:sz w:val="16"/>
                <w:szCs w:val="16"/>
              </w:rPr>
            </w:pPr>
            <w:r w:rsidRPr="00573A4E">
              <w:rPr>
                <w:rFonts w:hint="eastAsia"/>
                <w:sz w:val="16"/>
                <w:szCs w:val="16"/>
              </w:rPr>
              <w:t>EPC SGTIN (Serialized Global Trade Item Number</w:t>
            </w:r>
            <w:r w:rsidRPr="00573A4E">
              <w:rPr>
                <w:rFonts w:hint="eastAsia"/>
                <w:sz w:val="16"/>
                <w:szCs w:val="16"/>
              </w:rPr>
              <w:t>）</w:t>
            </w:r>
          </w:p>
        </w:tc>
        <w:tc>
          <w:tcPr>
            <w:tcW w:w="3298" w:type="dxa"/>
            <w:shd w:val="clear" w:color="auto" w:fill="E9EDF4"/>
            <w:hideMark/>
          </w:tcPr>
          <w:p w14:paraId="20FF64FD" w14:textId="77777777" w:rsidR="00D8652A" w:rsidRPr="00573A4E" w:rsidRDefault="00D8652A" w:rsidP="00EE5AAF">
            <w:pPr>
              <w:rPr>
                <w:sz w:val="16"/>
                <w:szCs w:val="16"/>
              </w:rPr>
            </w:pPr>
            <w:r w:rsidRPr="00573A4E">
              <w:rPr>
                <w:rFonts w:hint="eastAsia"/>
                <w:sz w:val="16"/>
                <w:szCs w:val="16"/>
              </w:rPr>
              <w:t>urn:epc:id:sgtin:4512345.167890.2</w:t>
            </w:r>
          </w:p>
          <w:p w14:paraId="00D20792" w14:textId="77777777" w:rsidR="00D8652A" w:rsidRPr="00573A4E" w:rsidRDefault="00D8652A" w:rsidP="00EE5AAF">
            <w:pPr>
              <w:rPr>
                <w:sz w:val="16"/>
                <w:szCs w:val="16"/>
              </w:rPr>
            </w:pPr>
            <w:r w:rsidRPr="00573A4E">
              <w:rPr>
                <w:rFonts w:hint="eastAsia"/>
                <w:sz w:val="16"/>
                <w:szCs w:val="16"/>
              </w:rPr>
              <w:t>urn:epc:tag:sgtin-96:2.4512345.167890.2</w:t>
            </w:r>
          </w:p>
        </w:tc>
        <w:tc>
          <w:tcPr>
            <w:tcW w:w="2268" w:type="dxa"/>
            <w:shd w:val="clear" w:color="auto" w:fill="E9EDF4"/>
            <w:hideMark/>
          </w:tcPr>
          <w:p w14:paraId="14790E5C" w14:textId="77777777" w:rsidR="00D8652A" w:rsidRPr="00573A4E" w:rsidRDefault="00D8652A" w:rsidP="00EE5AAF">
            <w:pPr>
              <w:rPr>
                <w:sz w:val="16"/>
                <w:szCs w:val="16"/>
              </w:rPr>
            </w:pPr>
            <w:r w:rsidRPr="00573A4E">
              <w:rPr>
                <w:rFonts w:hint="eastAsia"/>
                <w:sz w:val="16"/>
                <w:szCs w:val="16"/>
              </w:rPr>
              <w:t>GS1</w:t>
            </w:r>
          </w:p>
        </w:tc>
        <w:tc>
          <w:tcPr>
            <w:tcW w:w="3686" w:type="dxa"/>
            <w:shd w:val="clear" w:color="auto" w:fill="E9EDF4"/>
            <w:hideMark/>
          </w:tcPr>
          <w:p w14:paraId="03289A3F" w14:textId="77777777" w:rsidR="00D8652A" w:rsidRPr="00573A4E" w:rsidRDefault="00D8652A" w:rsidP="00EE5AAF">
            <w:pPr>
              <w:rPr>
                <w:sz w:val="16"/>
                <w:szCs w:val="16"/>
              </w:rPr>
            </w:pPr>
            <w:r w:rsidRPr="00573A4E">
              <w:rPr>
                <w:rFonts w:hint="eastAsia"/>
                <w:sz w:val="16"/>
                <w:szCs w:val="16"/>
              </w:rPr>
              <w:t>商品を識別するコード。</w:t>
            </w:r>
            <w:r w:rsidRPr="00573A4E">
              <w:rPr>
                <w:rFonts w:hint="eastAsia"/>
                <w:sz w:val="16"/>
                <w:szCs w:val="16"/>
              </w:rPr>
              <w:t>96</w:t>
            </w:r>
            <w:r w:rsidRPr="00573A4E">
              <w:rPr>
                <w:rFonts w:hint="eastAsia"/>
                <w:sz w:val="16"/>
                <w:szCs w:val="16"/>
              </w:rPr>
              <w:t>ビットコードである</w:t>
            </w:r>
            <w:r w:rsidRPr="00573A4E">
              <w:rPr>
                <w:rFonts w:hint="eastAsia"/>
                <w:sz w:val="16"/>
                <w:szCs w:val="16"/>
              </w:rPr>
              <w:t>SGTIN-96</w:t>
            </w:r>
            <w:r w:rsidRPr="00573A4E">
              <w:rPr>
                <w:rFonts w:hint="eastAsia"/>
                <w:sz w:val="16"/>
                <w:szCs w:val="16"/>
              </w:rPr>
              <w:t>では、ヘッダ（</w:t>
            </w:r>
            <w:r w:rsidRPr="00573A4E">
              <w:rPr>
                <w:rFonts w:hint="eastAsia"/>
                <w:sz w:val="16"/>
                <w:szCs w:val="16"/>
              </w:rPr>
              <w:t>8</w:t>
            </w:r>
            <w:r w:rsidRPr="00573A4E">
              <w:rPr>
                <w:rFonts w:hint="eastAsia"/>
                <w:sz w:val="16"/>
                <w:szCs w:val="16"/>
              </w:rPr>
              <w:t>ビット）、流通形態を表すフィルタ（</w:t>
            </w:r>
            <w:r w:rsidRPr="00573A4E">
              <w:rPr>
                <w:rFonts w:hint="eastAsia"/>
                <w:sz w:val="16"/>
                <w:szCs w:val="16"/>
              </w:rPr>
              <w:t>3</w:t>
            </w:r>
            <w:r w:rsidRPr="00573A4E">
              <w:rPr>
                <w:rFonts w:hint="eastAsia"/>
                <w:sz w:val="16"/>
                <w:szCs w:val="16"/>
              </w:rPr>
              <w:t>ビット）、パーティション（</w:t>
            </w:r>
            <w:r w:rsidRPr="00573A4E">
              <w:rPr>
                <w:rFonts w:hint="eastAsia"/>
                <w:sz w:val="16"/>
                <w:szCs w:val="16"/>
              </w:rPr>
              <w:t>3</w:t>
            </w:r>
            <w:r w:rsidRPr="00573A4E">
              <w:rPr>
                <w:rFonts w:hint="eastAsia"/>
                <w:sz w:val="16"/>
                <w:szCs w:val="16"/>
              </w:rPr>
              <w:t>ビット）、企業コード（</w:t>
            </w:r>
            <w:r w:rsidRPr="00573A4E">
              <w:rPr>
                <w:rFonts w:hint="eastAsia"/>
                <w:sz w:val="16"/>
                <w:szCs w:val="16"/>
              </w:rPr>
              <w:t>20</w:t>
            </w:r>
            <w:r w:rsidRPr="00573A4E">
              <w:rPr>
                <w:rFonts w:hint="eastAsia"/>
                <w:sz w:val="16"/>
                <w:szCs w:val="16"/>
              </w:rPr>
              <w:t>～</w:t>
            </w:r>
            <w:r w:rsidRPr="00573A4E">
              <w:rPr>
                <w:rFonts w:hint="eastAsia"/>
                <w:sz w:val="16"/>
                <w:szCs w:val="16"/>
              </w:rPr>
              <w:t>40</w:t>
            </w:r>
            <w:r w:rsidRPr="00573A4E">
              <w:rPr>
                <w:rFonts w:hint="eastAsia"/>
                <w:sz w:val="16"/>
                <w:szCs w:val="16"/>
              </w:rPr>
              <w:t>ビット）、アイテムコード（</w:t>
            </w:r>
            <w:r w:rsidRPr="00573A4E">
              <w:rPr>
                <w:rFonts w:hint="eastAsia"/>
                <w:sz w:val="16"/>
                <w:szCs w:val="16"/>
              </w:rPr>
              <w:t>24</w:t>
            </w:r>
            <w:r w:rsidRPr="00573A4E">
              <w:rPr>
                <w:rFonts w:hint="eastAsia"/>
                <w:sz w:val="16"/>
                <w:szCs w:val="16"/>
              </w:rPr>
              <w:t>～</w:t>
            </w:r>
            <w:r w:rsidRPr="00573A4E">
              <w:rPr>
                <w:rFonts w:hint="eastAsia"/>
                <w:sz w:val="16"/>
                <w:szCs w:val="16"/>
              </w:rPr>
              <w:t>4</w:t>
            </w:r>
            <w:r w:rsidRPr="00573A4E">
              <w:rPr>
                <w:rFonts w:hint="eastAsia"/>
                <w:sz w:val="16"/>
                <w:szCs w:val="16"/>
              </w:rPr>
              <w:t>ビット）、シリアル番号（</w:t>
            </w:r>
            <w:r w:rsidRPr="00573A4E">
              <w:rPr>
                <w:rFonts w:hint="eastAsia"/>
                <w:sz w:val="16"/>
                <w:szCs w:val="16"/>
              </w:rPr>
              <w:t>38</w:t>
            </w:r>
            <w:r w:rsidRPr="00573A4E">
              <w:rPr>
                <w:rFonts w:hint="eastAsia"/>
                <w:sz w:val="16"/>
                <w:szCs w:val="16"/>
              </w:rPr>
              <w:t>ビット）と続く。企業コードとアイテムコードは合計</w:t>
            </w:r>
            <w:r w:rsidRPr="00573A4E">
              <w:rPr>
                <w:rFonts w:hint="eastAsia"/>
                <w:sz w:val="16"/>
                <w:szCs w:val="16"/>
              </w:rPr>
              <w:t>44</w:t>
            </w:r>
            <w:r w:rsidRPr="00573A4E">
              <w:rPr>
                <w:rFonts w:hint="eastAsia"/>
                <w:sz w:val="16"/>
                <w:szCs w:val="16"/>
              </w:rPr>
              <w:t>ビットである。</w:t>
            </w:r>
          </w:p>
        </w:tc>
        <w:tc>
          <w:tcPr>
            <w:tcW w:w="708" w:type="dxa"/>
            <w:shd w:val="clear" w:color="auto" w:fill="E9EDF4"/>
            <w:hideMark/>
          </w:tcPr>
          <w:p w14:paraId="47B2120E" w14:textId="77777777" w:rsidR="00D8652A" w:rsidRPr="00573A4E" w:rsidRDefault="00D8652A" w:rsidP="00EE5AAF">
            <w:pPr>
              <w:rPr>
                <w:sz w:val="16"/>
                <w:szCs w:val="16"/>
              </w:rPr>
            </w:pPr>
            <w:r w:rsidRPr="00573A4E">
              <w:rPr>
                <w:rFonts w:hint="eastAsia"/>
                <w:sz w:val="16"/>
                <w:szCs w:val="16"/>
              </w:rPr>
              <w:t>96bit</w:t>
            </w:r>
          </w:p>
        </w:tc>
        <w:tc>
          <w:tcPr>
            <w:tcW w:w="709" w:type="dxa"/>
            <w:shd w:val="clear" w:color="auto" w:fill="E9EDF4"/>
            <w:hideMark/>
          </w:tcPr>
          <w:p w14:paraId="156B76E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56BD1325" w14:textId="77777777" w:rsidR="00D8652A" w:rsidRPr="00573A4E" w:rsidRDefault="00D8652A" w:rsidP="00EE5AAF">
            <w:pPr>
              <w:rPr>
                <w:sz w:val="16"/>
                <w:szCs w:val="16"/>
              </w:rPr>
            </w:pPr>
            <w:r w:rsidRPr="00573A4E">
              <w:rPr>
                <w:rFonts w:hint="eastAsia"/>
                <w:sz w:val="16"/>
                <w:szCs w:val="16"/>
              </w:rPr>
              <w:t>○</w:t>
            </w:r>
          </w:p>
        </w:tc>
      </w:tr>
      <w:tr w:rsidR="00293496" w:rsidRPr="00573A4E" w14:paraId="209287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0C056366" w14:textId="77777777" w:rsidR="00D8652A" w:rsidRPr="00573A4E" w:rsidRDefault="00D8652A" w:rsidP="00EE5AAF">
            <w:pPr>
              <w:rPr>
                <w:sz w:val="16"/>
                <w:szCs w:val="16"/>
              </w:rPr>
            </w:pPr>
            <w:r w:rsidRPr="00573A4E">
              <w:rPr>
                <w:rFonts w:hint="eastAsia"/>
                <w:sz w:val="16"/>
                <w:szCs w:val="16"/>
              </w:rPr>
              <w:t>電子データ</w:t>
            </w:r>
          </w:p>
        </w:tc>
        <w:tc>
          <w:tcPr>
            <w:tcW w:w="1381" w:type="dxa"/>
            <w:hideMark/>
          </w:tcPr>
          <w:p w14:paraId="45C2F421" w14:textId="0C421980" w:rsidR="00D8652A" w:rsidRPr="00573A4E" w:rsidRDefault="00293496" w:rsidP="00293496">
            <w:pPr>
              <w:rPr>
                <w:sz w:val="16"/>
                <w:szCs w:val="16"/>
              </w:rPr>
            </w:pPr>
            <w:r w:rsidRPr="00573A4E">
              <w:rPr>
                <w:rFonts w:hint="eastAsia"/>
                <w:sz w:val="16"/>
                <w:szCs w:val="16"/>
                <w:lang w:val="fr-FR"/>
              </w:rPr>
              <w:t>D</w:t>
            </w:r>
            <w:r>
              <w:rPr>
                <w:sz w:val="16"/>
                <w:szCs w:val="16"/>
                <w:lang w:val="fr-FR"/>
              </w:rPr>
              <w:t>O</w:t>
            </w:r>
            <w:r w:rsidRPr="00573A4E">
              <w:rPr>
                <w:rFonts w:hint="eastAsia"/>
                <w:sz w:val="16"/>
                <w:szCs w:val="16"/>
                <w:lang w:val="fr-FR"/>
              </w:rPr>
              <w:t xml:space="preserve">I </w:t>
            </w:r>
            <w:r w:rsidR="00D8652A" w:rsidRPr="00573A4E">
              <w:rPr>
                <w:rFonts w:hint="eastAsia"/>
                <w:sz w:val="16"/>
                <w:szCs w:val="16"/>
                <w:lang w:val="fr-FR"/>
              </w:rPr>
              <w:t>(Digital Object Idnetifiers)  [ISO 26234]</w:t>
            </w:r>
          </w:p>
        </w:tc>
        <w:tc>
          <w:tcPr>
            <w:tcW w:w="3298" w:type="dxa"/>
            <w:hideMark/>
          </w:tcPr>
          <w:p w14:paraId="631C790B" w14:textId="77777777" w:rsidR="00D8652A" w:rsidRPr="00573A4E" w:rsidRDefault="00D8652A" w:rsidP="00EE5AAF">
            <w:pPr>
              <w:rPr>
                <w:sz w:val="16"/>
                <w:szCs w:val="16"/>
              </w:rPr>
            </w:pPr>
            <w:r w:rsidRPr="00573A4E">
              <w:rPr>
                <w:rFonts w:hint="eastAsia"/>
                <w:sz w:val="16"/>
                <w:szCs w:val="16"/>
              </w:rPr>
              <w:t>http://dx.doi.org/10.1021/jo0349227</w:t>
            </w:r>
          </w:p>
        </w:tc>
        <w:tc>
          <w:tcPr>
            <w:tcW w:w="2268" w:type="dxa"/>
            <w:hideMark/>
          </w:tcPr>
          <w:p w14:paraId="565C79C8" w14:textId="77777777" w:rsidR="00D8652A" w:rsidRPr="00573A4E" w:rsidRDefault="00D8652A" w:rsidP="00EE5AAF">
            <w:pPr>
              <w:rPr>
                <w:sz w:val="16"/>
                <w:szCs w:val="16"/>
              </w:rPr>
            </w:pPr>
            <w:r w:rsidRPr="00573A4E">
              <w:rPr>
                <w:rFonts w:hint="eastAsia"/>
                <w:sz w:val="16"/>
                <w:szCs w:val="16"/>
              </w:rPr>
              <w:t>国際</w:t>
            </w:r>
            <w:r w:rsidRPr="00573A4E">
              <w:rPr>
                <w:rFonts w:hint="eastAsia"/>
                <w:sz w:val="16"/>
                <w:szCs w:val="16"/>
              </w:rPr>
              <w:t>DOI</w:t>
            </w:r>
            <w:r w:rsidRPr="00573A4E">
              <w:rPr>
                <w:rFonts w:hint="eastAsia"/>
                <w:sz w:val="16"/>
                <w:szCs w:val="16"/>
              </w:rPr>
              <w:t>財団</w:t>
            </w:r>
            <w:r w:rsidRPr="00573A4E">
              <w:rPr>
                <w:rFonts w:hint="eastAsia"/>
                <w:sz w:val="16"/>
                <w:szCs w:val="16"/>
              </w:rPr>
              <w:t xml:space="preserve"> (The International DOI Foundation)</w:t>
            </w:r>
          </w:p>
        </w:tc>
        <w:tc>
          <w:tcPr>
            <w:tcW w:w="3686" w:type="dxa"/>
            <w:hideMark/>
          </w:tcPr>
          <w:p w14:paraId="34B8BEE1" w14:textId="77777777" w:rsidR="00D8652A" w:rsidRPr="00573A4E" w:rsidRDefault="00D8652A" w:rsidP="00EE5AAF">
            <w:pPr>
              <w:rPr>
                <w:sz w:val="16"/>
                <w:szCs w:val="16"/>
              </w:rPr>
            </w:pPr>
            <w:r w:rsidRPr="00573A4E">
              <w:rPr>
                <w:rFonts w:hint="eastAsia"/>
                <w:sz w:val="16"/>
                <w:szCs w:val="16"/>
              </w:rPr>
              <w:t>インターネット上のドキュメントに恒久的に与えられる識別子。サーバの移転によるリンク切れを回避するため、</w:t>
            </w:r>
            <w:r w:rsidRPr="00573A4E">
              <w:rPr>
                <w:rFonts w:hint="eastAsia"/>
                <w:sz w:val="16"/>
                <w:szCs w:val="16"/>
              </w:rPr>
              <w:t>DOI</w:t>
            </w:r>
            <w:r w:rsidRPr="00573A4E">
              <w:rPr>
                <w:rFonts w:hint="eastAsia"/>
                <w:sz w:val="16"/>
                <w:szCs w:val="16"/>
              </w:rPr>
              <w:t>ディレクトリを経由させている。学術論文の分野で広く使われており、学術雑誌や論文誌の記事に付与されている。書籍のタイトルだけでなく、任意のページや図表、</w:t>
            </w:r>
            <w:r w:rsidRPr="00573A4E">
              <w:rPr>
                <w:rFonts w:hint="eastAsia"/>
                <w:sz w:val="16"/>
                <w:szCs w:val="16"/>
              </w:rPr>
              <w:t>CD</w:t>
            </w:r>
            <w:r w:rsidRPr="00573A4E">
              <w:rPr>
                <w:rFonts w:hint="eastAsia"/>
                <w:sz w:val="16"/>
                <w:szCs w:val="16"/>
              </w:rPr>
              <w:t>の</w:t>
            </w:r>
            <w:r w:rsidRPr="00573A4E">
              <w:rPr>
                <w:rFonts w:hint="eastAsia"/>
                <w:sz w:val="16"/>
                <w:szCs w:val="16"/>
              </w:rPr>
              <w:t>1</w:t>
            </w:r>
            <w:r w:rsidRPr="00573A4E">
              <w:rPr>
                <w:rFonts w:hint="eastAsia"/>
                <w:sz w:val="16"/>
                <w:szCs w:val="16"/>
              </w:rPr>
              <w:t>曲ごとに付与することもできる。</w:t>
            </w:r>
          </w:p>
        </w:tc>
        <w:tc>
          <w:tcPr>
            <w:tcW w:w="708" w:type="dxa"/>
            <w:hideMark/>
          </w:tcPr>
          <w:p w14:paraId="2E7F93AF"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6F516129"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200951C4" w14:textId="77777777" w:rsidR="00D8652A" w:rsidRPr="00573A4E" w:rsidRDefault="00D8652A" w:rsidP="00EE5AAF">
            <w:pPr>
              <w:rPr>
                <w:sz w:val="16"/>
                <w:szCs w:val="16"/>
              </w:rPr>
            </w:pPr>
            <w:r w:rsidRPr="00573A4E">
              <w:rPr>
                <w:rFonts w:hint="eastAsia"/>
                <w:sz w:val="16"/>
                <w:szCs w:val="16"/>
              </w:rPr>
              <w:t>○</w:t>
            </w:r>
          </w:p>
        </w:tc>
      </w:tr>
      <w:tr w:rsidR="00E83F13" w:rsidRPr="00573A4E" w14:paraId="4894433A" w14:textId="77777777" w:rsidTr="00293496">
        <w:trPr>
          <w:cantSplit/>
          <w:trHeight w:val="584"/>
        </w:trPr>
        <w:tc>
          <w:tcPr>
            <w:tcW w:w="674" w:type="dxa"/>
            <w:vMerge/>
            <w:hideMark/>
          </w:tcPr>
          <w:p w14:paraId="3052BB36" w14:textId="77777777" w:rsidR="00D8652A" w:rsidRPr="00573A4E" w:rsidRDefault="00D8652A" w:rsidP="00EE5AAF">
            <w:pPr>
              <w:rPr>
                <w:sz w:val="16"/>
                <w:szCs w:val="16"/>
              </w:rPr>
            </w:pPr>
          </w:p>
        </w:tc>
        <w:tc>
          <w:tcPr>
            <w:tcW w:w="1381" w:type="dxa"/>
            <w:shd w:val="clear" w:color="auto" w:fill="E9EDF4"/>
            <w:hideMark/>
          </w:tcPr>
          <w:p w14:paraId="70E4CBC6" w14:textId="77777777" w:rsidR="00D8652A" w:rsidRPr="00573A4E" w:rsidRDefault="00D8652A" w:rsidP="00EE5AAF">
            <w:pPr>
              <w:rPr>
                <w:sz w:val="16"/>
                <w:szCs w:val="16"/>
              </w:rPr>
            </w:pPr>
            <w:r w:rsidRPr="00573A4E">
              <w:rPr>
                <w:rFonts w:hint="eastAsia"/>
                <w:sz w:val="16"/>
                <w:szCs w:val="16"/>
              </w:rPr>
              <w:t>UUID (Universally Unique IDentifier)  [ISO/IEC 11578]</w:t>
            </w:r>
          </w:p>
        </w:tc>
        <w:tc>
          <w:tcPr>
            <w:tcW w:w="3298" w:type="dxa"/>
            <w:shd w:val="clear" w:color="auto" w:fill="E9EDF4"/>
            <w:hideMark/>
          </w:tcPr>
          <w:p w14:paraId="146A5DDF" w14:textId="77777777" w:rsidR="00D8652A" w:rsidRPr="00573A4E" w:rsidRDefault="00D8652A" w:rsidP="00EE5AAF">
            <w:pPr>
              <w:rPr>
                <w:sz w:val="16"/>
                <w:szCs w:val="16"/>
              </w:rPr>
            </w:pPr>
            <w:r w:rsidRPr="00573A4E">
              <w:rPr>
                <w:rFonts w:hint="eastAsia"/>
                <w:sz w:val="16"/>
                <w:szCs w:val="16"/>
              </w:rPr>
              <w:t>urn:uuid:f81d4fae-7dec-11d0-a765-00a0c91e6bf6</w:t>
            </w:r>
          </w:p>
        </w:tc>
        <w:tc>
          <w:tcPr>
            <w:tcW w:w="2268" w:type="dxa"/>
            <w:shd w:val="clear" w:color="auto" w:fill="E9EDF4"/>
            <w:hideMark/>
          </w:tcPr>
          <w:p w14:paraId="4F9FFFEA" w14:textId="77777777" w:rsidR="00D8652A" w:rsidRPr="00573A4E" w:rsidRDefault="00D8652A" w:rsidP="00EE5AAF">
            <w:pPr>
              <w:rPr>
                <w:sz w:val="16"/>
                <w:szCs w:val="16"/>
              </w:rPr>
            </w:pPr>
            <w:r w:rsidRPr="00573A4E">
              <w:rPr>
                <w:rFonts w:hint="eastAsia"/>
                <w:sz w:val="16"/>
                <w:szCs w:val="16"/>
              </w:rPr>
              <w:t>なし（乱数）</w:t>
            </w:r>
          </w:p>
        </w:tc>
        <w:tc>
          <w:tcPr>
            <w:tcW w:w="3686" w:type="dxa"/>
            <w:shd w:val="clear" w:color="auto" w:fill="E9EDF4"/>
            <w:hideMark/>
          </w:tcPr>
          <w:p w14:paraId="48298DEC" w14:textId="77777777" w:rsidR="00D8652A" w:rsidRPr="00573A4E" w:rsidRDefault="00D8652A" w:rsidP="00EE5AAF">
            <w:pPr>
              <w:rPr>
                <w:sz w:val="16"/>
                <w:szCs w:val="16"/>
              </w:rPr>
            </w:pPr>
            <w:r w:rsidRPr="00573A4E">
              <w:rPr>
                <w:rFonts w:hint="eastAsia"/>
                <w:sz w:val="16"/>
                <w:szCs w:val="16"/>
              </w:rPr>
              <w:t>分散システムにおいて、どこかが統制を取らなくても一意に識別できることを目的としたコード。現在よく利用されているのは、乱数に基づく</w:t>
            </w:r>
            <w:r w:rsidRPr="00573A4E">
              <w:rPr>
                <w:rFonts w:hint="eastAsia"/>
                <w:sz w:val="16"/>
                <w:szCs w:val="16"/>
              </w:rPr>
              <w:t>version 4</w:t>
            </w:r>
            <w:r w:rsidRPr="00573A4E">
              <w:rPr>
                <w:rFonts w:hint="eastAsia"/>
                <w:sz w:val="16"/>
                <w:szCs w:val="16"/>
              </w:rPr>
              <w:t>である。ブログ等のコンテンツ</w:t>
            </w:r>
            <w:r w:rsidRPr="00573A4E">
              <w:rPr>
                <w:rFonts w:hint="eastAsia"/>
                <w:sz w:val="16"/>
                <w:szCs w:val="16"/>
              </w:rPr>
              <w:t>ID</w:t>
            </w:r>
            <w:r w:rsidRPr="00573A4E">
              <w:rPr>
                <w:rFonts w:hint="eastAsia"/>
                <w:sz w:val="16"/>
                <w:szCs w:val="16"/>
              </w:rPr>
              <w:t>として使われることが多い。</w:t>
            </w:r>
          </w:p>
        </w:tc>
        <w:tc>
          <w:tcPr>
            <w:tcW w:w="708" w:type="dxa"/>
            <w:shd w:val="clear" w:color="auto" w:fill="E9EDF4"/>
            <w:hideMark/>
          </w:tcPr>
          <w:p w14:paraId="7D366F5F" w14:textId="77777777" w:rsidR="00D8652A" w:rsidRPr="00573A4E" w:rsidRDefault="00D8652A" w:rsidP="00EE5AAF">
            <w:pPr>
              <w:rPr>
                <w:sz w:val="16"/>
                <w:szCs w:val="16"/>
              </w:rPr>
            </w:pPr>
            <w:r w:rsidRPr="00573A4E">
              <w:rPr>
                <w:rFonts w:hint="eastAsia"/>
                <w:sz w:val="16"/>
                <w:szCs w:val="16"/>
              </w:rPr>
              <w:t>128bit</w:t>
            </w:r>
          </w:p>
        </w:tc>
        <w:tc>
          <w:tcPr>
            <w:tcW w:w="709" w:type="dxa"/>
            <w:shd w:val="clear" w:color="auto" w:fill="E9EDF4"/>
            <w:hideMark/>
          </w:tcPr>
          <w:p w14:paraId="2C5B8B25"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4EF5D90A" w14:textId="77777777" w:rsidR="00D8652A" w:rsidRPr="00573A4E" w:rsidRDefault="00D8652A" w:rsidP="00EE5AAF">
            <w:pPr>
              <w:rPr>
                <w:sz w:val="16"/>
                <w:szCs w:val="16"/>
              </w:rPr>
            </w:pPr>
            <w:r w:rsidRPr="00573A4E">
              <w:rPr>
                <w:rFonts w:hint="eastAsia"/>
                <w:sz w:val="16"/>
                <w:szCs w:val="16"/>
              </w:rPr>
              <w:t>○</w:t>
            </w:r>
          </w:p>
        </w:tc>
      </w:tr>
      <w:tr w:rsidR="00293496" w:rsidRPr="00573A4E" w14:paraId="31D81D73"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7AE3E5CD" w14:textId="77777777" w:rsidR="00D8652A" w:rsidRPr="00573A4E" w:rsidRDefault="00D8652A" w:rsidP="00EE5AAF">
            <w:pPr>
              <w:rPr>
                <w:sz w:val="16"/>
                <w:szCs w:val="16"/>
              </w:rPr>
            </w:pPr>
            <w:r w:rsidRPr="00573A4E">
              <w:rPr>
                <w:rFonts w:hint="eastAsia"/>
                <w:sz w:val="16"/>
                <w:szCs w:val="16"/>
              </w:rPr>
              <w:t>企業・組織</w:t>
            </w:r>
          </w:p>
        </w:tc>
        <w:tc>
          <w:tcPr>
            <w:tcW w:w="1381" w:type="dxa"/>
            <w:hideMark/>
          </w:tcPr>
          <w:p w14:paraId="13F3F298" w14:textId="77777777" w:rsidR="00D8652A" w:rsidRPr="00573A4E" w:rsidRDefault="00D8652A" w:rsidP="00EE5AAF">
            <w:pPr>
              <w:rPr>
                <w:sz w:val="16"/>
                <w:szCs w:val="16"/>
              </w:rPr>
            </w:pPr>
            <w:r w:rsidRPr="00573A4E">
              <w:rPr>
                <w:rFonts w:hint="eastAsia"/>
                <w:sz w:val="16"/>
                <w:szCs w:val="16"/>
              </w:rPr>
              <w:t>企業コード</w:t>
            </w:r>
            <w:r w:rsidRPr="00573A4E">
              <w:rPr>
                <w:rFonts w:hint="eastAsia"/>
                <w:sz w:val="16"/>
                <w:szCs w:val="16"/>
              </w:rPr>
              <w:t xml:space="preserve"> [ISO 6523]</w:t>
            </w:r>
          </w:p>
        </w:tc>
        <w:tc>
          <w:tcPr>
            <w:tcW w:w="3298" w:type="dxa"/>
            <w:hideMark/>
          </w:tcPr>
          <w:p w14:paraId="10AE7422"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hideMark/>
          </w:tcPr>
          <w:p w14:paraId="0FA9F7B3" w14:textId="77777777" w:rsidR="00D8652A" w:rsidRPr="00573A4E" w:rsidRDefault="00D8652A" w:rsidP="00EE5AAF">
            <w:pPr>
              <w:rPr>
                <w:sz w:val="16"/>
                <w:szCs w:val="16"/>
              </w:rPr>
            </w:pPr>
            <w:r w:rsidRPr="00573A4E">
              <w:rPr>
                <w:rFonts w:hint="eastAsia"/>
                <w:sz w:val="16"/>
                <w:szCs w:val="16"/>
              </w:rPr>
              <w:t>ISO</w:t>
            </w:r>
            <w:r w:rsidRPr="00573A4E">
              <w:rPr>
                <w:rFonts w:hint="eastAsia"/>
                <w:sz w:val="16"/>
                <w:szCs w:val="16"/>
              </w:rPr>
              <w:t>が定めた</w:t>
            </w:r>
            <w:r w:rsidRPr="00573A4E">
              <w:rPr>
                <w:rFonts w:hint="eastAsia"/>
                <w:sz w:val="16"/>
                <w:szCs w:val="16"/>
              </w:rPr>
              <w:t>ICD (International Code Designator)</w:t>
            </w:r>
          </w:p>
        </w:tc>
        <w:tc>
          <w:tcPr>
            <w:tcW w:w="3686" w:type="dxa"/>
            <w:hideMark/>
          </w:tcPr>
          <w:p w14:paraId="06903C1D" w14:textId="77777777" w:rsidR="00D8652A" w:rsidRPr="00573A4E" w:rsidRDefault="00D8652A" w:rsidP="00EE5AAF">
            <w:pPr>
              <w:rPr>
                <w:sz w:val="16"/>
                <w:szCs w:val="16"/>
              </w:rPr>
            </w:pPr>
            <w:r w:rsidRPr="00573A4E">
              <w:rPr>
                <w:rFonts w:hint="eastAsia"/>
                <w:sz w:val="16"/>
                <w:szCs w:val="16"/>
              </w:rPr>
              <w:t>組織</w:t>
            </w:r>
            <w:r w:rsidRPr="00573A4E">
              <w:rPr>
                <w:rFonts w:hint="eastAsia"/>
                <w:sz w:val="16"/>
                <w:szCs w:val="16"/>
              </w:rPr>
              <w:t>(</w:t>
            </w:r>
            <w:r w:rsidRPr="00573A4E">
              <w:rPr>
                <w:rFonts w:hint="eastAsia"/>
                <w:sz w:val="16"/>
                <w:szCs w:val="16"/>
              </w:rPr>
              <w:t>企業</w:t>
            </w:r>
            <w:r w:rsidRPr="00573A4E">
              <w:rPr>
                <w:rFonts w:hint="eastAsia"/>
                <w:sz w:val="16"/>
                <w:szCs w:val="16"/>
              </w:rPr>
              <w:t>)</w:t>
            </w:r>
            <w:r w:rsidRPr="00573A4E">
              <w:rPr>
                <w:rFonts w:hint="eastAsia"/>
                <w:sz w:val="16"/>
                <w:szCs w:val="16"/>
              </w:rPr>
              <w:t>を識別するコードの付与方法を</w:t>
            </w:r>
            <w:r w:rsidRPr="00573A4E">
              <w:rPr>
                <w:rFonts w:hint="eastAsia"/>
                <w:sz w:val="16"/>
                <w:szCs w:val="16"/>
              </w:rPr>
              <w:t>ISO</w:t>
            </w:r>
            <w:r w:rsidRPr="00573A4E">
              <w:rPr>
                <w:rFonts w:hint="eastAsia"/>
                <w:sz w:val="16"/>
                <w:szCs w:val="16"/>
              </w:rPr>
              <w:t>（</w:t>
            </w:r>
            <w:r w:rsidRPr="00573A4E">
              <w:rPr>
                <w:rFonts w:hint="eastAsia"/>
                <w:sz w:val="16"/>
                <w:szCs w:val="16"/>
              </w:rPr>
              <w:t>ISO/IEC JTC1 SC32</w:t>
            </w:r>
            <w:r w:rsidRPr="00573A4E">
              <w:rPr>
                <w:rFonts w:hint="eastAsia"/>
                <w:sz w:val="16"/>
                <w:szCs w:val="16"/>
              </w:rPr>
              <w:t>）が定めたもので、複数の企業コードや組織コードを包含することの出来るマルチコード。先頭の</w:t>
            </w:r>
            <w:r w:rsidRPr="00573A4E">
              <w:rPr>
                <w:rFonts w:hint="eastAsia"/>
                <w:sz w:val="16"/>
                <w:szCs w:val="16"/>
              </w:rPr>
              <w:t>4</w:t>
            </w:r>
            <w:r w:rsidRPr="00573A4E">
              <w:rPr>
                <w:rFonts w:hint="eastAsia"/>
                <w:sz w:val="16"/>
                <w:szCs w:val="16"/>
              </w:rPr>
              <w:t>桁が</w:t>
            </w:r>
            <w:r w:rsidRPr="00573A4E">
              <w:rPr>
                <w:rFonts w:hint="eastAsia"/>
                <w:sz w:val="16"/>
                <w:szCs w:val="16"/>
              </w:rPr>
              <w:t>ICD</w:t>
            </w:r>
            <w:r w:rsidRPr="00573A4E">
              <w:rPr>
                <w:rFonts w:hint="eastAsia"/>
                <w:sz w:val="16"/>
                <w:szCs w:val="16"/>
              </w:rPr>
              <w:t>を識別する。それ以降の表記は、</w:t>
            </w:r>
            <w:r w:rsidRPr="00573A4E">
              <w:rPr>
                <w:rFonts w:hint="eastAsia"/>
                <w:sz w:val="16"/>
                <w:szCs w:val="16"/>
              </w:rPr>
              <w:t>ICD</w:t>
            </w:r>
            <w:r w:rsidRPr="00573A4E">
              <w:rPr>
                <w:rFonts w:hint="eastAsia"/>
                <w:sz w:val="16"/>
                <w:szCs w:val="16"/>
              </w:rPr>
              <w:t>が決定する。現在、</w:t>
            </w:r>
            <w:r w:rsidRPr="00573A4E">
              <w:rPr>
                <w:rFonts w:hint="eastAsia"/>
                <w:sz w:val="16"/>
                <w:szCs w:val="16"/>
              </w:rPr>
              <w:t>150</w:t>
            </w:r>
            <w:r w:rsidRPr="00573A4E">
              <w:rPr>
                <w:rFonts w:hint="eastAsia"/>
                <w:sz w:val="16"/>
                <w:szCs w:val="16"/>
              </w:rPr>
              <w:t>ほどの</w:t>
            </w:r>
            <w:r w:rsidRPr="00573A4E">
              <w:rPr>
                <w:rFonts w:hint="eastAsia"/>
                <w:sz w:val="16"/>
                <w:szCs w:val="16"/>
              </w:rPr>
              <w:t>ICD</w:t>
            </w:r>
            <w:r w:rsidRPr="00573A4E">
              <w:rPr>
                <w:rFonts w:hint="eastAsia"/>
                <w:sz w:val="16"/>
                <w:szCs w:val="16"/>
              </w:rPr>
              <w:t>が登録されている。</w:t>
            </w:r>
          </w:p>
        </w:tc>
        <w:tc>
          <w:tcPr>
            <w:tcW w:w="708" w:type="dxa"/>
            <w:hideMark/>
          </w:tcPr>
          <w:p w14:paraId="665ECCD8" w14:textId="77777777" w:rsidR="00D8652A" w:rsidRPr="00573A4E" w:rsidRDefault="00D8652A" w:rsidP="00EE5AAF">
            <w:pPr>
              <w:rPr>
                <w:sz w:val="16"/>
                <w:szCs w:val="16"/>
              </w:rPr>
            </w:pPr>
            <w:r w:rsidRPr="00573A4E">
              <w:rPr>
                <w:rFonts w:hint="eastAsia"/>
                <w:sz w:val="16"/>
                <w:szCs w:val="16"/>
              </w:rPr>
              <w:t>可変</w:t>
            </w:r>
          </w:p>
        </w:tc>
        <w:tc>
          <w:tcPr>
            <w:tcW w:w="709" w:type="dxa"/>
            <w:hideMark/>
          </w:tcPr>
          <w:p w14:paraId="5DE57008"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607BC85" w14:textId="77777777" w:rsidR="00D8652A" w:rsidRPr="00573A4E" w:rsidRDefault="00D8652A" w:rsidP="00EE5AAF">
            <w:pPr>
              <w:rPr>
                <w:sz w:val="16"/>
                <w:szCs w:val="16"/>
              </w:rPr>
            </w:pPr>
            <w:r w:rsidRPr="00573A4E">
              <w:rPr>
                <w:rFonts w:hint="eastAsia"/>
                <w:sz w:val="16"/>
                <w:szCs w:val="16"/>
              </w:rPr>
              <w:t>×</w:t>
            </w:r>
          </w:p>
        </w:tc>
      </w:tr>
      <w:tr w:rsidR="00E83F13" w:rsidRPr="00573A4E" w14:paraId="12C6F73C" w14:textId="77777777" w:rsidTr="00293496">
        <w:trPr>
          <w:cantSplit/>
          <w:trHeight w:val="584"/>
        </w:trPr>
        <w:tc>
          <w:tcPr>
            <w:tcW w:w="674" w:type="dxa"/>
            <w:vMerge/>
            <w:hideMark/>
          </w:tcPr>
          <w:p w14:paraId="4AEE842B" w14:textId="77777777" w:rsidR="00D8652A" w:rsidRPr="00573A4E" w:rsidRDefault="00D8652A" w:rsidP="00EE5AAF">
            <w:pPr>
              <w:rPr>
                <w:sz w:val="16"/>
                <w:szCs w:val="16"/>
              </w:rPr>
            </w:pPr>
          </w:p>
        </w:tc>
        <w:tc>
          <w:tcPr>
            <w:tcW w:w="1381" w:type="dxa"/>
            <w:shd w:val="clear" w:color="auto" w:fill="E9EDF4"/>
            <w:hideMark/>
          </w:tcPr>
          <w:p w14:paraId="3B5132B9" w14:textId="77777777" w:rsidR="00D8652A" w:rsidRPr="00573A4E" w:rsidRDefault="00D8652A" w:rsidP="00EE5AAF">
            <w:pPr>
              <w:rPr>
                <w:sz w:val="16"/>
                <w:szCs w:val="16"/>
              </w:rPr>
            </w:pPr>
            <w:r w:rsidRPr="00573A4E">
              <w:rPr>
                <w:rFonts w:hint="eastAsia"/>
                <w:sz w:val="16"/>
                <w:szCs w:val="16"/>
              </w:rPr>
              <w:t>帝国データバンクコード</w:t>
            </w:r>
          </w:p>
        </w:tc>
        <w:tc>
          <w:tcPr>
            <w:tcW w:w="3298" w:type="dxa"/>
            <w:shd w:val="clear" w:color="auto" w:fill="E9EDF4"/>
            <w:hideMark/>
          </w:tcPr>
          <w:p w14:paraId="3513B987" w14:textId="77777777" w:rsidR="00D8652A" w:rsidRPr="00573A4E" w:rsidRDefault="00D8652A" w:rsidP="00EE5AAF">
            <w:pPr>
              <w:rPr>
                <w:sz w:val="16"/>
                <w:szCs w:val="16"/>
                <w:lang w:val="fr-FR"/>
              </w:rPr>
            </w:pPr>
            <w:r w:rsidRPr="00573A4E">
              <w:rPr>
                <w:rFonts w:hint="eastAsia"/>
                <w:sz w:val="16"/>
                <w:szCs w:val="16"/>
                <w:lang w:val="fr-FR"/>
              </w:rPr>
              <w:t>urn:oid:1.3.170.201233049</w:t>
            </w:r>
          </w:p>
        </w:tc>
        <w:tc>
          <w:tcPr>
            <w:tcW w:w="2268" w:type="dxa"/>
            <w:shd w:val="clear" w:color="auto" w:fill="E9EDF4"/>
            <w:hideMark/>
          </w:tcPr>
          <w:p w14:paraId="50C12D1C" w14:textId="77777777" w:rsidR="00D8652A" w:rsidRPr="00573A4E" w:rsidRDefault="00D8652A" w:rsidP="00EE5AAF">
            <w:pPr>
              <w:rPr>
                <w:sz w:val="16"/>
                <w:szCs w:val="16"/>
              </w:rPr>
            </w:pPr>
            <w:r w:rsidRPr="00573A4E">
              <w:rPr>
                <w:rFonts w:hint="eastAsia"/>
                <w:sz w:val="16"/>
                <w:szCs w:val="16"/>
              </w:rPr>
              <w:t>帝国データバンク</w:t>
            </w:r>
          </w:p>
        </w:tc>
        <w:tc>
          <w:tcPr>
            <w:tcW w:w="3686" w:type="dxa"/>
            <w:shd w:val="clear" w:color="auto" w:fill="E9EDF4"/>
            <w:hideMark/>
          </w:tcPr>
          <w:p w14:paraId="1DEC6670" w14:textId="2821AE53" w:rsidR="00D8652A" w:rsidRPr="00573A4E" w:rsidRDefault="00D8652A" w:rsidP="00EE5AAF">
            <w:pPr>
              <w:rPr>
                <w:sz w:val="16"/>
                <w:szCs w:val="16"/>
              </w:rPr>
            </w:pPr>
            <w:r w:rsidRPr="00573A4E">
              <w:rPr>
                <w:rFonts w:hint="eastAsia"/>
                <w:sz w:val="16"/>
                <w:szCs w:val="16"/>
              </w:rPr>
              <w:t>ICD</w:t>
            </w:r>
            <w:r w:rsidRPr="00573A4E">
              <w:rPr>
                <w:rFonts w:hint="eastAsia"/>
                <w:sz w:val="16"/>
                <w:szCs w:val="16"/>
              </w:rPr>
              <w:t>の</w:t>
            </w:r>
            <w:r w:rsidR="00663741">
              <w:rPr>
                <w:rFonts w:hint="eastAsia"/>
                <w:sz w:val="16"/>
                <w:szCs w:val="16"/>
              </w:rPr>
              <w:t>一つ</w:t>
            </w:r>
            <w:r w:rsidRPr="00573A4E">
              <w:rPr>
                <w:rFonts w:hint="eastAsia"/>
                <w:sz w:val="16"/>
                <w:szCs w:val="16"/>
              </w:rPr>
              <w:t>。帝国データバンクによる、企業信用調査の対象を識別するための</w:t>
            </w:r>
            <w:r w:rsidRPr="00573A4E">
              <w:rPr>
                <w:rFonts w:hint="eastAsia"/>
                <w:sz w:val="16"/>
                <w:szCs w:val="16"/>
              </w:rPr>
              <w:t>ID</w:t>
            </w:r>
            <w:r w:rsidRPr="00573A4E">
              <w:rPr>
                <w:rFonts w:hint="eastAsia"/>
                <w:sz w:val="16"/>
                <w:szCs w:val="16"/>
              </w:rPr>
              <w:t>。企業による電子証明書の取得</w:t>
            </w:r>
            <w:r>
              <w:rPr>
                <w:rFonts w:hint="eastAsia"/>
                <w:sz w:val="16"/>
                <w:szCs w:val="16"/>
              </w:rPr>
              <w:t>等</w:t>
            </w:r>
            <w:r w:rsidRPr="00573A4E">
              <w:rPr>
                <w:rFonts w:hint="eastAsia"/>
                <w:sz w:val="16"/>
                <w:szCs w:val="16"/>
              </w:rPr>
              <w:t>でも利用されている。約</w:t>
            </w:r>
            <w:r w:rsidRPr="00573A4E">
              <w:rPr>
                <w:rFonts w:hint="eastAsia"/>
                <w:sz w:val="16"/>
                <w:szCs w:val="16"/>
              </w:rPr>
              <w:t>175</w:t>
            </w:r>
            <w:r w:rsidRPr="00573A4E">
              <w:rPr>
                <w:rFonts w:hint="eastAsia"/>
                <w:sz w:val="16"/>
                <w:szCs w:val="16"/>
              </w:rPr>
              <w:t>万件登録されている。</w:t>
            </w:r>
          </w:p>
        </w:tc>
        <w:tc>
          <w:tcPr>
            <w:tcW w:w="708" w:type="dxa"/>
            <w:shd w:val="clear" w:color="auto" w:fill="E9EDF4"/>
            <w:hideMark/>
          </w:tcPr>
          <w:p w14:paraId="1122934F"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9</w:t>
            </w:r>
            <w:r w:rsidRPr="00573A4E">
              <w:rPr>
                <w:rFonts w:hint="eastAsia"/>
                <w:sz w:val="16"/>
                <w:szCs w:val="16"/>
              </w:rPr>
              <w:t>桁</w:t>
            </w:r>
          </w:p>
        </w:tc>
        <w:tc>
          <w:tcPr>
            <w:tcW w:w="709" w:type="dxa"/>
            <w:shd w:val="clear" w:color="auto" w:fill="E9EDF4"/>
            <w:hideMark/>
          </w:tcPr>
          <w:p w14:paraId="7679EF26"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3ED88083" w14:textId="77777777" w:rsidR="00D8652A" w:rsidRPr="00573A4E" w:rsidRDefault="00D8652A" w:rsidP="00EE5AAF">
            <w:pPr>
              <w:rPr>
                <w:sz w:val="16"/>
                <w:szCs w:val="16"/>
              </w:rPr>
            </w:pPr>
            <w:r w:rsidRPr="00573A4E">
              <w:rPr>
                <w:rFonts w:hint="eastAsia"/>
                <w:sz w:val="16"/>
                <w:szCs w:val="16"/>
              </w:rPr>
              <w:t>×</w:t>
            </w:r>
          </w:p>
        </w:tc>
      </w:tr>
      <w:tr w:rsidR="00293496" w:rsidRPr="00573A4E" w14:paraId="7FCA6EEA"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hideMark/>
          </w:tcPr>
          <w:p w14:paraId="760783DF" w14:textId="77777777" w:rsidR="00D8652A" w:rsidRPr="00573A4E" w:rsidRDefault="00D8652A" w:rsidP="00EE5AAF">
            <w:pPr>
              <w:rPr>
                <w:sz w:val="16"/>
                <w:szCs w:val="16"/>
              </w:rPr>
            </w:pPr>
          </w:p>
        </w:tc>
        <w:tc>
          <w:tcPr>
            <w:tcW w:w="1381" w:type="dxa"/>
            <w:hideMark/>
          </w:tcPr>
          <w:p w14:paraId="195B025E" w14:textId="77777777" w:rsidR="00D8652A" w:rsidRPr="00573A4E" w:rsidRDefault="00D8652A" w:rsidP="00EE5AAF">
            <w:pPr>
              <w:rPr>
                <w:sz w:val="16"/>
                <w:szCs w:val="16"/>
              </w:rPr>
            </w:pPr>
            <w:r w:rsidRPr="00573A4E">
              <w:rPr>
                <w:rFonts w:hint="eastAsia"/>
                <w:sz w:val="16"/>
                <w:szCs w:val="16"/>
              </w:rPr>
              <w:t>組織コード</w:t>
            </w:r>
          </w:p>
        </w:tc>
        <w:tc>
          <w:tcPr>
            <w:tcW w:w="3298" w:type="dxa"/>
            <w:hideMark/>
          </w:tcPr>
          <w:p w14:paraId="53768978" w14:textId="77777777" w:rsidR="00D8652A" w:rsidRPr="00573A4E" w:rsidRDefault="00D8652A" w:rsidP="00EE5AAF">
            <w:pPr>
              <w:rPr>
                <w:sz w:val="16"/>
                <w:szCs w:val="16"/>
                <w:lang w:val="fr-FR"/>
              </w:rPr>
            </w:pPr>
            <w:r w:rsidRPr="00573A4E">
              <w:rPr>
                <w:rFonts w:hint="eastAsia"/>
                <w:sz w:val="16"/>
                <w:szCs w:val="16"/>
                <w:lang w:val="fr-FR"/>
              </w:rPr>
              <w:t>urn:oid:1.3.147.123456</w:t>
            </w:r>
          </w:p>
        </w:tc>
        <w:tc>
          <w:tcPr>
            <w:tcW w:w="2268" w:type="dxa"/>
            <w:hideMark/>
          </w:tcPr>
          <w:p w14:paraId="058498B7" w14:textId="77777777" w:rsidR="00D8652A" w:rsidRPr="00573A4E" w:rsidRDefault="00D8652A" w:rsidP="00EE5AAF">
            <w:pPr>
              <w:rPr>
                <w:sz w:val="16"/>
                <w:szCs w:val="16"/>
                <w:lang w:val="fr-FR"/>
              </w:rPr>
            </w:pPr>
            <w:r w:rsidRPr="00573A4E">
              <w:rPr>
                <w:rFonts w:hint="eastAsia"/>
                <w:sz w:val="16"/>
                <w:szCs w:val="16"/>
              </w:rPr>
              <w:t>一般財団法人日本情報経済社会推進協会</w:t>
            </w:r>
            <w:r w:rsidRPr="00573A4E">
              <w:rPr>
                <w:rFonts w:hint="eastAsia"/>
                <w:sz w:val="16"/>
                <w:szCs w:val="16"/>
                <w:lang w:val="fr-FR"/>
              </w:rPr>
              <w:t>(JIPDEC)</w:t>
            </w:r>
          </w:p>
        </w:tc>
        <w:tc>
          <w:tcPr>
            <w:tcW w:w="3686" w:type="dxa"/>
            <w:hideMark/>
          </w:tcPr>
          <w:p w14:paraId="4AE348F8" w14:textId="3E8BB289" w:rsidR="00D8652A" w:rsidRPr="00573A4E" w:rsidRDefault="00D8652A" w:rsidP="00EE5AAF">
            <w:pPr>
              <w:rPr>
                <w:sz w:val="16"/>
                <w:szCs w:val="16"/>
              </w:rPr>
            </w:pPr>
            <w:r w:rsidRPr="00573A4E">
              <w:rPr>
                <w:rFonts w:hint="eastAsia"/>
                <w:sz w:val="16"/>
                <w:szCs w:val="16"/>
              </w:rPr>
              <w:t>EDI</w:t>
            </w:r>
            <w:r w:rsidRPr="00573A4E">
              <w:rPr>
                <w:rFonts w:hint="eastAsia"/>
                <w:sz w:val="16"/>
                <w:szCs w:val="16"/>
              </w:rPr>
              <w:t>や</w:t>
            </w:r>
            <w:r w:rsidRPr="00573A4E">
              <w:rPr>
                <w:rFonts w:hint="eastAsia"/>
                <w:sz w:val="16"/>
                <w:szCs w:val="16"/>
              </w:rPr>
              <w:t>AIDC</w:t>
            </w:r>
            <w:r w:rsidRPr="00573A4E">
              <w:rPr>
                <w:rFonts w:hint="eastAsia"/>
                <w:sz w:val="16"/>
                <w:szCs w:val="16"/>
              </w:rPr>
              <w:t>メディアによる企業間の情報共有・情報連携システムにおいて、情報の送り手</w:t>
            </w:r>
            <w:r w:rsidR="00113F17">
              <w:rPr>
                <w:rFonts w:hint="eastAsia"/>
                <w:sz w:val="16"/>
                <w:szCs w:val="16"/>
              </w:rPr>
              <w:t>又は</w:t>
            </w:r>
            <w:r w:rsidRPr="00573A4E">
              <w:rPr>
                <w:rFonts w:hint="eastAsia"/>
                <w:sz w:val="16"/>
                <w:szCs w:val="16"/>
              </w:rPr>
              <w:t>受け取り手となる企業を一意に識別するための企業コード。約</w:t>
            </w:r>
            <w:r w:rsidRPr="00573A4E">
              <w:rPr>
                <w:rFonts w:hint="eastAsia"/>
                <w:sz w:val="16"/>
                <w:szCs w:val="16"/>
              </w:rPr>
              <w:t>25,000</w:t>
            </w:r>
            <w:r w:rsidRPr="00573A4E">
              <w:rPr>
                <w:rFonts w:hint="eastAsia"/>
                <w:sz w:val="16"/>
                <w:szCs w:val="16"/>
              </w:rPr>
              <w:t>件登録されている。</w:t>
            </w:r>
          </w:p>
        </w:tc>
        <w:tc>
          <w:tcPr>
            <w:tcW w:w="708" w:type="dxa"/>
            <w:hideMark/>
          </w:tcPr>
          <w:p w14:paraId="0C733D8B" w14:textId="77777777" w:rsidR="00D8652A" w:rsidRPr="00573A4E" w:rsidRDefault="00D8652A" w:rsidP="00EE5AAF">
            <w:pPr>
              <w:rPr>
                <w:sz w:val="16"/>
                <w:szCs w:val="16"/>
              </w:rPr>
            </w:pPr>
            <w:r w:rsidRPr="00573A4E">
              <w:rPr>
                <w:rFonts w:hint="eastAsia"/>
                <w:sz w:val="16"/>
                <w:szCs w:val="16"/>
              </w:rPr>
              <w:t>0-9</w:t>
            </w:r>
            <w:r w:rsidRPr="00573A4E">
              <w:rPr>
                <w:rFonts w:hint="eastAsia"/>
                <w:sz w:val="16"/>
                <w:szCs w:val="16"/>
              </w:rPr>
              <w:t>、</w:t>
            </w:r>
            <w:r w:rsidRPr="00573A4E">
              <w:rPr>
                <w:rFonts w:hint="eastAsia"/>
                <w:sz w:val="16"/>
                <w:szCs w:val="16"/>
              </w:rPr>
              <w:t>A-Z</w:t>
            </w:r>
            <w:r w:rsidRPr="00573A4E">
              <w:rPr>
                <w:rFonts w:hint="eastAsia"/>
                <w:sz w:val="16"/>
                <w:szCs w:val="16"/>
              </w:rPr>
              <w:t>の</w:t>
            </w:r>
            <w:r w:rsidRPr="00573A4E">
              <w:rPr>
                <w:rFonts w:hint="eastAsia"/>
                <w:sz w:val="16"/>
                <w:szCs w:val="16"/>
              </w:rPr>
              <w:t>12</w:t>
            </w:r>
            <w:r w:rsidRPr="00573A4E">
              <w:rPr>
                <w:rFonts w:hint="eastAsia"/>
                <w:sz w:val="16"/>
                <w:szCs w:val="16"/>
              </w:rPr>
              <w:t>桁</w:t>
            </w:r>
          </w:p>
        </w:tc>
        <w:tc>
          <w:tcPr>
            <w:tcW w:w="709" w:type="dxa"/>
            <w:hideMark/>
          </w:tcPr>
          <w:p w14:paraId="3C0CC31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50A5B2D5" w14:textId="77777777" w:rsidR="00D8652A" w:rsidRPr="00573A4E" w:rsidRDefault="00D8652A" w:rsidP="00EE5AAF">
            <w:pPr>
              <w:rPr>
                <w:sz w:val="16"/>
                <w:szCs w:val="16"/>
              </w:rPr>
            </w:pPr>
            <w:r w:rsidRPr="00573A4E">
              <w:rPr>
                <w:rFonts w:hint="eastAsia"/>
                <w:sz w:val="16"/>
                <w:szCs w:val="16"/>
              </w:rPr>
              <w:t>×</w:t>
            </w:r>
          </w:p>
        </w:tc>
      </w:tr>
      <w:tr w:rsidR="00E83F13" w:rsidRPr="00573A4E" w14:paraId="5FF8B11E" w14:textId="77777777" w:rsidTr="00293496">
        <w:trPr>
          <w:cantSplit/>
          <w:trHeight w:val="584"/>
        </w:trPr>
        <w:tc>
          <w:tcPr>
            <w:tcW w:w="674" w:type="dxa"/>
            <w:shd w:val="clear" w:color="auto" w:fill="E9EDF4"/>
            <w:hideMark/>
          </w:tcPr>
          <w:p w14:paraId="140E0989" w14:textId="77777777" w:rsidR="00D8652A" w:rsidRPr="00573A4E" w:rsidRDefault="00D8652A" w:rsidP="00EE5AAF">
            <w:pPr>
              <w:rPr>
                <w:sz w:val="16"/>
                <w:szCs w:val="16"/>
              </w:rPr>
            </w:pPr>
            <w:r w:rsidRPr="00573A4E">
              <w:rPr>
                <w:rFonts w:hint="eastAsia"/>
                <w:sz w:val="16"/>
                <w:szCs w:val="16"/>
              </w:rPr>
              <w:lastRenderedPageBreak/>
              <w:t>自治体</w:t>
            </w:r>
          </w:p>
        </w:tc>
        <w:tc>
          <w:tcPr>
            <w:tcW w:w="1381" w:type="dxa"/>
            <w:shd w:val="clear" w:color="auto" w:fill="E9EDF4"/>
            <w:hideMark/>
          </w:tcPr>
          <w:p w14:paraId="79909047" w14:textId="77777777" w:rsidR="00D8652A" w:rsidRPr="00573A4E" w:rsidRDefault="00D8652A" w:rsidP="00EE5AAF">
            <w:pPr>
              <w:rPr>
                <w:sz w:val="16"/>
                <w:szCs w:val="16"/>
              </w:rPr>
            </w:pPr>
            <w:r w:rsidRPr="00573A4E">
              <w:rPr>
                <w:rFonts w:hint="eastAsia"/>
                <w:sz w:val="16"/>
                <w:szCs w:val="16"/>
              </w:rPr>
              <w:t>都道府県・市区町村コード（統計に用いる標準地域コード）</w:t>
            </w:r>
          </w:p>
        </w:tc>
        <w:tc>
          <w:tcPr>
            <w:tcW w:w="3298" w:type="dxa"/>
            <w:shd w:val="clear" w:color="auto" w:fill="E9EDF4"/>
            <w:hideMark/>
          </w:tcPr>
          <w:p w14:paraId="39FBE6E2" w14:textId="77777777" w:rsidR="00D8652A" w:rsidRPr="00573A4E" w:rsidRDefault="00D8652A" w:rsidP="00EE5AAF">
            <w:pPr>
              <w:rPr>
                <w:sz w:val="16"/>
                <w:szCs w:val="16"/>
                <w:lang w:val="fr-FR"/>
              </w:rPr>
            </w:pPr>
            <w:r w:rsidRPr="00573A4E">
              <w:rPr>
                <w:rFonts w:hint="eastAsia"/>
                <w:sz w:val="16"/>
                <w:szCs w:val="16"/>
                <w:lang w:val="fr-FR"/>
              </w:rPr>
              <w:t>http://statdb.nstac.go.jp/lod/sac/13101</w:t>
            </w:r>
          </w:p>
        </w:tc>
        <w:tc>
          <w:tcPr>
            <w:tcW w:w="2268" w:type="dxa"/>
            <w:shd w:val="clear" w:color="auto" w:fill="E9EDF4"/>
            <w:hideMark/>
          </w:tcPr>
          <w:p w14:paraId="0FD545F2" w14:textId="77777777" w:rsidR="00D8652A" w:rsidRPr="00573A4E" w:rsidRDefault="00D8652A" w:rsidP="00EE5AAF">
            <w:pPr>
              <w:rPr>
                <w:sz w:val="16"/>
                <w:szCs w:val="16"/>
              </w:rPr>
            </w:pPr>
            <w:r w:rsidRPr="00573A4E">
              <w:rPr>
                <w:rFonts w:hint="eastAsia"/>
                <w:sz w:val="16"/>
                <w:szCs w:val="16"/>
              </w:rPr>
              <w:t>総務省</w:t>
            </w:r>
          </w:p>
        </w:tc>
        <w:tc>
          <w:tcPr>
            <w:tcW w:w="3686" w:type="dxa"/>
            <w:shd w:val="clear" w:color="auto" w:fill="E9EDF4"/>
            <w:hideMark/>
          </w:tcPr>
          <w:p w14:paraId="03E9003A" w14:textId="77777777" w:rsidR="00D8652A" w:rsidRPr="00573A4E" w:rsidRDefault="00D8652A" w:rsidP="00EE5AAF">
            <w:pPr>
              <w:rPr>
                <w:sz w:val="16"/>
                <w:szCs w:val="16"/>
              </w:rPr>
            </w:pPr>
            <w:r w:rsidRPr="00573A4E">
              <w:rPr>
                <w:rFonts w:hint="eastAsia"/>
                <w:sz w:val="16"/>
                <w:szCs w:val="16"/>
              </w:rPr>
              <w:t>都道府県及び市町村の区域を示す統計情報の表章及び当該情報の相互利用のための基準であり、統計審議会の答申を踏まえ、昭和</w:t>
            </w:r>
            <w:r w:rsidRPr="00573A4E">
              <w:rPr>
                <w:rFonts w:hint="eastAsia"/>
                <w:sz w:val="16"/>
                <w:szCs w:val="16"/>
              </w:rPr>
              <w:t>45</w:t>
            </w:r>
            <w:r w:rsidRPr="00573A4E">
              <w:rPr>
                <w:rFonts w:hint="eastAsia"/>
                <w:sz w:val="16"/>
                <w:szCs w:val="16"/>
              </w:rPr>
              <w:t>年</w:t>
            </w:r>
            <w:r w:rsidRPr="00573A4E">
              <w:rPr>
                <w:rFonts w:hint="eastAsia"/>
                <w:sz w:val="16"/>
                <w:szCs w:val="16"/>
              </w:rPr>
              <w:t>4</w:t>
            </w:r>
            <w:r w:rsidRPr="00573A4E">
              <w:rPr>
                <w:rFonts w:hint="eastAsia"/>
                <w:sz w:val="16"/>
                <w:szCs w:val="16"/>
              </w:rPr>
              <w:t>月（</w:t>
            </w:r>
            <w:r w:rsidRPr="00573A4E">
              <w:rPr>
                <w:rFonts w:hint="eastAsia"/>
                <w:sz w:val="16"/>
                <w:szCs w:val="16"/>
              </w:rPr>
              <w:t>1970</w:t>
            </w:r>
            <w:r w:rsidRPr="00573A4E">
              <w:rPr>
                <w:rFonts w:hint="eastAsia"/>
                <w:sz w:val="16"/>
                <w:szCs w:val="16"/>
              </w:rPr>
              <w:t>年</w:t>
            </w:r>
            <w:r w:rsidRPr="00573A4E">
              <w:rPr>
                <w:rFonts w:hint="eastAsia"/>
                <w:sz w:val="16"/>
                <w:szCs w:val="16"/>
              </w:rPr>
              <w:t>4</w:t>
            </w:r>
            <w:r w:rsidRPr="00573A4E">
              <w:rPr>
                <w:rFonts w:hint="eastAsia"/>
                <w:sz w:val="16"/>
                <w:szCs w:val="16"/>
              </w:rPr>
              <w:t>月）に定められたもの。</w:t>
            </w:r>
          </w:p>
        </w:tc>
        <w:tc>
          <w:tcPr>
            <w:tcW w:w="708" w:type="dxa"/>
            <w:shd w:val="clear" w:color="auto" w:fill="E9EDF4"/>
            <w:hideMark/>
          </w:tcPr>
          <w:p w14:paraId="1CBA6419"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5</w:t>
            </w:r>
            <w:r w:rsidRPr="00573A4E">
              <w:rPr>
                <w:rFonts w:hint="eastAsia"/>
                <w:sz w:val="16"/>
                <w:szCs w:val="16"/>
              </w:rPr>
              <w:t>桁</w:t>
            </w:r>
          </w:p>
        </w:tc>
        <w:tc>
          <w:tcPr>
            <w:tcW w:w="709" w:type="dxa"/>
            <w:shd w:val="clear" w:color="auto" w:fill="E9EDF4"/>
            <w:hideMark/>
          </w:tcPr>
          <w:p w14:paraId="359EE14F" w14:textId="77777777" w:rsidR="00D8652A" w:rsidRPr="00573A4E" w:rsidRDefault="00D8652A" w:rsidP="00EE5AAF">
            <w:pPr>
              <w:rPr>
                <w:sz w:val="16"/>
                <w:szCs w:val="16"/>
              </w:rPr>
            </w:pPr>
            <w:r w:rsidRPr="00573A4E">
              <w:rPr>
                <w:rFonts w:hint="eastAsia"/>
                <w:sz w:val="16"/>
                <w:szCs w:val="16"/>
              </w:rPr>
              <w:t>○</w:t>
            </w:r>
            <w:r w:rsidRPr="00573A4E">
              <w:rPr>
                <w:rFonts w:hint="eastAsia"/>
                <w:sz w:val="16"/>
                <w:szCs w:val="16"/>
              </w:rPr>
              <w:t>(*)</w:t>
            </w:r>
          </w:p>
        </w:tc>
        <w:tc>
          <w:tcPr>
            <w:tcW w:w="644" w:type="dxa"/>
            <w:shd w:val="clear" w:color="auto" w:fill="E9EDF4"/>
            <w:hideMark/>
          </w:tcPr>
          <w:p w14:paraId="2B365F74" w14:textId="77777777" w:rsidR="00D8652A" w:rsidRPr="00573A4E" w:rsidRDefault="00D8652A" w:rsidP="00EE5AAF">
            <w:pPr>
              <w:rPr>
                <w:sz w:val="16"/>
                <w:szCs w:val="16"/>
              </w:rPr>
            </w:pPr>
            <w:r w:rsidRPr="00573A4E">
              <w:rPr>
                <w:rFonts w:hint="eastAsia"/>
                <w:sz w:val="16"/>
                <w:szCs w:val="16"/>
              </w:rPr>
              <w:t>×</w:t>
            </w:r>
          </w:p>
        </w:tc>
      </w:tr>
      <w:tr w:rsidR="00293496" w:rsidRPr="00573A4E" w14:paraId="6AA61506"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vMerge w:val="restart"/>
            <w:hideMark/>
          </w:tcPr>
          <w:p w14:paraId="62AFACC7" w14:textId="77777777" w:rsidR="00D8652A" w:rsidRPr="00573A4E" w:rsidRDefault="00D8652A" w:rsidP="00EE5AAF">
            <w:pPr>
              <w:rPr>
                <w:sz w:val="16"/>
                <w:szCs w:val="16"/>
              </w:rPr>
            </w:pPr>
            <w:r w:rsidRPr="00573A4E">
              <w:rPr>
                <w:rFonts w:hint="eastAsia"/>
                <w:sz w:val="16"/>
                <w:szCs w:val="16"/>
              </w:rPr>
              <w:t>書籍</w:t>
            </w:r>
          </w:p>
        </w:tc>
        <w:tc>
          <w:tcPr>
            <w:tcW w:w="1381" w:type="dxa"/>
            <w:hideMark/>
          </w:tcPr>
          <w:p w14:paraId="0884492E" w14:textId="77777777" w:rsidR="00D8652A" w:rsidRPr="00573A4E" w:rsidRDefault="00D8652A" w:rsidP="00EE5AAF">
            <w:pPr>
              <w:rPr>
                <w:sz w:val="16"/>
                <w:szCs w:val="16"/>
              </w:rPr>
            </w:pPr>
            <w:r w:rsidRPr="00573A4E">
              <w:rPr>
                <w:rFonts w:hint="eastAsia"/>
                <w:sz w:val="16"/>
                <w:szCs w:val="16"/>
              </w:rPr>
              <w:t>ISBN [ISO 2108]</w:t>
            </w:r>
          </w:p>
        </w:tc>
        <w:tc>
          <w:tcPr>
            <w:tcW w:w="3298" w:type="dxa"/>
            <w:hideMark/>
          </w:tcPr>
          <w:p w14:paraId="55F818FD" w14:textId="77777777" w:rsidR="00D8652A" w:rsidRPr="00573A4E" w:rsidRDefault="00D8652A" w:rsidP="00EE5AAF">
            <w:pPr>
              <w:rPr>
                <w:sz w:val="16"/>
                <w:szCs w:val="16"/>
                <w:lang w:val="fr-FR"/>
              </w:rPr>
            </w:pPr>
            <w:r w:rsidRPr="00573A4E">
              <w:rPr>
                <w:rFonts w:hint="eastAsia"/>
                <w:sz w:val="16"/>
                <w:szCs w:val="16"/>
                <w:lang w:val="fr-FR"/>
              </w:rPr>
              <w:t xml:space="preserve">urn:isbn:4-13-060800-2 </w:t>
            </w:r>
          </w:p>
        </w:tc>
        <w:tc>
          <w:tcPr>
            <w:tcW w:w="2268" w:type="dxa"/>
            <w:hideMark/>
          </w:tcPr>
          <w:p w14:paraId="29E3935A" w14:textId="0694B975" w:rsidR="00D8652A" w:rsidRPr="00573A4E" w:rsidRDefault="00D8652A" w:rsidP="00EE5AAF">
            <w:pPr>
              <w:rPr>
                <w:sz w:val="16"/>
                <w:szCs w:val="16"/>
              </w:rPr>
            </w:pPr>
            <w:r w:rsidRPr="00573A4E">
              <w:rPr>
                <w:rFonts w:hint="eastAsia"/>
                <w:sz w:val="16"/>
                <w:szCs w:val="16"/>
              </w:rPr>
              <w:t>ISBN</w:t>
            </w:r>
            <w:r w:rsidRPr="00573A4E">
              <w:rPr>
                <w:rFonts w:hint="eastAsia"/>
                <w:sz w:val="16"/>
                <w:szCs w:val="16"/>
              </w:rPr>
              <w:t>国際本部</w:t>
            </w:r>
            <w:r w:rsidRPr="00573A4E">
              <w:rPr>
                <w:rFonts w:hint="eastAsia"/>
                <w:sz w:val="16"/>
                <w:szCs w:val="16"/>
              </w:rPr>
              <w:t xml:space="preserve"> </w:t>
            </w:r>
            <w:r w:rsidRPr="00573A4E">
              <w:rPr>
                <w:rFonts w:hint="eastAsia"/>
                <w:sz w:val="16"/>
                <w:szCs w:val="16"/>
              </w:rPr>
              <w:t>（</w:t>
            </w:r>
            <w:r w:rsidR="009906B8">
              <w:rPr>
                <w:rFonts w:hint="eastAsia"/>
                <w:sz w:val="16"/>
                <w:szCs w:val="16"/>
              </w:rPr>
              <w:t>International ISBN Age</w:t>
            </w:r>
            <w:r w:rsidRPr="00573A4E">
              <w:rPr>
                <w:rFonts w:hint="eastAsia"/>
                <w:sz w:val="16"/>
                <w:szCs w:val="16"/>
              </w:rPr>
              <w:t>ncy)</w:t>
            </w:r>
          </w:p>
          <w:p w14:paraId="1A98BDB0" w14:textId="77777777" w:rsidR="00D8652A" w:rsidRPr="00573A4E" w:rsidRDefault="00D8652A" w:rsidP="00EE5AAF">
            <w:pPr>
              <w:rPr>
                <w:sz w:val="16"/>
                <w:szCs w:val="16"/>
              </w:rPr>
            </w:pPr>
            <w:r w:rsidRPr="00573A4E">
              <w:rPr>
                <w:rFonts w:hint="eastAsia"/>
                <w:sz w:val="16"/>
                <w:szCs w:val="16"/>
              </w:rPr>
              <w:t>国内では日本図書コード管理センター</w:t>
            </w:r>
          </w:p>
        </w:tc>
        <w:tc>
          <w:tcPr>
            <w:tcW w:w="3686" w:type="dxa"/>
            <w:hideMark/>
          </w:tcPr>
          <w:p w14:paraId="70B1C22E" w14:textId="77777777" w:rsidR="00D8652A" w:rsidRPr="00573A4E" w:rsidRDefault="00D8652A" w:rsidP="00EE5AAF">
            <w:pPr>
              <w:rPr>
                <w:sz w:val="16"/>
                <w:szCs w:val="16"/>
              </w:rPr>
            </w:pPr>
            <w:r w:rsidRPr="00573A4E">
              <w:rPr>
                <w:rFonts w:hint="eastAsia"/>
                <w:sz w:val="16"/>
                <w:szCs w:val="16"/>
              </w:rPr>
              <w:t>書籍を識別するための番号体系。</w:t>
            </w:r>
            <w:r w:rsidRPr="00573A4E">
              <w:rPr>
                <w:rFonts w:hint="eastAsia"/>
                <w:sz w:val="16"/>
                <w:szCs w:val="16"/>
              </w:rPr>
              <w:t>X-AAAA-BBBB-C</w:t>
            </w:r>
            <w:r w:rsidRPr="00573A4E">
              <w:rPr>
                <w:rFonts w:hint="eastAsia"/>
                <w:sz w:val="16"/>
                <w:szCs w:val="16"/>
              </w:rPr>
              <w:t>という形の</w:t>
            </w:r>
            <w:r w:rsidRPr="00573A4E">
              <w:rPr>
                <w:rFonts w:hint="eastAsia"/>
                <w:sz w:val="16"/>
                <w:szCs w:val="16"/>
              </w:rPr>
              <w:t>10</w:t>
            </w:r>
            <w:r w:rsidRPr="00573A4E">
              <w:rPr>
                <w:rFonts w:hint="eastAsia"/>
                <w:sz w:val="16"/>
                <w:szCs w:val="16"/>
              </w:rPr>
              <w:t>桁コード（</w:t>
            </w:r>
            <w:r w:rsidRPr="00573A4E">
              <w:rPr>
                <w:rFonts w:hint="eastAsia"/>
                <w:sz w:val="16"/>
                <w:szCs w:val="16"/>
              </w:rPr>
              <w:t>ISBN-10</w:t>
            </w:r>
            <w:r w:rsidRPr="00573A4E">
              <w:rPr>
                <w:rFonts w:hint="eastAsia"/>
                <w:sz w:val="16"/>
                <w:szCs w:val="16"/>
              </w:rPr>
              <w:t>）と、その先頭に</w:t>
            </w:r>
            <w:r w:rsidRPr="00573A4E">
              <w:rPr>
                <w:rFonts w:hint="eastAsia"/>
                <w:sz w:val="16"/>
                <w:szCs w:val="16"/>
              </w:rPr>
              <w:t>978</w:t>
            </w:r>
            <w:r w:rsidRPr="00573A4E">
              <w:rPr>
                <w:rFonts w:hint="eastAsia"/>
                <w:sz w:val="16"/>
                <w:szCs w:val="16"/>
              </w:rPr>
              <w:t>を補った</w:t>
            </w:r>
            <w:r w:rsidRPr="00573A4E">
              <w:rPr>
                <w:rFonts w:hint="eastAsia"/>
                <w:sz w:val="16"/>
                <w:szCs w:val="16"/>
              </w:rPr>
              <w:t>13</w:t>
            </w:r>
            <w:r w:rsidRPr="00573A4E">
              <w:rPr>
                <w:rFonts w:hint="eastAsia"/>
                <w:sz w:val="16"/>
                <w:szCs w:val="16"/>
              </w:rPr>
              <w:t>桁コード（</w:t>
            </w:r>
            <w:r w:rsidRPr="00573A4E">
              <w:rPr>
                <w:rFonts w:hint="eastAsia"/>
                <w:sz w:val="16"/>
                <w:szCs w:val="16"/>
              </w:rPr>
              <w:t>ISBN-13</w:t>
            </w:r>
            <w:r w:rsidRPr="00573A4E">
              <w:rPr>
                <w:rFonts w:hint="eastAsia"/>
                <w:sz w:val="16"/>
                <w:szCs w:val="16"/>
              </w:rPr>
              <w:t>）がある。</w:t>
            </w:r>
            <w:r w:rsidRPr="00573A4E">
              <w:rPr>
                <w:rFonts w:hint="eastAsia"/>
                <w:sz w:val="16"/>
                <w:szCs w:val="16"/>
              </w:rPr>
              <w:t>X</w:t>
            </w:r>
            <w:r w:rsidRPr="00573A4E">
              <w:rPr>
                <w:rFonts w:hint="eastAsia"/>
                <w:sz w:val="16"/>
                <w:szCs w:val="16"/>
              </w:rPr>
              <w:t>は言語圏、</w:t>
            </w:r>
            <w:r w:rsidRPr="00573A4E">
              <w:rPr>
                <w:rFonts w:hint="eastAsia"/>
                <w:sz w:val="16"/>
                <w:szCs w:val="16"/>
              </w:rPr>
              <w:t>A</w:t>
            </w:r>
            <w:r w:rsidRPr="00573A4E">
              <w:rPr>
                <w:rFonts w:hint="eastAsia"/>
                <w:sz w:val="16"/>
                <w:szCs w:val="16"/>
              </w:rPr>
              <w:t>は出版社番号、</w:t>
            </w:r>
            <w:r w:rsidRPr="00573A4E">
              <w:rPr>
                <w:rFonts w:hint="eastAsia"/>
                <w:sz w:val="16"/>
                <w:szCs w:val="16"/>
              </w:rPr>
              <w:t>B</w:t>
            </w:r>
            <w:r w:rsidRPr="00573A4E">
              <w:rPr>
                <w:rFonts w:hint="eastAsia"/>
                <w:sz w:val="16"/>
                <w:szCs w:val="16"/>
              </w:rPr>
              <w:t>は書名番号、</w:t>
            </w:r>
            <w:r w:rsidRPr="00573A4E">
              <w:rPr>
                <w:rFonts w:hint="eastAsia"/>
                <w:sz w:val="16"/>
                <w:szCs w:val="16"/>
              </w:rPr>
              <w:t>C</w:t>
            </w:r>
            <w:r w:rsidRPr="00573A4E">
              <w:rPr>
                <w:rFonts w:hint="eastAsia"/>
                <w:sz w:val="16"/>
                <w:szCs w:val="16"/>
              </w:rPr>
              <w:t>はチェックディジットである。</w:t>
            </w:r>
            <w:r w:rsidRPr="00573A4E">
              <w:rPr>
                <w:rFonts w:hint="eastAsia"/>
                <w:sz w:val="16"/>
                <w:szCs w:val="16"/>
              </w:rPr>
              <w:t>X, A, B</w:t>
            </w:r>
            <w:r w:rsidRPr="00573A4E">
              <w:rPr>
                <w:rFonts w:hint="eastAsia"/>
                <w:sz w:val="16"/>
                <w:szCs w:val="16"/>
              </w:rPr>
              <w:t>の桁数は規模により変わる。</w:t>
            </w:r>
          </w:p>
          <w:p w14:paraId="6E735638" w14:textId="77777777" w:rsidR="00D8652A" w:rsidRPr="00573A4E" w:rsidRDefault="00D8652A" w:rsidP="00EE5AAF">
            <w:pPr>
              <w:rPr>
                <w:sz w:val="16"/>
                <w:szCs w:val="16"/>
              </w:rPr>
            </w:pPr>
            <w:r w:rsidRPr="00573A4E">
              <w:rPr>
                <w:rFonts w:hint="eastAsia"/>
                <w:sz w:val="16"/>
                <w:szCs w:val="16"/>
              </w:rPr>
              <w:t>ISBN-13</w:t>
            </w:r>
            <w:r w:rsidRPr="00573A4E">
              <w:rPr>
                <w:rFonts w:hint="eastAsia"/>
                <w:sz w:val="16"/>
                <w:szCs w:val="16"/>
              </w:rPr>
              <w:t>は</w:t>
            </w:r>
            <w:r w:rsidRPr="00573A4E">
              <w:rPr>
                <w:rFonts w:hint="eastAsia"/>
                <w:sz w:val="16"/>
                <w:szCs w:val="16"/>
              </w:rPr>
              <w:t>JAN/EAN</w:t>
            </w:r>
            <w:r w:rsidRPr="00573A4E">
              <w:rPr>
                <w:rFonts w:hint="eastAsia"/>
                <w:sz w:val="16"/>
                <w:szCs w:val="16"/>
              </w:rPr>
              <w:t>コードと統合されている（書籍</w:t>
            </w:r>
            <w:r w:rsidRPr="00573A4E">
              <w:rPr>
                <w:rFonts w:hint="eastAsia"/>
                <w:sz w:val="16"/>
                <w:szCs w:val="16"/>
              </w:rPr>
              <w:t>JAN</w:t>
            </w:r>
            <w:r w:rsidRPr="00573A4E">
              <w:rPr>
                <w:rFonts w:hint="eastAsia"/>
                <w:sz w:val="16"/>
                <w:szCs w:val="16"/>
              </w:rPr>
              <w:t>コード）。</w:t>
            </w:r>
          </w:p>
        </w:tc>
        <w:tc>
          <w:tcPr>
            <w:tcW w:w="708" w:type="dxa"/>
            <w:hideMark/>
          </w:tcPr>
          <w:p w14:paraId="59BF97C1" w14:textId="65D98352"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10</w:t>
            </w:r>
            <w:r w:rsidRPr="00573A4E">
              <w:rPr>
                <w:rFonts w:hint="eastAsia"/>
                <w:sz w:val="16"/>
                <w:szCs w:val="16"/>
              </w:rPr>
              <w:t>桁</w:t>
            </w:r>
            <w:r w:rsidR="0083743F">
              <w:rPr>
                <w:rFonts w:hint="eastAsia"/>
                <w:sz w:val="16"/>
                <w:szCs w:val="16"/>
              </w:rPr>
              <w:t>又は</w:t>
            </w:r>
            <w:r w:rsidRPr="00573A4E">
              <w:rPr>
                <w:rFonts w:hint="eastAsia"/>
                <w:sz w:val="16"/>
                <w:szCs w:val="16"/>
              </w:rPr>
              <w:t>13</w:t>
            </w:r>
            <w:r w:rsidRPr="00573A4E">
              <w:rPr>
                <w:rFonts w:hint="eastAsia"/>
                <w:sz w:val="16"/>
                <w:szCs w:val="16"/>
              </w:rPr>
              <w:t>桁</w:t>
            </w:r>
          </w:p>
        </w:tc>
        <w:tc>
          <w:tcPr>
            <w:tcW w:w="709" w:type="dxa"/>
            <w:hideMark/>
          </w:tcPr>
          <w:p w14:paraId="262DB93B"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4327D869" w14:textId="77777777" w:rsidR="00D8652A" w:rsidRPr="00573A4E" w:rsidRDefault="00D8652A" w:rsidP="00EE5AAF">
            <w:pPr>
              <w:rPr>
                <w:sz w:val="16"/>
                <w:szCs w:val="16"/>
              </w:rPr>
            </w:pPr>
            <w:r w:rsidRPr="00573A4E">
              <w:rPr>
                <w:rFonts w:hint="eastAsia"/>
                <w:sz w:val="16"/>
                <w:szCs w:val="16"/>
              </w:rPr>
              <w:t>×</w:t>
            </w:r>
          </w:p>
        </w:tc>
      </w:tr>
      <w:tr w:rsidR="00E83F13" w:rsidRPr="00573A4E" w14:paraId="620123B9" w14:textId="77777777" w:rsidTr="00293496">
        <w:trPr>
          <w:cantSplit/>
          <w:trHeight w:val="584"/>
        </w:trPr>
        <w:tc>
          <w:tcPr>
            <w:tcW w:w="674" w:type="dxa"/>
            <w:vMerge/>
            <w:shd w:val="clear" w:color="auto" w:fill="E9EDF4"/>
            <w:hideMark/>
          </w:tcPr>
          <w:p w14:paraId="00818211" w14:textId="77777777" w:rsidR="00D8652A" w:rsidRPr="00573A4E" w:rsidRDefault="00D8652A" w:rsidP="00EE5AAF">
            <w:pPr>
              <w:rPr>
                <w:sz w:val="16"/>
                <w:szCs w:val="16"/>
              </w:rPr>
            </w:pPr>
          </w:p>
        </w:tc>
        <w:tc>
          <w:tcPr>
            <w:tcW w:w="1381" w:type="dxa"/>
            <w:shd w:val="clear" w:color="auto" w:fill="E9EDF4"/>
            <w:hideMark/>
          </w:tcPr>
          <w:p w14:paraId="03677576" w14:textId="77777777" w:rsidR="00D8652A" w:rsidRPr="00573A4E" w:rsidRDefault="00D8652A" w:rsidP="00EE5AAF">
            <w:pPr>
              <w:rPr>
                <w:sz w:val="16"/>
                <w:szCs w:val="16"/>
              </w:rPr>
            </w:pPr>
            <w:r w:rsidRPr="00573A4E">
              <w:rPr>
                <w:rFonts w:hint="eastAsia"/>
                <w:sz w:val="16"/>
                <w:szCs w:val="16"/>
              </w:rPr>
              <w:t>ISSN [ISO 3279]</w:t>
            </w:r>
          </w:p>
        </w:tc>
        <w:tc>
          <w:tcPr>
            <w:tcW w:w="3298" w:type="dxa"/>
            <w:shd w:val="clear" w:color="auto" w:fill="E9EDF4"/>
            <w:hideMark/>
          </w:tcPr>
          <w:p w14:paraId="3311D496" w14:textId="77777777" w:rsidR="00D8652A" w:rsidRPr="00573A4E" w:rsidRDefault="00D8652A" w:rsidP="00EE5AAF">
            <w:pPr>
              <w:rPr>
                <w:sz w:val="16"/>
                <w:szCs w:val="16"/>
                <w:lang w:val="fr-FR"/>
              </w:rPr>
            </w:pPr>
            <w:r w:rsidRPr="00573A4E">
              <w:rPr>
                <w:rFonts w:hint="eastAsia"/>
                <w:sz w:val="16"/>
                <w:szCs w:val="16"/>
                <w:lang w:val="fr-FR"/>
              </w:rPr>
              <w:t>urn:issn:1560-1560</w:t>
            </w:r>
          </w:p>
        </w:tc>
        <w:tc>
          <w:tcPr>
            <w:tcW w:w="2268" w:type="dxa"/>
            <w:shd w:val="clear" w:color="auto" w:fill="E9EDF4"/>
            <w:hideMark/>
          </w:tcPr>
          <w:p w14:paraId="4E153D9E" w14:textId="77777777" w:rsidR="00D8652A" w:rsidRPr="00573A4E" w:rsidRDefault="00D8652A" w:rsidP="00EE5AAF">
            <w:pPr>
              <w:rPr>
                <w:sz w:val="16"/>
                <w:szCs w:val="16"/>
              </w:rPr>
            </w:pPr>
            <w:r w:rsidRPr="00573A4E">
              <w:rPr>
                <w:rFonts w:hint="eastAsia"/>
                <w:sz w:val="16"/>
                <w:szCs w:val="16"/>
              </w:rPr>
              <w:t>ISSN</w:t>
            </w:r>
            <w:r w:rsidRPr="00573A4E">
              <w:rPr>
                <w:rFonts w:hint="eastAsia"/>
                <w:sz w:val="16"/>
                <w:szCs w:val="16"/>
              </w:rPr>
              <w:t>ネットワーク／国内では国会図書館</w:t>
            </w:r>
          </w:p>
        </w:tc>
        <w:tc>
          <w:tcPr>
            <w:tcW w:w="3686" w:type="dxa"/>
            <w:shd w:val="clear" w:color="auto" w:fill="E9EDF4"/>
            <w:hideMark/>
          </w:tcPr>
          <w:p w14:paraId="1FE9C4A8" w14:textId="67A328F1" w:rsidR="00D8652A" w:rsidRPr="00573A4E" w:rsidRDefault="00D8652A" w:rsidP="00EE5AAF">
            <w:pPr>
              <w:rPr>
                <w:sz w:val="16"/>
                <w:szCs w:val="16"/>
              </w:rPr>
            </w:pPr>
            <w:r w:rsidRPr="00573A4E">
              <w:rPr>
                <w:rFonts w:hint="eastAsia"/>
                <w:sz w:val="16"/>
                <w:szCs w:val="16"/>
              </w:rPr>
              <w:t>学術雑誌</w:t>
            </w:r>
            <w:r>
              <w:rPr>
                <w:rFonts w:hint="eastAsia"/>
                <w:sz w:val="16"/>
                <w:szCs w:val="16"/>
              </w:rPr>
              <w:t>等</w:t>
            </w:r>
            <w:r w:rsidR="00095187">
              <w:rPr>
                <w:rFonts w:hint="eastAsia"/>
                <w:sz w:val="16"/>
                <w:szCs w:val="16"/>
              </w:rPr>
              <w:t>、</w:t>
            </w:r>
            <w:r w:rsidRPr="00573A4E">
              <w:rPr>
                <w:rFonts w:hint="eastAsia"/>
                <w:sz w:val="16"/>
                <w:szCs w:val="16"/>
              </w:rPr>
              <w:t>逐次刊行物を識別する番号体系．</w:t>
            </w:r>
            <w:r w:rsidRPr="00573A4E">
              <w:rPr>
                <w:rFonts w:hint="eastAsia"/>
                <w:sz w:val="16"/>
                <w:szCs w:val="16"/>
              </w:rPr>
              <w:t>8</w:t>
            </w:r>
            <w:r w:rsidRPr="00573A4E">
              <w:rPr>
                <w:rFonts w:hint="eastAsia"/>
                <w:sz w:val="16"/>
                <w:szCs w:val="16"/>
              </w:rPr>
              <w:t>桁の数字からなり</w:t>
            </w:r>
            <w:r w:rsidR="00095187">
              <w:rPr>
                <w:rFonts w:hint="eastAsia"/>
                <w:sz w:val="16"/>
                <w:szCs w:val="16"/>
              </w:rPr>
              <w:t>、</w:t>
            </w:r>
            <w:r w:rsidRPr="00573A4E">
              <w:rPr>
                <w:rFonts w:hint="eastAsia"/>
                <w:sz w:val="16"/>
                <w:szCs w:val="16"/>
              </w:rPr>
              <w:t>通常</w:t>
            </w:r>
            <w:r w:rsidRPr="00573A4E">
              <w:rPr>
                <w:rFonts w:hint="eastAsia"/>
                <w:sz w:val="16"/>
                <w:szCs w:val="16"/>
              </w:rPr>
              <w:t>4</w:t>
            </w:r>
            <w:r w:rsidRPr="00573A4E">
              <w:rPr>
                <w:rFonts w:hint="eastAsia"/>
                <w:sz w:val="16"/>
                <w:szCs w:val="16"/>
              </w:rPr>
              <w:t>桁</w:t>
            </w:r>
            <w:r w:rsidRPr="00573A4E">
              <w:rPr>
                <w:rFonts w:hint="eastAsia"/>
                <w:sz w:val="16"/>
                <w:szCs w:val="16"/>
              </w:rPr>
              <w:t>-4</w:t>
            </w:r>
            <w:r w:rsidRPr="00573A4E">
              <w:rPr>
                <w:rFonts w:hint="eastAsia"/>
                <w:sz w:val="16"/>
                <w:szCs w:val="16"/>
              </w:rPr>
              <w:t>桁に分けて表記される．上位</w:t>
            </w:r>
            <w:r w:rsidRPr="00573A4E">
              <w:rPr>
                <w:rFonts w:hint="eastAsia"/>
                <w:sz w:val="16"/>
                <w:szCs w:val="16"/>
              </w:rPr>
              <w:t>4</w:t>
            </w:r>
            <w:r w:rsidRPr="00573A4E">
              <w:rPr>
                <w:rFonts w:hint="eastAsia"/>
                <w:sz w:val="16"/>
                <w:szCs w:val="16"/>
              </w:rPr>
              <w:t>桁が国ごとに割り当てられ</w:t>
            </w:r>
            <w:r w:rsidR="00095187">
              <w:rPr>
                <w:rFonts w:hint="eastAsia"/>
                <w:sz w:val="16"/>
                <w:szCs w:val="16"/>
              </w:rPr>
              <w:t>、</w:t>
            </w:r>
            <w:r w:rsidRPr="00573A4E">
              <w:rPr>
                <w:rFonts w:hint="eastAsia"/>
                <w:sz w:val="16"/>
                <w:szCs w:val="16"/>
              </w:rPr>
              <w:t>その次の</w:t>
            </w:r>
            <w:r w:rsidRPr="00573A4E">
              <w:rPr>
                <w:rFonts w:hint="eastAsia"/>
                <w:sz w:val="16"/>
                <w:szCs w:val="16"/>
              </w:rPr>
              <w:t>3</w:t>
            </w:r>
            <w:r w:rsidRPr="00573A4E">
              <w:rPr>
                <w:rFonts w:hint="eastAsia"/>
                <w:sz w:val="16"/>
                <w:szCs w:val="16"/>
              </w:rPr>
              <w:t>桁が追い番で付与される．最後の</w:t>
            </w:r>
            <w:r w:rsidRPr="00573A4E">
              <w:rPr>
                <w:rFonts w:hint="eastAsia"/>
                <w:sz w:val="16"/>
                <w:szCs w:val="16"/>
              </w:rPr>
              <w:t>1</w:t>
            </w:r>
            <w:r w:rsidRPr="00573A4E">
              <w:rPr>
                <w:rFonts w:hint="eastAsia"/>
                <w:sz w:val="16"/>
                <w:szCs w:val="16"/>
              </w:rPr>
              <w:t>文字はチェック用であり</w:t>
            </w:r>
            <w:r w:rsidR="00095187">
              <w:rPr>
                <w:rFonts w:hint="eastAsia"/>
                <w:sz w:val="16"/>
                <w:szCs w:val="16"/>
              </w:rPr>
              <w:t>、</w:t>
            </w:r>
            <w:r w:rsidRPr="00573A4E">
              <w:rPr>
                <w:rFonts w:hint="eastAsia"/>
                <w:sz w:val="16"/>
                <w:szCs w:val="16"/>
              </w:rPr>
              <w:t>モジュラス</w:t>
            </w:r>
            <w:r w:rsidRPr="00573A4E">
              <w:rPr>
                <w:rFonts w:hint="eastAsia"/>
                <w:sz w:val="16"/>
                <w:szCs w:val="16"/>
              </w:rPr>
              <w:t>11</w:t>
            </w:r>
            <w:r w:rsidRPr="00573A4E">
              <w:rPr>
                <w:rFonts w:hint="eastAsia"/>
                <w:sz w:val="16"/>
                <w:szCs w:val="16"/>
              </w:rPr>
              <w:t>で計算される．</w:t>
            </w:r>
          </w:p>
        </w:tc>
        <w:tc>
          <w:tcPr>
            <w:tcW w:w="708" w:type="dxa"/>
            <w:shd w:val="clear" w:color="auto" w:fill="E9EDF4"/>
            <w:hideMark/>
          </w:tcPr>
          <w:p w14:paraId="662A32A0" w14:textId="77777777" w:rsidR="00D8652A" w:rsidRPr="00573A4E" w:rsidRDefault="00D8652A" w:rsidP="00EE5AAF">
            <w:pPr>
              <w:rPr>
                <w:sz w:val="16"/>
                <w:szCs w:val="16"/>
              </w:rPr>
            </w:pPr>
            <w:r w:rsidRPr="00573A4E">
              <w:rPr>
                <w:rFonts w:hint="eastAsia"/>
                <w:sz w:val="16"/>
                <w:szCs w:val="16"/>
              </w:rPr>
              <w:t>10</w:t>
            </w:r>
            <w:r w:rsidRPr="00573A4E">
              <w:rPr>
                <w:rFonts w:hint="eastAsia"/>
                <w:sz w:val="16"/>
                <w:szCs w:val="16"/>
              </w:rPr>
              <w:t>進</w:t>
            </w:r>
            <w:r w:rsidRPr="00573A4E">
              <w:rPr>
                <w:rFonts w:hint="eastAsia"/>
                <w:sz w:val="16"/>
                <w:szCs w:val="16"/>
              </w:rPr>
              <w:t>8</w:t>
            </w:r>
            <w:r w:rsidRPr="00573A4E">
              <w:rPr>
                <w:rFonts w:hint="eastAsia"/>
                <w:sz w:val="16"/>
                <w:szCs w:val="16"/>
              </w:rPr>
              <w:t>桁</w:t>
            </w:r>
          </w:p>
        </w:tc>
        <w:tc>
          <w:tcPr>
            <w:tcW w:w="709" w:type="dxa"/>
            <w:shd w:val="clear" w:color="auto" w:fill="E9EDF4"/>
            <w:hideMark/>
          </w:tcPr>
          <w:p w14:paraId="7BE51CE8" w14:textId="77777777" w:rsidR="00D8652A" w:rsidRPr="00573A4E" w:rsidRDefault="00D8652A" w:rsidP="00EE5AAF">
            <w:pPr>
              <w:rPr>
                <w:sz w:val="16"/>
                <w:szCs w:val="16"/>
              </w:rPr>
            </w:pPr>
            <w:r w:rsidRPr="00573A4E">
              <w:rPr>
                <w:rFonts w:hint="eastAsia"/>
                <w:sz w:val="16"/>
                <w:szCs w:val="16"/>
              </w:rPr>
              <w:t>×</w:t>
            </w:r>
          </w:p>
        </w:tc>
        <w:tc>
          <w:tcPr>
            <w:tcW w:w="644" w:type="dxa"/>
            <w:shd w:val="clear" w:color="auto" w:fill="E9EDF4"/>
            <w:hideMark/>
          </w:tcPr>
          <w:p w14:paraId="1F92E8FE" w14:textId="77777777" w:rsidR="00D8652A" w:rsidRPr="00573A4E" w:rsidRDefault="00D8652A" w:rsidP="00EE5AAF">
            <w:pPr>
              <w:rPr>
                <w:sz w:val="16"/>
                <w:szCs w:val="16"/>
              </w:rPr>
            </w:pPr>
            <w:r w:rsidRPr="00573A4E">
              <w:rPr>
                <w:rFonts w:hint="eastAsia"/>
                <w:sz w:val="16"/>
                <w:szCs w:val="16"/>
              </w:rPr>
              <w:t>×</w:t>
            </w:r>
          </w:p>
        </w:tc>
      </w:tr>
      <w:tr w:rsidR="00293496" w:rsidRPr="00573A4E" w14:paraId="0B9AA990" w14:textId="77777777" w:rsidTr="00293496">
        <w:trPr>
          <w:cnfStyle w:val="000000100000" w:firstRow="0" w:lastRow="0" w:firstColumn="0" w:lastColumn="0" w:oddVBand="0" w:evenVBand="0" w:oddHBand="1" w:evenHBand="0" w:firstRowFirstColumn="0" w:firstRowLastColumn="0" w:lastRowFirstColumn="0" w:lastRowLastColumn="0"/>
          <w:cantSplit/>
          <w:trHeight w:val="584"/>
        </w:trPr>
        <w:tc>
          <w:tcPr>
            <w:tcW w:w="674" w:type="dxa"/>
            <w:hideMark/>
          </w:tcPr>
          <w:p w14:paraId="60C46D09" w14:textId="77777777" w:rsidR="00D8652A" w:rsidRPr="00573A4E" w:rsidRDefault="00D8652A" w:rsidP="00EE5AAF">
            <w:pPr>
              <w:rPr>
                <w:sz w:val="16"/>
                <w:szCs w:val="16"/>
              </w:rPr>
            </w:pPr>
            <w:r w:rsidRPr="00573A4E">
              <w:rPr>
                <w:rFonts w:hint="eastAsia"/>
                <w:sz w:val="16"/>
                <w:szCs w:val="16"/>
              </w:rPr>
              <w:t>その他</w:t>
            </w:r>
          </w:p>
        </w:tc>
        <w:tc>
          <w:tcPr>
            <w:tcW w:w="1381" w:type="dxa"/>
            <w:hideMark/>
          </w:tcPr>
          <w:p w14:paraId="6A97E3A2" w14:textId="77777777" w:rsidR="00D8652A" w:rsidRPr="00573A4E" w:rsidRDefault="00D8652A" w:rsidP="00EE5AAF">
            <w:pPr>
              <w:rPr>
                <w:sz w:val="16"/>
                <w:szCs w:val="16"/>
              </w:rPr>
            </w:pPr>
            <w:r w:rsidRPr="00573A4E">
              <w:rPr>
                <w:rFonts w:hint="eastAsia"/>
                <w:sz w:val="16"/>
                <w:szCs w:val="16"/>
              </w:rPr>
              <w:t>OpenID</w:t>
            </w:r>
          </w:p>
        </w:tc>
        <w:tc>
          <w:tcPr>
            <w:tcW w:w="3298" w:type="dxa"/>
            <w:hideMark/>
          </w:tcPr>
          <w:p w14:paraId="6004B73C" w14:textId="77777777" w:rsidR="00D8652A" w:rsidRPr="00573A4E" w:rsidRDefault="00D8652A" w:rsidP="00EE5AAF">
            <w:pPr>
              <w:rPr>
                <w:sz w:val="16"/>
                <w:szCs w:val="16"/>
                <w:lang w:val="fr-FR"/>
              </w:rPr>
            </w:pPr>
            <w:r w:rsidRPr="00573A4E">
              <w:rPr>
                <w:rFonts w:hint="eastAsia"/>
                <w:sz w:val="16"/>
                <w:szCs w:val="16"/>
                <w:lang w:val="fr-FR"/>
              </w:rPr>
              <w:t>http://&lt;username&gt;.openid.ne.jp/</w:t>
            </w:r>
          </w:p>
        </w:tc>
        <w:tc>
          <w:tcPr>
            <w:tcW w:w="2268" w:type="dxa"/>
            <w:hideMark/>
          </w:tcPr>
          <w:p w14:paraId="2FF65C87" w14:textId="77777777" w:rsidR="00D8652A" w:rsidRPr="00573A4E" w:rsidRDefault="00D8652A" w:rsidP="00EE5AAF">
            <w:pPr>
              <w:rPr>
                <w:sz w:val="16"/>
                <w:szCs w:val="16"/>
              </w:rPr>
            </w:pPr>
            <w:r w:rsidRPr="00573A4E">
              <w:rPr>
                <w:rFonts w:hint="eastAsia"/>
                <w:sz w:val="16"/>
                <w:szCs w:val="16"/>
              </w:rPr>
              <w:t>OpenID</w:t>
            </w:r>
            <w:r w:rsidRPr="00573A4E">
              <w:rPr>
                <w:rFonts w:hint="eastAsia"/>
                <w:sz w:val="16"/>
                <w:szCs w:val="16"/>
              </w:rPr>
              <w:t>財団</w:t>
            </w:r>
            <w:r w:rsidRPr="00573A4E">
              <w:rPr>
                <w:rFonts w:hint="eastAsia"/>
                <w:sz w:val="16"/>
                <w:szCs w:val="16"/>
              </w:rPr>
              <w:t xml:space="preserve"> (OpenID Foundation) </w:t>
            </w:r>
          </w:p>
        </w:tc>
        <w:tc>
          <w:tcPr>
            <w:tcW w:w="3686" w:type="dxa"/>
            <w:hideMark/>
          </w:tcPr>
          <w:p w14:paraId="194877D1" w14:textId="77777777" w:rsidR="00D8652A" w:rsidRPr="00573A4E" w:rsidRDefault="00D8652A" w:rsidP="00EE5AAF">
            <w:pPr>
              <w:rPr>
                <w:sz w:val="16"/>
                <w:szCs w:val="16"/>
              </w:rPr>
            </w:pPr>
            <w:r w:rsidRPr="00573A4E">
              <w:rPr>
                <w:rFonts w:hint="eastAsia"/>
                <w:sz w:val="16"/>
                <w:szCs w:val="16"/>
              </w:rPr>
              <w:t>シングル・サイン・オン（複数のサイトに同じ</w:t>
            </w:r>
            <w:r w:rsidRPr="00573A4E">
              <w:rPr>
                <w:rFonts w:hint="eastAsia"/>
                <w:sz w:val="16"/>
                <w:szCs w:val="16"/>
              </w:rPr>
              <w:t>ID</w:t>
            </w:r>
            <w:r w:rsidRPr="00573A4E">
              <w:rPr>
                <w:rFonts w:hint="eastAsia"/>
                <w:sz w:val="16"/>
                <w:szCs w:val="16"/>
              </w:rPr>
              <w:t>・パスワードでログインする）のためのユーザ識別子。</w:t>
            </w:r>
          </w:p>
        </w:tc>
        <w:tc>
          <w:tcPr>
            <w:tcW w:w="708" w:type="dxa"/>
            <w:hideMark/>
          </w:tcPr>
          <w:p w14:paraId="0C295F6D" w14:textId="77777777" w:rsidR="00D8652A" w:rsidRPr="00573A4E" w:rsidRDefault="00D8652A" w:rsidP="00EE5AAF">
            <w:pPr>
              <w:rPr>
                <w:sz w:val="16"/>
                <w:szCs w:val="16"/>
              </w:rPr>
            </w:pPr>
            <w:r w:rsidRPr="00573A4E">
              <w:rPr>
                <w:rFonts w:hint="eastAsia"/>
                <w:sz w:val="16"/>
                <w:szCs w:val="16"/>
              </w:rPr>
              <w:t>可変長</w:t>
            </w:r>
          </w:p>
        </w:tc>
        <w:tc>
          <w:tcPr>
            <w:tcW w:w="709" w:type="dxa"/>
            <w:hideMark/>
          </w:tcPr>
          <w:p w14:paraId="2A3E8B8D" w14:textId="77777777" w:rsidR="00D8652A" w:rsidRPr="00573A4E" w:rsidRDefault="00D8652A" w:rsidP="00EE5AAF">
            <w:pPr>
              <w:rPr>
                <w:sz w:val="16"/>
                <w:szCs w:val="16"/>
              </w:rPr>
            </w:pPr>
            <w:r w:rsidRPr="00573A4E">
              <w:rPr>
                <w:rFonts w:hint="eastAsia"/>
                <w:sz w:val="16"/>
                <w:szCs w:val="16"/>
              </w:rPr>
              <w:t>×</w:t>
            </w:r>
          </w:p>
        </w:tc>
        <w:tc>
          <w:tcPr>
            <w:tcW w:w="644" w:type="dxa"/>
            <w:hideMark/>
          </w:tcPr>
          <w:p w14:paraId="3C7C677B" w14:textId="77777777" w:rsidR="00D8652A" w:rsidRPr="00573A4E" w:rsidRDefault="00D8652A" w:rsidP="00EE5AAF">
            <w:pPr>
              <w:rPr>
                <w:sz w:val="16"/>
                <w:szCs w:val="16"/>
              </w:rPr>
            </w:pPr>
            <w:r w:rsidRPr="00573A4E">
              <w:rPr>
                <w:rFonts w:hint="eastAsia"/>
                <w:sz w:val="16"/>
                <w:szCs w:val="16"/>
              </w:rPr>
              <w:t>×</w:t>
            </w:r>
          </w:p>
        </w:tc>
      </w:tr>
    </w:tbl>
    <w:p w14:paraId="6D3A6BA0" w14:textId="77777777" w:rsidR="00D8652A" w:rsidRDefault="00D8652A" w:rsidP="00D8652A">
      <w:pPr>
        <w:widowControl/>
        <w:jc w:val="left"/>
        <w:rPr>
          <w:rFonts w:ascii="ＤＦＰ華康ゴシック体W5" w:eastAsia="ＤＦＰ華康ゴシック体W5" w:hAnsi="ＭＳ Ｐゴシック"/>
          <w:sz w:val="24"/>
        </w:rPr>
      </w:pPr>
      <w:bookmarkStart w:id="655" w:name="_Toc384339936"/>
      <w:r>
        <w:br w:type="page"/>
      </w:r>
    </w:p>
    <w:p w14:paraId="753FC23F" w14:textId="4E587A76" w:rsidR="00D8652A" w:rsidRDefault="00D8652A" w:rsidP="00D8652A">
      <w:pPr>
        <w:pStyle w:val="2"/>
      </w:pPr>
      <w:bookmarkStart w:id="656" w:name="_Ref388567620"/>
      <w:bookmarkStart w:id="657" w:name="_Toc389549770"/>
      <w:r>
        <w:rPr>
          <w:rFonts w:hint="eastAsia"/>
        </w:rPr>
        <w:lastRenderedPageBreak/>
        <w:t>オープンデータ</w:t>
      </w:r>
      <w:r w:rsidR="00B4062E">
        <w:rPr>
          <w:rFonts w:hint="eastAsia"/>
        </w:rPr>
        <w:t>の作成・編集・公開</w:t>
      </w:r>
      <w:r>
        <w:rPr>
          <w:rFonts w:hint="eastAsia"/>
        </w:rPr>
        <w:t>に有用なツール</w:t>
      </w:r>
      <w:bookmarkEnd w:id="655"/>
      <w:bookmarkEnd w:id="656"/>
      <w:bookmarkEnd w:id="657"/>
    </w:p>
    <w:p w14:paraId="2A0BE519" w14:textId="77777777" w:rsidR="00D8652A" w:rsidRDefault="00D8652A" w:rsidP="00D8652A">
      <w:pPr>
        <w:pStyle w:val="3"/>
      </w:pPr>
      <w:bookmarkStart w:id="658" w:name="_Toc384339937"/>
      <w:r>
        <w:rPr>
          <w:rFonts w:hint="eastAsia"/>
        </w:rPr>
        <w:t>Web</w:t>
      </w:r>
      <w:r>
        <w:rPr>
          <w:rFonts w:hint="eastAsia"/>
        </w:rPr>
        <w:t>サービス</w:t>
      </w:r>
      <w:bookmarkEnd w:id="658"/>
    </w:p>
    <w:p w14:paraId="2560AD73" w14:textId="35A1C0E8" w:rsidR="00D8652A" w:rsidRDefault="00D8652A" w:rsidP="00D8652A">
      <w:pPr>
        <w:pStyle w:val="a3"/>
        <w:ind w:firstLine="210"/>
      </w:pPr>
      <w:r>
        <w:rPr>
          <w:rFonts w:hint="eastAsia"/>
        </w:rPr>
        <w:t>Web</w:t>
      </w:r>
      <w:r>
        <w:rPr>
          <w:rFonts w:hint="eastAsia"/>
        </w:rPr>
        <w:t>サービスとは、</w:t>
      </w:r>
      <w:r w:rsidRPr="00573A4E">
        <w:rPr>
          <w:rFonts w:hint="eastAsia"/>
        </w:rPr>
        <w:t>PC</w:t>
      </w:r>
      <w:r w:rsidRPr="00573A4E">
        <w:rPr>
          <w:rFonts w:hint="eastAsia"/>
        </w:rPr>
        <w:t>やスマートフォンに搭載されているブラウザに対して、</w:t>
      </w:r>
      <w:r w:rsidRPr="00573A4E">
        <w:rPr>
          <w:rFonts w:hint="eastAsia"/>
        </w:rPr>
        <w:t>HTTP</w:t>
      </w:r>
      <w:r w:rsidRPr="00573A4E">
        <w:rPr>
          <w:rFonts w:hint="eastAsia"/>
        </w:rPr>
        <w:t>というプロトコルに則って情報を提供するサービス</w:t>
      </w:r>
      <w:r>
        <w:rPr>
          <w:rFonts w:hint="eastAsia"/>
        </w:rPr>
        <w:t>をいう</w:t>
      </w:r>
      <w:r w:rsidRPr="00573A4E">
        <w:rPr>
          <w:rFonts w:hint="eastAsia"/>
        </w:rPr>
        <w:t>。</w:t>
      </w:r>
      <w:r>
        <w:rPr>
          <w:rFonts w:hint="eastAsia"/>
        </w:rPr>
        <w:t>レンタルサーバサービスのほとんどで、</w:t>
      </w:r>
      <w:r>
        <w:rPr>
          <w:rFonts w:hint="eastAsia"/>
        </w:rPr>
        <w:t>web</w:t>
      </w:r>
      <w:r>
        <w:rPr>
          <w:rFonts w:hint="eastAsia"/>
        </w:rPr>
        <w:t>サービスの機能を提供している。代表的なツールとその入手先を</w:t>
      </w:r>
      <w:r w:rsidR="003D4A00">
        <w:fldChar w:fldCharType="begin"/>
      </w:r>
      <w:r w:rsidR="003D4A00">
        <w:instrText xml:space="preserve"> </w:instrText>
      </w:r>
      <w:r w:rsidR="003D4A00">
        <w:rPr>
          <w:rFonts w:hint="eastAsia"/>
        </w:rPr>
        <w:instrText>REF _Ref384855731 \h</w:instrText>
      </w:r>
      <w:r w:rsidR="003D4A00">
        <w:instrText xml:space="preserve"> </w:instrText>
      </w:r>
      <w:r w:rsidR="003D4A00">
        <w:fldChar w:fldCharType="separate"/>
      </w:r>
      <w:r w:rsidR="008859E9">
        <w:rPr>
          <w:rFonts w:hint="eastAsia"/>
        </w:rPr>
        <w:t>表</w:t>
      </w:r>
      <w:r w:rsidR="008859E9">
        <w:rPr>
          <w:rFonts w:hint="eastAsia"/>
        </w:rPr>
        <w:t xml:space="preserve"> </w:t>
      </w:r>
      <w:r w:rsidR="008859E9">
        <w:rPr>
          <w:noProof/>
        </w:rPr>
        <w:t>10</w:t>
      </w:r>
      <w:r w:rsidR="008859E9">
        <w:noBreakHyphen/>
      </w:r>
      <w:r w:rsidR="008859E9">
        <w:rPr>
          <w:noProof/>
        </w:rPr>
        <w:t>6</w:t>
      </w:r>
      <w:r w:rsidR="003D4A00">
        <w:fldChar w:fldCharType="end"/>
      </w:r>
      <w:r>
        <w:rPr>
          <w:rFonts w:hint="eastAsia"/>
        </w:rPr>
        <w:t>に示す。</w:t>
      </w:r>
    </w:p>
    <w:p w14:paraId="08EAE58E" w14:textId="77777777" w:rsidR="00D8652A" w:rsidRDefault="00D8652A" w:rsidP="00D8652A">
      <w:pPr>
        <w:pStyle w:val="a3"/>
        <w:ind w:firstLine="210"/>
      </w:pPr>
    </w:p>
    <w:p w14:paraId="367524B8" w14:textId="48452A45" w:rsidR="00D8652A" w:rsidRDefault="00D8652A" w:rsidP="00D8652A">
      <w:pPr>
        <w:pStyle w:val="aa"/>
        <w:keepNext/>
      </w:pPr>
      <w:bookmarkStart w:id="659" w:name="_Ref384855731"/>
      <w:bookmarkStart w:id="660" w:name="_Ref384688783"/>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6</w:t>
      </w:r>
      <w:r w:rsidR="00CC72BF">
        <w:fldChar w:fldCharType="end"/>
      </w:r>
      <w:bookmarkEnd w:id="659"/>
      <w:bookmarkEnd w:id="660"/>
      <w:r>
        <w:rPr>
          <w:noProof/>
        </w:rPr>
        <w:t xml:space="preserve"> 代表的な</w:t>
      </w:r>
      <w:r>
        <w:rPr>
          <w:rFonts w:hint="eastAsia"/>
          <w:noProof/>
        </w:rPr>
        <w:t>Webサーバとその入手先</w:t>
      </w:r>
    </w:p>
    <w:tbl>
      <w:tblPr>
        <w:tblStyle w:val="4-110"/>
        <w:tblW w:w="14460" w:type="dxa"/>
        <w:tblLook w:val="0420" w:firstRow="1" w:lastRow="0" w:firstColumn="0" w:lastColumn="0" w:noHBand="0" w:noVBand="1"/>
      </w:tblPr>
      <w:tblGrid>
        <w:gridCol w:w="3000"/>
        <w:gridCol w:w="5100"/>
        <w:gridCol w:w="6360"/>
      </w:tblGrid>
      <w:tr w:rsidR="00D8652A" w:rsidRPr="00573A4E" w14:paraId="3B254599" w14:textId="77777777" w:rsidTr="0013419D">
        <w:trPr>
          <w:cnfStyle w:val="100000000000" w:firstRow="1" w:lastRow="0" w:firstColumn="0" w:lastColumn="0" w:oddVBand="0" w:evenVBand="0" w:oddHBand="0" w:evenHBand="0" w:firstRowFirstColumn="0" w:firstRowLastColumn="0" w:lastRowFirstColumn="0" w:lastRowLastColumn="0"/>
          <w:trHeight w:val="227"/>
        </w:trPr>
        <w:tc>
          <w:tcPr>
            <w:tcW w:w="3000" w:type="dxa"/>
            <w:hideMark/>
          </w:tcPr>
          <w:p w14:paraId="470E80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5100" w:type="dxa"/>
            <w:hideMark/>
          </w:tcPr>
          <w:p w14:paraId="12576C28"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6360" w:type="dxa"/>
            <w:hideMark/>
          </w:tcPr>
          <w:p w14:paraId="3EDCE40B" w14:textId="77777777" w:rsidR="00D8652A" w:rsidRPr="00573A4E" w:rsidRDefault="00D8652A" w:rsidP="00EE5AAF">
            <w:pPr>
              <w:jc w:val="cente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78E9024C"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3000" w:type="dxa"/>
            <w:hideMark/>
          </w:tcPr>
          <w:p w14:paraId="1FEBE2FD" w14:textId="77777777" w:rsidR="00D8652A" w:rsidRPr="00573A4E" w:rsidRDefault="00D8652A" w:rsidP="00EE5AAF">
            <w:r w:rsidRPr="00573A4E">
              <w:rPr>
                <w:rFonts w:hint="eastAsia"/>
              </w:rPr>
              <w:t>Apache HTTP Server</w:t>
            </w:r>
            <w:r w:rsidRPr="00573A4E">
              <w:rPr>
                <w:rFonts w:hint="eastAsia"/>
              </w:rPr>
              <w:t>（無償）</w:t>
            </w:r>
          </w:p>
        </w:tc>
        <w:tc>
          <w:tcPr>
            <w:tcW w:w="5100" w:type="dxa"/>
            <w:hideMark/>
          </w:tcPr>
          <w:p w14:paraId="376FC6AC" w14:textId="77777777" w:rsidR="00D8652A" w:rsidRPr="00573A4E" w:rsidRDefault="00D8652A" w:rsidP="00EE5AAF">
            <w:r w:rsidRPr="00573A4E">
              <w:rPr>
                <w:rFonts w:hint="eastAsia"/>
              </w:rPr>
              <w:t>Apache Foundation</w:t>
            </w:r>
          </w:p>
        </w:tc>
        <w:tc>
          <w:tcPr>
            <w:tcW w:w="6360" w:type="dxa"/>
            <w:hideMark/>
          </w:tcPr>
          <w:p w14:paraId="56258841" w14:textId="77777777" w:rsidR="00D8652A" w:rsidRPr="00573A4E" w:rsidRDefault="00D8652A" w:rsidP="00EE5AAF">
            <w:r w:rsidRPr="00573A4E">
              <w:rPr>
                <w:rFonts w:hint="eastAsia"/>
              </w:rPr>
              <w:t>http://www.apache.org/</w:t>
            </w:r>
          </w:p>
        </w:tc>
      </w:tr>
      <w:tr w:rsidR="00D8652A" w:rsidRPr="00573A4E" w14:paraId="3CAF91D7" w14:textId="77777777" w:rsidTr="0013419D">
        <w:trPr>
          <w:trHeight w:val="584"/>
        </w:trPr>
        <w:tc>
          <w:tcPr>
            <w:tcW w:w="3000" w:type="dxa"/>
            <w:hideMark/>
          </w:tcPr>
          <w:p w14:paraId="1E0A11E7" w14:textId="77777777" w:rsidR="00D8652A" w:rsidRPr="00573A4E" w:rsidRDefault="00D8652A" w:rsidP="00EE5AAF">
            <w:r w:rsidRPr="00573A4E">
              <w:rPr>
                <w:rFonts w:hint="eastAsia"/>
                <w:lang w:val="fr-FR"/>
              </w:rPr>
              <w:t>Microsoft Internet Information Services (IIS)</w:t>
            </w:r>
          </w:p>
          <w:p w14:paraId="035D7ACD" w14:textId="77777777" w:rsidR="00D8652A" w:rsidRPr="00573A4E" w:rsidRDefault="00D8652A" w:rsidP="00EE5AAF">
            <w:r w:rsidRPr="00573A4E">
              <w:rPr>
                <w:rFonts w:hint="eastAsia"/>
              </w:rPr>
              <w:t>（無償）</w:t>
            </w:r>
          </w:p>
        </w:tc>
        <w:tc>
          <w:tcPr>
            <w:tcW w:w="5100" w:type="dxa"/>
            <w:hideMark/>
          </w:tcPr>
          <w:p w14:paraId="343CC092" w14:textId="77777777" w:rsidR="00D8652A" w:rsidRPr="00573A4E" w:rsidRDefault="00D8652A" w:rsidP="00EE5AAF">
            <w:r w:rsidRPr="00573A4E">
              <w:rPr>
                <w:rFonts w:hint="eastAsia"/>
              </w:rPr>
              <w:t>Microsoft Corporation</w:t>
            </w:r>
          </w:p>
        </w:tc>
        <w:tc>
          <w:tcPr>
            <w:tcW w:w="6360" w:type="dxa"/>
            <w:hideMark/>
          </w:tcPr>
          <w:p w14:paraId="19B4806D" w14:textId="77777777" w:rsidR="00D8652A" w:rsidRPr="00573A4E" w:rsidRDefault="00D8652A" w:rsidP="00EE5AAF">
            <w:r w:rsidRPr="00573A4E">
              <w:rPr>
                <w:rFonts w:hint="eastAsia"/>
              </w:rPr>
              <w:t>http://www.microsoft.com/ja-jp/server-cloud/windows-server/</w:t>
            </w:r>
          </w:p>
        </w:tc>
      </w:tr>
    </w:tbl>
    <w:p w14:paraId="367AC072" w14:textId="77777777" w:rsidR="00D8652A" w:rsidRDefault="00D8652A" w:rsidP="00D8652A">
      <w:pPr>
        <w:pStyle w:val="a3"/>
        <w:ind w:firstLine="210"/>
      </w:pPr>
    </w:p>
    <w:p w14:paraId="1E359900" w14:textId="77777777" w:rsidR="00D8652A" w:rsidRDefault="00D8652A" w:rsidP="00D8652A">
      <w:pPr>
        <w:pStyle w:val="3"/>
      </w:pPr>
      <w:bookmarkStart w:id="661" w:name="_Toc384339938"/>
      <w:r>
        <w:rPr>
          <w:rFonts w:hint="eastAsia"/>
        </w:rPr>
        <w:t>データカタログサービス</w:t>
      </w:r>
      <w:bookmarkEnd w:id="661"/>
    </w:p>
    <w:p w14:paraId="093B68B3" w14:textId="77777777" w:rsidR="00D8652A" w:rsidRDefault="00D8652A" w:rsidP="00D8652A">
      <w:pPr>
        <w:pStyle w:val="a3"/>
        <w:ind w:firstLine="210"/>
      </w:pPr>
      <w:r>
        <w:rPr>
          <w:rFonts w:hint="eastAsia"/>
        </w:rPr>
        <w:t>データカタログサービスとは、</w:t>
      </w:r>
      <w:r w:rsidRPr="00573A4E">
        <w:rPr>
          <w:rFonts w:hint="eastAsia"/>
        </w:rPr>
        <w:t>データの登録・管理を行い、ポータルサイトとして公開するサービスを提供するソフトウェア</w:t>
      </w:r>
      <w:r>
        <w:rPr>
          <w:rFonts w:hint="eastAsia"/>
        </w:rPr>
        <w:t>である。</w:t>
      </w:r>
    </w:p>
    <w:p w14:paraId="472C4A62" w14:textId="15C03A4F" w:rsidR="00D8652A" w:rsidRDefault="00D8652A" w:rsidP="00D8652A">
      <w:pPr>
        <w:pStyle w:val="a3"/>
        <w:ind w:firstLine="210"/>
      </w:pPr>
      <w:r>
        <w:rPr>
          <w:rFonts w:hint="eastAsia"/>
        </w:rPr>
        <w:t>これを実現するツールとしては、</w:t>
      </w:r>
      <w:r>
        <w:rPr>
          <w:rFonts w:hint="eastAsia"/>
        </w:rPr>
        <w:t>CKAN</w:t>
      </w:r>
      <w:r>
        <w:rPr>
          <w:rFonts w:hint="eastAsia"/>
        </w:rPr>
        <w:t>が有名である。</w:t>
      </w:r>
      <w:r>
        <w:rPr>
          <w:rFonts w:hint="eastAsia"/>
        </w:rPr>
        <w:t>CKAN</w:t>
      </w:r>
      <w:r>
        <w:rPr>
          <w:rFonts w:hint="eastAsia"/>
        </w:rPr>
        <w:t>は、</w:t>
      </w:r>
      <w:r w:rsidRPr="00573A4E">
        <w:t>The Open Knowledge Foundation</w:t>
      </w:r>
      <w:r>
        <w:t>が開発し、無償で提供されているソフトウェアであり</w:t>
      </w:r>
      <w:r w:rsidR="00095187">
        <w:t>、</w:t>
      </w:r>
      <w:r w:rsidRPr="00573A4E">
        <w:t>http://www.ckan.org/</w:t>
      </w:r>
      <w:r>
        <w:rPr>
          <w:rFonts w:hint="eastAsia"/>
        </w:rPr>
        <w:t xml:space="preserve"> </w:t>
      </w:r>
      <w:r>
        <w:rPr>
          <w:rFonts w:hint="eastAsia"/>
        </w:rPr>
        <w:t>から入手できる。</w:t>
      </w:r>
    </w:p>
    <w:p w14:paraId="092E63A7" w14:textId="3A33F808" w:rsidR="00D8652A" w:rsidRDefault="00D8652A" w:rsidP="00D8652A">
      <w:pPr>
        <w:pStyle w:val="a3"/>
        <w:ind w:firstLine="210"/>
      </w:pPr>
      <w:r>
        <w:rPr>
          <w:rFonts w:hint="eastAsia"/>
        </w:rPr>
        <w:t>CKAN</w:t>
      </w:r>
      <w:r w:rsidR="008C542C">
        <w:rPr>
          <w:rFonts w:hint="eastAsia"/>
        </w:rPr>
        <w:t>については、</w:t>
      </w:r>
      <w:r>
        <w:fldChar w:fldCharType="begin"/>
      </w:r>
      <w:r>
        <w:instrText xml:space="preserve"> </w:instrText>
      </w:r>
      <w:r>
        <w:rPr>
          <w:rFonts w:hint="eastAsia"/>
        </w:rPr>
        <w:instrText>REF _Ref384688673 \r \h</w:instrText>
      </w:r>
      <w:r>
        <w:instrText xml:space="preserve"> </w:instrText>
      </w:r>
      <w:r>
        <w:fldChar w:fldCharType="separate"/>
      </w:r>
      <w:r w:rsidR="008859E9">
        <w:rPr>
          <w:rFonts w:hint="eastAsia"/>
        </w:rPr>
        <w:t>第</w:t>
      </w:r>
      <w:r w:rsidR="008859E9">
        <w:rPr>
          <w:rFonts w:hint="eastAsia"/>
        </w:rPr>
        <w:t>11</w:t>
      </w:r>
      <w:r w:rsidR="008859E9">
        <w:rPr>
          <w:rFonts w:hint="eastAsia"/>
        </w:rPr>
        <w:t>章</w:t>
      </w:r>
      <w:r>
        <w:fldChar w:fldCharType="end"/>
      </w:r>
      <w:r>
        <w:rPr>
          <w:rFonts w:hint="eastAsia"/>
        </w:rPr>
        <w:t>で解説する。</w:t>
      </w:r>
    </w:p>
    <w:p w14:paraId="53B1AD2C" w14:textId="77777777" w:rsidR="00D8652A" w:rsidRDefault="00D8652A" w:rsidP="00D8652A">
      <w:pPr>
        <w:pStyle w:val="a3"/>
        <w:ind w:firstLine="210"/>
      </w:pPr>
    </w:p>
    <w:p w14:paraId="624D50F7" w14:textId="77777777" w:rsidR="00D8652A" w:rsidRDefault="00D8652A" w:rsidP="00D8652A">
      <w:pPr>
        <w:pStyle w:val="3"/>
      </w:pPr>
      <w:bookmarkStart w:id="662" w:name="_Toc384339939"/>
      <w:bookmarkStart w:id="663" w:name="_Ref384688870"/>
      <w:r>
        <w:rPr>
          <w:rFonts w:hint="eastAsia"/>
        </w:rPr>
        <w:t>GIS</w:t>
      </w:r>
      <w:r>
        <w:rPr>
          <w:rFonts w:hint="eastAsia"/>
        </w:rPr>
        <w:t>システム</w:t>
      </w:r>
      <w:bookmarkEnd w:id="662"/>
      <w:bookmarkEnd w:id="663"/>
    </w:p>
    <w:p w14:paraId="4B2807B8" w14:textId="3C1F69EE" w:rsidR="00D8652A" w:rsidRDefault="00D8652A" w:rsidP="00D8652A">
      <w:pPr>
        <w:pStyle w:val="a3"/>
        <w:ind w:firstLine="210"/>
      </w:pPr>
      <w:r>
        <w:rPr>
          <w:rFonts w:hint="eastAsia"/>
        </w:rPr>
        <w:t>GIS</w:t>
      </w:r>
      <w:r>
        <w:rPr>
          <w:rFonts w:hint="eastAsia"/>
        </w:rPr>
        <w:t>システムとは、</w:t>
      </w:r>
      <w:r w:rsidRPr="00573A4E">
        <w:rPr>
          <w:rFonts w:hint="eastAsia"/>
        </w:rPr>
        <w:t>地理</w:t>
      </w:r>
      <w:r w:rsidR="00967018">
        <w:rPr>
          <w:rFonts w:hint="eastAsia"/>
        </w:rPr>
        <w:t>空間</w:t>
      </w:r>
      <w:r w:rsidRPr="00573A4E">
        <w:rPr>
          <w:rFonts w:hint="eastAsia"/>
        </w:rPr>
        <w:t>データの作成・編集を行うソフトウェア</w:t>
      </w:r>
      <w:r>
        <w:rPr>
          <w:rFonts w:hint="eastAsia"/>
        </w:rPr>
        <w:t>である。</w:t>
      </w:r>
    </w:p>
    <w:p w14:paraId="59BCFE93" w14:textId="6F0BE653" w:rsidR="00D8652A" w:rsidRDefault="00D8652A" w:rsidP="00D8652A">
      <w:pPr>
        <w:pStyle w:val="a3"/>
        <w:ind w:firstLine="210"/>
      </w:pPr>
      <w:r>
        <w:rPr>
          <w:rFonts w:hint="eastAsia"/>
        </w:rPr>
        <w:t>代表的なツールとその入手先を</w:t>
      </w:r>
      <w:r w:rsidR="003D4A00">
        <w:fldChar w:fldCharType="begin"/>
      </w:r>
      <w:r w:rsidR="003D4A00">
        <w:instrText xml:space="preserve"> </w:instrText>
      </w:r>
      <w:r w:rsidR="003D4A00">
        <w:rPr>
          <w:rFonts w:hint="eastAsia"/>
        </w:rPr>
        <w:instrText>REF _Ref384855746 \h</w:instrText>
      </w:r>
      <w:r w:rsidR="003D4A00">
        <w:instrText xml:space="preserve"> </w:instrText>
      </w:r>
      <w:r w:rsidR="003D4A00">
        <w:fldChar w:fldCharType="separate"/>
      </w:r>
      <w:r w:rsidR="008859E9">
        <w:rPr>
          <w:rFonts w:hint="eastAsia"/>
        </w:rPr>
        <w:t>表</w:t>
      </w:r>
      <w:r w:rsidR="008859E9">
        <w:rPr>
          <w:rFonts w:hint="eastAsia"/>
        </w:rPr>
        <w:t xml:space="preserve"> </w:t>
      </w:r>
      <w:r w:rsidR="008859E9">
        <w:rPr>
          <w:noProof/>
        </w:rPr>
        <w:t>10</w:t>
      </w:r>
      <w:r w:rsidR="008859E9">
        <w:noBreakHyphen/>
      </w:r>
      <w:r w:rsidR="008859E9">
        <w:rPr>
          <w:noProof/>
        </w:rPr>
        <w:t>7</w:t>
      </w:r>
      <w:r w:rsidR="003D4A00">
        <w:fldChar w:fldCharType="end"/>
      </w:r>
      <w:r>
        <w:rPr>
          <w:rFonts w:hint="eastAsia"/>
        </w:rPr>
        <w:t>に示す。</w:t>
      </w:r>
    </w:p>
    <w:p w14:paraId="427F3A59" w14:textId="77777777" w:rsidR="00D8652A" w:rsidRDefault="00D8652A" w:rsidP="00D8652A">
      <w:pPr>
        <w:pStyle w:val="a3"/>
        <w:ind w:firstLine="210"/>
      </w:pPr>
    </w:p>
    <w:p w14:paraId="25EE4638" w14:textId="2353E38F" w:rsidR="00D8652A" w:rsidRDefault="00D8652A" w:rsidP="00D8652A">
      <w:pPr>
        <w:pStyle w:val="aa"/>
        <w:keepNext/>
      </w:pPr>
      <w:bookmarkStart w:id="664" w:name="_Ref384855746"/>
      <w:bookmarkStart w:id="665" w:name="_Ref384688740"/>
      <w:r>
        <w:rPr>
          <w:rFonts w:hint="eastAsia"/>
        </w:rPr>
        <w:lastRenderedPageBreak/>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7</w:t>
      </w:r>
      <w:r w:rsidR="00CC72BF">
        <w:fldChar w:fldCharType="end"/>
      </w:r>
      <w:bookmarkEnd w:id="664"/>
      <w:bookmarkEnd w:id="665"/>
      <w:r>
        <w:rPr>
          <w:noProof/>
        </w:rPr>
        <w:t xml:space="preserve"> 代表的な</w:t>
      </w:r>
      <w:r>
        <w:rPr>
          <w:rFonts w:hint="eastAsia"/>
          <w:noProof/>
        </w:rPr>
        <w:t>G</w:t>
      </w:r>
      <w:r>
        <w:rPr>
          <w:noProof/>
        </w:rPr>
        <w:t>ISツールとその入手先</w:t>
      </w:r>
    </w:p>
    <w:tbl>
      <w:tblPr>
        <w:tblStyle w:val="4-110"/>
        <w:tblW w:w="0" w:type="auto"/>
        <w:jc w:val="center"/>
        <w:tblLook w:val="0420" w:firstRow="1" w:lastRow="0" w:firstColumn="0" w:lastColumn="0" w:noHBand="0" w:noVBand="1"/>
      </w:tblPr>
      <w:tblGrid>
        <w:gridCol w:w="2344"/>
        <w:gridCol w:w="3025"/>
        <w:gridCol w:w="3794"/>
      </w:tblGrid>
      <w:tr w:rsidR="00D8652A" w:rsidRPr="00573A4E" w14:paraId="55E5768C" w14:textId="77777777" w:rsidTr="0013419D">
        <w:trPr>
          <w:cnfStyle w:val="100000000000" w:firstRow="1" w:lastRow="0" w:firstColumn="0" w:lastColumn="0" w:oddVBand="0" w:evenVBand="0" w:oddHBand="0" w:evenHBand="0" w:firstRowFirstColumn="0" w:firstRowLastColumn="0" w:lastRowFirstColumn="0" w:lastRowLastColumn="0"/>
          <w:trHeight w:val="584"/>
          <w:jc w:val="center"/>
        </w:trPr>
        <w:tc>
          <w:tcPr>
            <w:tcW w:w="0" w:type="auto"/>
            <w:hideMark/>
          </w:tcPr>
          <w:p w14:paraId="41089CAC"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ツール名</w:t>
            </w:r>
          </w:p>
        </w:tc>
        <w:tc>
          <w:tcPr>
            <w:tcW w:w="0" w:type="auto"/>
            <w:hideMark/>
          </w:tcPr>
          <w:p w14:paraId="026F5385"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開発・提供元</w:t>
            </w:r>
          </w:p>
        </w:tc>
        <w:tc>
          <w:tcPr>
            <w:tcW w:w="0" w:type="auto"/>
            <w:hideMark/>
          </w:tcPr>
          <w:p w14:paraId="03E3D16A" w14:textId="77777777" w:rsidR="00D8652A" w:rsidRPr="00573A4E" w:rsidRDefault="00D8652A" w:rsidP="00EE5AAF">
            <w:pPr>
              <w:rPr>
                <w:rFonts w:ascii="ＤＦＧ華康ゴシック体W5" w:eastAsia="ＤＦＧ華康ゴシック体W5" w:hAnsi="ＤＦＧ華康ゴシック体W5"/>
                <w:b w:val="0"/>
              </w:rPr>
            </w:pPr>
            <w:r w:rsidRPr="00573A4E">
              <w:rPr>
                <w:rFonts w:ascii="ＤＦＧ華康ゴシック体W5" w:eastAsia="ＤＦＧ華康ゴシック体W5" w:hAnsi="ＤＦＧ華康ゴシック体W5" w:hint="eastAsia"/>
                <w:b w:val="0"/>
              </w:rPr>
              <w:t>入手先</w:t>
            </w:r>
          </w:p>
        </w:tc>
      </w:tr>
      <w:tr w:rsidR="00D8652A" w:rsidRPr="00573A4E" w14:paraId="413E3090" w14:textId="77777777" w:rsidTr="0013419D">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hideMark/>
          </w:tcPr>
          <w:p w14:paraId="5F01BBAF" w14:textId="77777777" w:rsidR="00D8652A" w:rsidRPr="00573A4E" w:rsidRDefault="00D8652A" w:rsidP="00EE5AAF">
            <w:r w:rsidRPr="00573A4E">
              <w:rPr>
                <w:rFonts w:hint="eastAsia"/>
              </w:rPr>
              <w:t>QGIS</w:t>
            </w:r>
            <w:r w:rsidRPr="00573A4E">
              <w:rPr>
                <w:rFonts w:hint="eastAsia"/>
              </w:rPr>
              <w:t>（無償）</w:t>
            </w:r>
          </w:p>
        </w:tc>
        <w:tc>
          <w:tcPr>
            <w:tcW w:w="0" w:type="auto"/>
            <w:hideMark/>
          </w:tcPr>
          <w:p w14:paraId="608A112C" w14:textId="77777777" w:rsidR="00D8652A" w:rsidRPr="00573A4E" w:rsidRDefault="00D8652A" w:rsidP="00EE5AAF">
            <w:r w:rsidRPr="00573A4E">
              <w:rPr>
                <w:rFonts w:hint="eastAsia"/>
              </w:rPr>
              <w:t>QGIS Development Team</w:t>
            </w:r>
          </w:p>
        </w:tc>
        <w:tc>
          <w:tcPr>
            <w:tcW w:w="0" w:type="auto"/>
            <w:hideMark/>
          </w:tcPr>
          <w:p w14:paraId="2BC1B4B4" w14:textId="77777777" w:rsidR="00D8652A" w:rsidRPr="00573A4E" w:rsidRDefault="00D8652A" w:rsidP="00EE5AAF">
            <w:r w:rsidRPr="00573A4E">
              <w:rPr>
                <w:rFonts w:hint="eastAsia"/>
              </w:rPr>
              <w:t>http://qgis.org/</w:t>
            </w:r>
          </w:p>
        </w:tc>
      </w:tr>
      <w:tr w:rsidR="00D8652A" w:rsidRPr="00573A4E" w14:paraId="2B4D4307" w14:textId="77777777" w:rsidTr="0013419D">
        <w:trPr>
          <w:trHeight w:val="584"/>
          <w:jc w:val="center"/>
        </w:trPr>
        <w:tc>
          <w:tcPr>
            <w:tcW w:w="0" w:type="auto"/>
            <w:hideMark/>
          </w:tcPr>
          <w:p w14:paraId="09D9CF9E" w14:textId="77777777" w:rsidR="00D8652A" w:rsidRPr="00573A4E" w:rsidRDefault="00D8652A" w:rsidP="00EE5AAF">
            <w:r w:rsidRPr="00573A4E">
              <w:rPr>
                <w:rFonts w:hint="eastAsia"/>
              </w:rPr>
              <w:t>Google Earth</w:t>
            </w:r>
            <w:r w:rsidRPr="00573A4E">
              <w:rPr>
                <w:rFonts w:hint="eastAsia"/>
              </w:rPr>
              <w:t>（無償）</w:t>
            </w:r>
          </w:p>
        </w:tc>
        <w:tc>
          <w:tcPr>
            <w:tcW w:w="0" w:type="auto"/>
            <w:hideMark/>
          </w:tcPr>
          <w:p w14:paraId="03FEA8EF" w14:textId="77777777" w:rsidR="00D8652A" w:rsidRPr="00573A4E" w:rsidRDefault="00D8652A" w:rsidP="00EE5AAF">
            <w:r w:rsidRPr="00573A4E">
              <w:rPr>
                <w:rFonts w:hint="eastAsia"/>
              </w:rPr>
              <w:t>Google</w:t>
            </w:r>
          </w:p>
        </w:tc>
        <w:tc>
          <w:tcPr>
            <w:tcW w:w="0" w:type="auto"/>
            <w:hideMark/>
          </w:tcPr>
          <w:p w14:paraId="5BA385B4" w14:textId="77777777" w:rsidR="00D8652A" w:rsidRPr="00573A4E" w:rsidRDefault="00D8652A" w:rsidP="00EE5AAF">
            <w:r w:rsidRPr="00573A4E">
              <w:rPr>
                <w:rFonts w:hint="eastAsia"/>
              </w:rPr>
              <w:t>http://www.google.co.jp/earth/</w:t>
            </w:r>
          </w:p>
        </w:tc>
      </w:tr>
      <w:tr w:rsidR="00D8652A" w:rsidRPr="00573A4E" w14:paraId="54FC6486" w14:textId="77777777" w:rsidTr="0013419D">
        <w:trPr>
          <w:cnfStyle w:val="000000100000" w:firstRow="0" w:lastRow="0" w:firstColumn="0" w:lastColumn="0" w:oddVBand="0" w:evenVBand="0" w:oddHBand="1" w:evenHBand="0" w:firstRowFirstColumn="0" w:firstRowLastColumn="0" w:lastRowFirstColumn="0" w:lastRowLastColumn="0"/>
          <w:trHeight w:val="584"/>
          <w:jc w:val="center"/>
        </w:trPr>
        <w:tc>
          <w:tcPr>
            <w:tcW w:w="0" w:type="auto"/>
            <w:hideMark/>
          </w:tcPr>
          <w:p w14:paraId="4E1127F4" w14:textId="77777777" w:rsidR="00D8652A" w:rsidRPr="00573A4E" w:rsidRDefault="00D8652A" w:rsidP="00EE5AAF">
            <w:r w:rsidRPr="00573A4E">
              <w:rPr>
                <w:rFonts w:hint="eastAsia"/>
              </w:rPr>
              <w:t>GRASS GIS</w:t>
            </w:r>
            <w:r w:rsidRPr="00573A4E">
              <w:rPr>
                <w:rFonts w:hint="eastAsia"/>
              </w:rPr>
              <w:t>（無償）</w:t>
            </w:r>
          </w:p>
        </w:tc>
        <w:tc>
          <w:tcPr>
            <w:tcW w:w="0" w:type="auto"/>
            <w:hideMark/>
          </w:tcPr>
          <w:p w14:paraId="03368F44" w14:textId="77777777" w:rsidR="00D8652A" w:rsidRPr="00573A4E" w:rsidRDefault="00D8652A" w:rsidP="00EE5AAF">
            <w:r w:rsidRPr="00573A4E">
              <w:rPr>
                <w:rFonts w:hint="eastAsia"/>
              </w:rPr>
              <w:t>GRASAS Development Team</w:t>
            </w:r>
          </w:p>
        </w:tc>
        <w:tc>
          <w:tcPr>
            <w:tcW w:w="0" w:type="auto"/>
            <w:hideMark/>
          </w:tcPr>
          <w:p w14:paraId="5F22CC17" w14:textId="77777777" w:rsidR="00D8652A" w:rsidRPr="00573A4E" w:rsidRDefault="00D8652A" w:rsidP="00EE5AAF">
            <w:r w:rsidRPr="00573A4E">
              <w:rPr>
                <w:rFonts w:hint="eastAsia"/>
              </w:rPr>
              <w:t>http://grass.osgeo.org/</w:t>
            </w:r>
          </w:p>
        </w:tc>
      </w:tr>
      <w:tr w:rsidR="00D8652A" w:rsidRPr="00573A4E" w14:paraId="0F4F5290" w14:textId="77777777" w:rsidTr="0013419D">
        <w:trPr>
          <w:trHeight w:val="584"/>
          <w:jc w:val="center"/>
        </w:trPr>
        <w:tc>
          <w:tcPr>
            <w:tcW w:w="0" w:type="auto"/>
            <w:hideMark/>
          </w:tcPr>
          <w:p w14:paraId="71A9552C" w14:textId="77777777" w:rsidR="00D8652A" w:rsidRPr="00573A4E" w:rsidRDefault="00D8652A" w:rsidP="00EE5AAF">
            <w:r w:rsidRPr="00573A4E">
              <w:rPr>
                <w:rFonts w:hint="eastAsia"/>
              </w:rPr>
              <w:t>ArcGIS</w:t>
            </w:r>
            <w:r w:rsidRPr="00573A4E">
              <w:rPr>
                <w:rFonts w:hint="eastAsia"/>
              </w:rPr>
              <w:t>（有償）</w:t>
            </w:r>
          </w:p>
        </w:tc>
        <w:tc>
          <w:tcPr>
            <w:tcW w:w="0" w:type="auto"/>
            <w:hideMark/>
          </w:tcPr>
          <w:p w14:paraId="083579CA" w14:textId="77777777" w:rsidR="00D8652A" w:rsidRPr="00573A4E" w:rsidRDefault="00D8652A" w:rsidP="00EE5AAF">
            <w:r w:rsidRPr="00573A4E">
              <w:rPr>
                <w:rFonts w:hint="eastAsia"/>
              </w:rPr>
              <w:t>ESRI</w:t>
            </w:r>
          </w:p>
        </w:tc>
        <w:tc>
          <w:tcPr>
            <w:tcW w:w="0" w:type="auto"/>
            <w:hideMark/>
          </w:tcPr>
          <w:p w14:paraId="068DF727" w14:textId="77777777" w:rsidR="00D8652A" w:rsidRPr="00573A4E" w:rsidRDefault="00D8652A" w:rsidP="00EE5AAF">
            <w:r w:rsidRPr="00573A4E">
              <w:rPr>
                <w:rFonts w:hint="eastAsia"/>
              </w:rPr>
              <w:t>http://www.esrij.com/products/arcgis/</w:t>
            </w:r>
            <w:r w:rsidRPr="00573A4E">
              <w:rPr>
                <w:rFonts w:hint="eastAsia"/>
              </w:rPr>
              <w:t>‎</w:t>
            </w:r>
          </w:p>
        </w:tc>
      </w:tr>
    </w:tbl>
    <w:p w14:paraId="711F050C" w14:textId="77777777" w:rsidR="00D8652A" w:rsidRDefault="00D8652A" w:rsidP="00D8652A">
      <w:pPr>
        <w:pStyle w:val="a3"/>
        <w:ind w:firstLine="210"/>
      </w:pPr>
    </w:p>
    <w:p w14:paraId="4E119A0A" w14:textId="77777777" w:rsidR="00D8652A" w:rsidRDefault="00D8652A" w:rsidP="00D8652A">
      <w:pPr>
        <w:pStyle w:val="3"/>
      </w:pPr>
      <w:bookmarkStart w:id="666" w:name="_Toc384339940"/>
      <w:r>
        <w:t>情報流通連携基盤</w:t>
      </w:r>
      <w:bookmarkEnd w:id="666"/>
    </w:p>
    <w:p w14:paraId="144F5511" w14:textId="31680440" w:rsidR="00D8652A" w:rsidRDefault="00D8652A" w:rsidP="00D8652A">
      <w:pPr>
        <w:pStyle w:val="a3"/>
        <w:ind w:firstLine="210"/>
      </w:pPr>
      <w:r>
        <w:rPr>
          <w:rFonts w:hint="eastAsia"/>
        </w:rPr>
        <w:t>情報流通連携基盤は、オープンデータを登録・利用するアプリケーションの構築を流通・連携させるための</w:t>
      </w:r>
      <w:r w:rsidR="00095187">
        <w:rPr>
          <w:rFonts w:hint="eastAsia"/>
        </w:rPr>
        <w:t>、</w:t>
      </w:r>
      <w:r>
        <w:rPr>
          <w:rFonts w:hint="eastAsia"/>
        </w:rPr>
        <w:t>汎用性を持つ技術・運用ルールが整った環境をいう。</w:t>
      </w:r>
    </w:p>
    <w:p w14:paraId="427F2213" w14:textId="713649C4" w:rsidR="00D8652A" w:rsidRDefault="00D8652A" w:rsidP="00D8652A">
      <w:pPr>
        <w:pStyle w:val="a3"/>
        <w:ind w:firstLine="210"/>
      </w:pPr>
      <w:r>
        <w:rPr>
          <w:rFonts w:hint="eastAsia"/>
        </w:rPr>
        <w:t>このような環境を整備する際に、オープンデータを登録・利用するアプリケーションやサーバの構築方法を示すことにより、これらの構築を容易にするための規格として「情報流通</w:t>
      </w:r>
      <w:r w:rsidR="001504EE">
        <w:rPr>
          <w:rFonts w:hint="eastAsia"/>
        </w:rPr>
        <w:t>連携基盤システム外部仕様書</w:t>
      </w:r>
      <w:r>
        <w:rPr>
          <w:rStyle w:val="afe"/>
        </w:rPr>
        <w:footnoteReference w:id="61"/>
      </w:r>
      <w:r>
        <w:rPr>
          <w:rFonts w:hint="eastAsia"/>
        </w:rPr>
        <w:t>」が公開されている。</w:t>
      </w:r>
    </w:p>
    <w:p w14:paraId="224B15E2" w14:textId="77777777" w:rsidR="00D8652A" w:rsidRDefault="00D8652A" w:rsidP="00D8652A">
      <w:pPr>
        <w:pStyle w:val="a3"/>
        <w:ind w:firstLine="210"/>
      </w:pPr>
    </w:p>
    <w:p w14:paraId="359356EB" w14:textId="77777777" w:rsidR="00D8652A" w:rsidRDefault="00D8652A" w:rsidP="00D8652A">
      <w:pPr>
        <w:pStyle w:val="3"/>
      </w:pPr>
      <w:bookmarkStart w:id="667" w:name="_Toc384339941"/>
      <w:r>
        <w:rPr>
          <w:rFonts w:hint="eastAsia"/>
        </w:rPr>
        <w:t>RDF</w:t>
      </w:r>
      <w:r>
        <w:rPr>
          <w:rFonts w:hint="eastAsia"/>
        </w:rPr>
        <w:t>レポジトリ</w:t>
      </w:r>
      <w:bookmarkEnd w:id="667"/>
    </w:p>
    <w:p w14:paraId="707A4AB6" w14:textId="77777777" w:rsidR="00D8652A" w:rsidRDefault="00D8652A" w:rsidP="00D8652A">
      <w:pPr>
        <w:pStyle w:val="a3"/>
        <w:ind w:firstLine="210"/>
      </w:pPr>
      <w:r>
        <w:rPr>
          <w:rFonts w:hint="eastAsia"/>
        </w:rPr>
        <w:t>RDF</w:t>
      </w:r>
      <w:r>
        <w:rPr>
          <w:rFonts w:hint="eastAsia"/>
        </w:rPr>
        <w:t>レポジトリとは、</w:t>
      </w:r>
      <w:r w:rsidRPr="003A56FD">
        <w:rPr>
          <w:rFonts w:hint="eastAsia"/>
        </w:rPr>
        <w:t>RDF</w:t>
      </w:r>
      <w:r w:rsidRPr="003A56FD">
        <w:rPr>
          <w:rFonts w:hint="eastAsia"/>
        </w:rPr>
        <w:t>データを格納し、</w:t>
      </w:r>
      <w:r w:rsidRPr="003A56FD">
        <w:rPr>
          <w:rFonts w:hint="eastAsia"/>
        </w:rPr>
        <w:t>SPARQL</w:t>
      </w:r>
      <w:r w:rsidRPr="003A56FD">
        <w:rPr>
          <w:rFonts w:hint="eastAsia"/>
        </w:rPr>
        <w:t>による検索を受け付けるデータベースシステム</w:t>
      </w:r>
      <w:r>
        <w:rPr>
          <w:rFonts w:hint="eastAsia"/>
        </w:rPr>
        <w:t>である。</w:t>
      </w:r>
    </w:p>
    <w:p w14:paraId="1E91240D" w14:textId="743092C1" w:rsidR="00D8652A" w:rsidRDefault="00D8652A" w:rsidP="00D8652A">
      <w:pPr>
        <w:pStyle w:val="a3"/>
        <w:ind w:firstLine="210"/>
      </w:pPr>
      <w:r>
        <w:rPr>
          <w:rFonts w:hint="eastAsia"/>
        </w:rPr>
        <w:t>代表的なレポジトリとその入手先を</w:t>
      </w:r>
      <w:r w:rsidR="003D4A00">
        <w:fldChar w:fldCharType="begin"/>
      </w:r>
      <w:r w:rsidR="003D4A00">
        <w:instrText xml:space="preserve"> </w:instrText>
      </w:r>
      <w:r w:rsidR="003D4A00">
        <w:rPr>
          <w:rFonts w:hint="eastAsia"/>
        </w:rPr>
        <w:instrText>REF _Ref384855764 \h</w:instrText>
      </w:r>
      <w:r w:rsidR="003D4A00">
        <w:instrText xml:space="preserve"> </w:instrText>
      </w:r>
      <w:r w:rsidR="003D4A00">
        <w:fldChar w:fldCharType="separate"/>
      </w:r>
      <w:r w:rsidR="008859E9">
        <w:rPr>
          <w:rFonts w:hint="eastAsia"/>
        </w:rPr>
        <w:t>表</w:t>
      </w:r>
      <w:r w:rsidR="008859E9">
        <w:rPr>
          <w:rFonts w:hint="eastAsia"/>
        </w:rPr>
        <w:t xml:space="preserve"> </w:t>
      </w:r>
      <w:r w:rsidR="008859E9">
        <w:rPr>
          <w:noProof/>
        </w:rPr>
        <w:t>10</w:t>
      </w:r>
      <w:r w:rsidR="008859E9">
        <w:noBreakHyphen/>
      </w:r>
      <w:r w:rsidR="008859E9">
        <w:rPr>
          <w:noProof/>
        </w:rPr>
        <w:t>8</w:t>
      </w:r>
      <w:r w:rsidR="003D4A00">
        <w:fldChar w:fldCharType="end"/>
      </w:r>
      <w:r>
        <w:rPr>
          <w:rFonts w:hint="eastAsia"/>
        </w:rPr>
        <w:t>に示す。</w:t>
      </w:r>
    </w:p>
    <w:p w14:paraId="13AE5881" w14:textId="77777777" w:rsidR="00293496" w:rsidRPr="003D4A00" w:rsidRDefault="00293496" w:rsidP="00D8652A">
      <w:pPr>
        <w:pStyle w:val="a3"/>
        <w:ind w:firstLine="210"/>
      </w:pPr>
    </w:p>
    <w:p w14:paraId="22122B7E" w14:textId="6E603EAE" w:rsidR="00D8652A" w:rsidRDefault="00D8652A" w:rsidP="00D8652A">
      <w:pPr>
        <w:pStyle w:val="aa"/>
      </w:pPr>
      <w:bookmarkStart w:id="668" w:name="_Ref384855764"/>
      <w:bookmarkStart w:id="669" w:name="_Ref382685933"/>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10</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8</w:t>
      </w:r>
      <w:r w:rsidR="00CC72BF">
        <w:fldChar w:fldCharType="end"/>
      </w:r>
      <w:bookmarkEnd w:id="668"/>
      <w:bookmarkEnd w:id="669"/>
      <w:r>
        <w:rPr>
          <w:rFonts w:hint="eastAsia"/>
        </w:rPr>
        <w:t xml:space="preserve"> 代表的なRDFレポジトリの入手先</w:t>
      </w:r>
    </w:p>
    <w:tbl>
      <w:tblPr>
        <w:tblStyle w:val="4-110"/>
        <w:tblW w:w="0" w:type="auto"/>
        <w:tblLook w:val="0420" w:firstRow="1" w:lastRow="0" w:firstColumn="0" w:lastColumn="0" w:noHBand="0" w:noVBand="1"/>
      </w:tblPr>
      <w:tblGrid>
        <w:gridCol w:w="3019"/>
        <w:gridCol w:w="2118"/>
        <w:gridCol w:w="7000"/>
      </w:tblGrid>
      <w:tr w:rsidR="00D8652A" w:rsidRPr="003A56FD" w14:paraId="7BBDCF72" w14:textId="77777777" w:rsidTr="0013419D">
        <w:trPr>
          <w:cnfStyle w:val="100000000000" w:firstRow="1" w:lastRow="0" w:firstColumn="0" w:lastColumn="0" w:oddVBand="0" w:evenVBand="0" w:oddHBand="0" w:evenHBand="0" w:firstRowFirstColumn="0" w:firstRowLastColumn="0" w:lastRowFirstColumn="0" w:lastRowLastColumn="0"/>
          <w:trHeight w:val="584"/>
        </w:trPr>
        <w:tc>
          <w:tcPr>
            <w:tcW w:w="0" w:type="auto"/>
            <w:hideMark/>
          </w:tcPr>
          <w:p w14:paraId="2E1B39A5"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lastRenderedPageBreak/>
              <w:t>ツール名</w:t>
            </w:r>
          </w:p>
        </w:tc>
        <w:tc>
          <w:tcPr>
            <w:tcW w:w="0" w:type="auto"/>
            <w:hideMark/>
          </w:tcPr>
          <w:p w14:paraId="657F439C"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開発・提供元</w:t>
            </w:r>
          </w:p>
        </w:tc>
        <w:tc>
          <w:tcPr>
            <w:tcW w:w="0" w:type="auto"/>
            <w:hideMark/>
          </w:tcPr>
          <w:p w14:paraId="5E519B40" w14:textId="77777777" w:rsidR="00D8652A" w:rsidRPr="003A56FD" w:rsidRDefault="00D8652A" w:rsidP="00EE5AAF">
            <w:pPr>
              <w:jc w:val="center"/>
              <w:rPr>
                <w:rFonts w:ascii="ＤＦＧ華康ゴシック体W5" w:eastAsia="ＤＦＧ華康ゴシック体W5" w:hAnsi="ＤＦＧ華康ゴシック体W5"/>
                <w:b w:val="0"/>
              </w:rPr>
            </w:pPr>
            <w:r w:rsidRPr="003A56FD">
              <w:rPr>
                <w:rFonts w:ascii="ＤＦＧ華康ゴシック体W5" w:eastAsia="ＤＦＧ華康ゴシック体W5" w:hAnsi="ＤＦＧ華康ゴシック体W5" w:hint="eastAsia"/>
                <w:b w:val="0"/>
              </w:rPr>
              <w:t>入手先</w:t>
            </w:r>
          </w:p>
        </w:tc>
      </w:tr>
      <w:tr w:rsidR="00D8652A" w:rsidRPr="003A56FD" w14:paraId="71FA4302"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BCC4984" w14:textId="77777777" w:rsidR="00D8652A" w:rsidRPr="003A56FD" w:rsidRDefault="00D8652A" w:rsidP="00EE5AAF">
            <w:r w:rsidRPr="003A56FD">
              <w:rPr>
                <w:rFonts w:hint="eastAsia"/>
              </w:rPr>
              <w:t>AllegroGraph</w:t>
            </w:r>
            <w:r w:rsidRPr="003A56FD">
              <w:rPr>
                <w:rFonts w:hint="eastAsia"/>
              </w:rPr>
              <w:t>（有償・無償）</w:t>
            </w:r>
          </w:p>
        </w:tc>
        <w:tc>
          <w:tcPr>
            <w:tcW w:w="0" w:type="auto"/>
            <w:hideMark/>
          </w:tcPr>
          <w:p w14:paraId="272D2598" w14:textId="77777777" w:rsidR="00D8652A" w:rsidRPr="003A56FD" w:rsidRDefault="00D8652A" w:rsidP="00EE5AAF">
            <w:r w:rsidRPr="003A56FD">
              <w:rPr>
                <w:rFonts w:hint="eastAsia"/>
              </w:rPr>
              <w:t xml:space="preserve">Franz </w:t>
            </w:r>
          </w:p>
        </w:tc>
        <w:tc>
          <w:tcPr>
            <w:tcW w:w="0" w:type="auto"/>
            <w:hideMark/>
          </w:tcPr>
          <w:p w14:paraId="0A080D7E" w14:textId="77777777" w:rsidR="00D8652A" w:rsidRPr="003A56FD" w:rsidRDefault="00D8652A" w:rsidP="00EE5AAF">
            <w:r w:rsidRPr="003A56FD">
              <w:rPr>
                <w:rFonts w:hint="eastAsia"/>
              </w:rPr>
              <w:t>http://www.franz.com/agraph/allegrograph/</w:t>
            </w:r>
            <w:r w:rsidRPr="003A56FD">
              <w:rPr>
                <w:rFonts w:hint="eastAsia"/>
              </w:rPr>
              <w:t>‎</w:t>
            </w:r>
          </w:p>
        </w:tc>
      </w:tr>
      <w:tr w:rsidR="00D8652A" w:rsidRPr="003A56FD" w14:paraId="68EBBF99" w14:textId="77777777" w:rsidTr="0013419D">
        <w:trPr>
          <w:trHeight w:val="584"/>
        </w:trPr>
        <w:tc>
          <w:tcPr>
            <w:tcW w:w="0" w:type="auto"/>
            <w:hideMark/>
          </w:tcPr>
          <w:p w14:paraId="28E99253" w14:textId="77777777" w:rsidR="00D8652A" w:rsidRPr="003A56FD" w:rsidRDefault="00D8652A" w:rsidP="00EE5AAF">
            <w:r w:rsidRPr="003A56FD">
              <w:rPr>
                <w:rFonts w:hint="eastAsia"/>
              </w:rPr>
              <w:t>Apache Jena</w:t>
            </w:r>
            <w:r w:rsidRPr="003A56FD">
              <w:rPr>
                <w:rFonts w:hint="eastAsia"/>
              </w:rPr>
              <w:t>（無償）</w:t>
            </w:r>
          </w:p>
        </w:tc>
        <w:tc>
          <w:tcPr>
            <w:tcW w:w="0" w:type="auto"/>
            <w:hideMark/>
          </w:tcPr>
          <w:p w14:paraId="239F3187" w14:textId="77777777" w:rsidR="00D8652A" w:rsidRPr="003A56FD" w:rsidRDefault="00D8652A" w:rsidP="00EE5AAF">
            <w:r w:rsidRPr="003A56FD">
              <w:rPr>
                <w:rFonts w:hint="eastAsia"/>
              </w:rPr>
              <w:t>Apache Foundation</w:t>
            </w:r>
          </w:p>
        </w:tc>
        <w:tc>
          <w:tcPr>
            <w:tcW w:w="0" w:type="auto"/>
            <w:hideMark/>
          </w:tcPr>
          <w:p w14:paraId="2D3BC470" w14:textId="77777777" w:rsidR="00D8652A" w:rsidRPr="003A56FD" w:rsidRDefault="00D8652A" w:rsidP="00EE5AAF">
            <w:r w:rsidRPr="003A56FD">
              <w:rPr>
                <w:rFonts w:hint="eastAsia"/>
              </w:rPr>
              <w:t>http://jena.apache.org/</w:t>
            </w:r>
          </w:p>
        </w:tc>
      </w:tr>
      <w:tr w:rsidR="00D8652A" w:rsidRPr="003A56FD" w14:paraId="7C4D54FF"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722324A" w14:textId="77777777" w:rsidR="00D8652A" w:rsidRPr="003A56FD" w:rsidRDefault="00D8652A" w:rsidP="00EE5AAF">
            <w:r w:rsidRPr="003A56FD">
              <w:rPr>
                <w:rFonts w:hint="eastAsia"/>
              </w:rPr>
              <w:t>Neo4j</w:t>
            </w:r>
            <w:r w:rsidRPr="003A56FD">
              <w:rPr>
                <w:rFonts w:hint="eastAsia"/>
              </w:rPr>
              <w:t>（無償）</w:t>
            </w:r>
          </w:p>
        </w:tc>
        <w:tc>
          <w:tcPr>
            <w:tcW w:w="0" w:type="auto"/>
            <w:hideMark/>
          </w:tcPr>
          <w:p w14:paraId="35F01554" w14:textId="77777777" w:rsidR="00D8652A" w:rsidRPr="003A56FD" w:rsidRDefault="00D8652A" w:rsidP="00EE5AAF">
            <w:r w:rsidRPr="003A56FD">
              <w:rPr>
                <w:rFonts w:hint="eastAsia"/>
              </w:rPr>
              <w:t>Neo Technology</w:t>
            </w:r>
          </w:p>
        </w:tc>
        <w:tc>
          <w:tcPr>
            <w:tcW w:w="0" w:type="auto"/>
            <w:hideMark/>
          </w:tcPr>
          <w:p w14:paraId="566F0630" w14:textId="77777777" w:rsidR="00D8652A" w:rsidRPr="003A56FD" w:rsidRDefault="00D8652A" w:rsidP="00EE5AAF">
            <w:r w:rsidRPr="003A56FD">
              <w:rPr>
                <w:rFonts w:hint="eastAsia"/>
              </w:rPr>
              <w:t>http://www.neo4j.org/</w:t>
            </w:r>
          </w:p>
        </w:tc>
      </w:tr>
      <w:tr w:rsidR="00D8652A" w:rsidRPr="003A56FD" w14:paraId="3642E931" w14:textId="77777777" w:rsidTr="0013419D">
        <w:trPr>
          <w:trHeight w:val="584"/>
        </w:trPr>
        <w:tc>
          <w:tcPr>
            <w:tcW w:w="0" w:type="auto"/>
            <w:hideMark/>
          </w:tcPr>
          <w:p w14:paraId="3DC2BA9D" w14:textId="77777777" w:rsidR="00D8652A" w:rsidRPr="003A56FD" w:rsidRDefault="00D8652A" w:rsidP="00EE5AAF">
            <w:r w:rsidRPr="003A56FD">
              <w:rPr>
                <w:rFonts w:hint="eastAsia"/>
              </w:rPr>
              <w:t>Sesame</w:t>
            </w:r>
            <w:r w:rsidRPr="003A56FD">
              <w:rPr>
                <w:rFonts w:hint="eastAsia"/>
              </w:rPr>
              <w:t>（有償・無償）</w:t>
            </w:r>
          </w:p>
        </w:tc>
        <w:tc>
          <w:tcPr>
            <w:tcW w:w="0" w:type="auto"/>
            <w:hideMark/>
          </w:tcPr>
          <w:p w14:paraId="727DFC2A" w14:textId="77777777" w:rsidR="00D8652A" w:rsidRPr="003A56FD" w:rsidRDefault="00D8652A" w:rsidP="00EE5AAF">
            <w:r w:rsidRPr="003A56FD">
              <w:rPr>
                <w:rFonts w:hint="eastAsia"/>
              </w:rPr>
              <w:t>Aduna</w:t>
            </w:r>
          </w:p>
        </w:tc>
        <w:tc>
          <w:tcPr>
            <w:tcW w:w="0" w:type="auto"/>
            <w:hideMark/>
          </w:tcPr>
          <w:p w14:paraId="663FBD02" w14:textId="77777777" w:rsidR="00D8652A" w:rsidRPr="003A56FD" w:rsidRDefault="00D8652A" w:rsidP="00EE5AAF">
            <w:r w:rsidRPr="003A56FD">
              <w:rPr>
                <w:rFonts w:hint="eastAsia"/>
              </w:rPr>
              <w:t>http://www.openrdf.org/</w:t>
            </w:r>
          </w:p>
        </w:tc>
      </w:tr>
      <w:tr w:rsidR="00D8652A" w:rsidRPr="003A56FD" w14:paraId="7BE2D345" w14:textId="77777777" w:rsidTr="0013419D">
        <w:trPr>
          <w:cnfStyle w:val="000000100000" w:firstRow="0" w:lastRow="0" w:firstColumn="0" w:lastColumn="0" w:oddVBand="0" w:evenVBand="0" w:oddHBand="1" w:evenHBand="0" w:firstRowFirstColumn="0" w:firstRowLastColumn="0" w:lastRowFirstColumn="0" w:lastRowLastColumn="0"/>
          <w:trHeight w:val="584"/>
        </w:trPr>
        <w:tc>
          <w:tcPr>
            <w:tcW w:w="0" w:type="auto"/>
            <w:hideMark/>
          </w:tcPr>
          <w:p w14:paraId="3FF8D31E" w14:textId="77777777" w:rsidR="00D8652A" w:rsidRPr="003A56FD" w:rsidRDefault="00D8652A" w:rsidP="00EE5AAF">
            <w:r w:rsidRPr="003A56FD">
              <w:rPr>
                <w:rFonts w:hint="eastAsia"/>
              </w:rPr>
              <w:t>Virtuoso RDF</w:t>
            </w:r>
            <w:r w:rsidRPr="003A56FD">
              <w:rPr>
                <w:rFonts w:hint="eastAsia"/>
              </w:rPr>
              <w:t>（有償・無償）</w:t>
            </w:r>
          </w:p>
        </w:tc>
        <w:tc>
          <w:tcPr>
            <w:tcW w:w="0" w:type="auto"/>
            <w:hideMark/>
          </w:tcPr>
          <w:p w14:paraId="47C80954" w14:textId="77777777" w:rsidR="00D8652A" w:rsidRPr="003A56FD" w:rsidRDefault="00D8652A" w:rsidP="00EE5AAF">
            <w:r w:rsidRPr="003A56FD">
              <w:rPr>
                <w:rFonts w:hint="eastAsia"/>
              </w:rPr>
              <w:t>OpenLink Software</w:t>
            </w:r>
          </w:p>
        </w:tc>
        <w:tc>
          <w:tcPr>
            <w:tcW w:w="0" w:type="auto"/>
            <w:hideMark/>
          </w:tcPr>
          <w:p w14:paraId="601AB6C7" w14:textId="77777777" w:rsidR="00D8652A" w:rsidRPr="003A56FD" w:rsidRDefault="00D8652A" w:rsidP="00EE5AAF">
            <w:r w:rsidRPr="003A56FD">
              <w:rPr>
                <w:rFonts w:hint="eastAsia"/>
              </w:rPr>
              <w:t>http://virtuoso.openlinksw.com/dataspace/doc/dav/wiki/Main/VOSRDF</w:t>
            </w:r>
          </w:p>
        </w:tc>
      </w:tr>
    </w:tbl>
    <w:p w14:paraId="47CFFC3F" w14:textId="77777777" w:rsidR="00D8652A" w:rsidRPr="003A56FD" w:rsidRDefault="00D8652A" w:rsidP="00D8652A">
      <w:pPr>
        <w:pStyle w:val="a3"/>
        <w:ind w:firstLine="210"/>
      </w:pPr>
    </w:p>
    <w:p w14:paraId="110CD23C" w14:textId="77777777" w:rsidR="00D8652A" w:rsidRDefault="00D8652A" w:rsidP="00D8652A">
      <w:pPr>
        <w:pStyle w:val="a3"/>
        <w:ind w:firstLine="210"/>
      </w:pPr>
    </w:p>
    <w:p w14:paraId="01961C8B" w14:textId="77777777" w:rsidR="00F34DD0" w:rsidRPr="00573A4E" w:rsidRDefault="00F34DD0" w:rsidP="00D8652A">
      <w:pPr>
        <w:pStyle w:val="a3"/>
        <w:ind w:firstLine="210"/>
        <w:sectPr w:rsidR="00F34DD0" w:rsidRPr="00573A4E" w:rsidSect="00903438">
          <w:pgSz w:w="16838" w:h="11906" w:orient="landscape" w:code="9"/>
          <w:pgMar w:top="1701" w:right="1985" w:bottom="1701" w:left="1701" w:header="851" w:footer="992" w:gutter="0"/>
          <w:cols w:space="425"/>
          <w:titlePg/>
          <w:docGrid w:type="linesAndChars" w:linePitch="360"/>
        </w:sectPr>
      </w:pPr>
    </w:p>
    <w:p w14:paraId="56BC2C7B" w14:textId="22E80005" w:rsidR="003400A4" w:rsidRPr="00C27DA7" w:rsidRDefault="003400A4" w:rsidP="00E641F1">
      <w:pPr>
        <w:pStyle w:val="1"/>
        <w:pBdr>
          <w:top w:val="single" w:sz="4" w:space="1" w:color="auto"/>
          <w:left w:val="single" w:sz="4" w:space="4" w:color="auto"/>
          <w:bottom w:val="single" w:sz="4" w:space="1" w:color="auto"/>
          <w:right w:val="single" w:sz="4" w:space="4" w:color="auto"/>
        </w:pBdr>
        <w:shd w:val="clear" w:color="auto" w:fill="4F81BD" w:themeFill="accent1"/>
        <w:tabs>
          <w:tab w:val="clear" w:pos="8081"/>
          <w:tab w:val="num" w:pos="1276"/>
        </w:tabs>
        <w:ind w:firstLine="0"/>
        <w:rPr>
          <w:b/>
          <w:color w:val="FFFFFF" w:themeColor="background1"/>
          <w:sz w:val="32"/>
        </w:rPr>
      </w:pPr>
      <w:bookmarkStart w:id="670" w:name="_Ref384688673"/>
      <w:bookmarkStart w:id="671" w:name="_Toc384891206"/>
      <w:bookmarkStart w:id="672" w:name="_Toc389549771"/>
      <w:bookmarkStart w:id="673" w:name="_Toc382637684"/>
      <w:bookmarkStart w:id="674" w:name="_Toc384339942"/>
      <w:bookmarkStart w:id="675" w:name="_Toc384399006"/>
      <w:r w:rsidRPr="00C27DA7">
        <w:rPr>
          <w:b/>
          <w:color w:val="FFFFFF" w:themeColor="background1"/>
          <w:sz w:val="32"/>
        </w:rPr>
        <w:lastRenderedPageBreak/>
        <w:t>（付録）</w:t>
      </w:r>
      <w:r w:rsidR="008C542C">
        <w:rPr>
          <w:b/>
          <w:color w:val="FFFFFF" w:themeColor="background1"/>
          <w:sz w:val="32"/>
        </w:rPr>
        <w:t>データカタログシステム</w:t>
      </w:r>
      <w:r w:rsidRPr="00C27DA7">
        <w:rPr>
          <w:rFonts w:hint="eastAsia"/>
          <w:b/>
          <w:color w:val="FFFFFF" w:themeColor="background1"/>
          <w:sz w:val="32"/>
        </w:rPr>
        <w:t>CKAN</w:t>
      </w:r>
      <w:bookmarkEnd w:id="670"/>
      <w:bookmarkEnd w:id="671"/>
      <w:bookmarkEnd w:id="672"/>
    </w:p>
    <w:p w14:paraId="1117A633" w14:textId="77777777" w:rsidR="0087512A" w:rsidRDefault="0087512A" w:rsidP="003400A4">
      <w:pPr>
        <w:pStyle w:val="a3"/>
        <w:ind w:firstLine="210"/>
      </w:pPr>
    </w:p>
    <w:p w14:paraId="0C033DC8" w14:textId="067AEFBA" w:rsidR="003400A4" w:rsidRDefault="003400A4" w:rsidP="003400A4">
      <w:pPr>
        <w:pStyle w:val="a3"/>
        <w:ind w:firstLine="210"/>
      </w:pPr>
      <w:r>
        <w:rPr>
          <w:rFonts w:hint="eastAsia"/>
        </w:rPr>
        <w:t>本章では、</w:t>
      </w:r>
      <w:r w:rsidR="008C542C">
        <w:fldChar w:fldCharType="begin"/>
      </w:r>
      <w:r w:rsidR="008C542C">
        <w:instrText xml:space="preserve"> </w:instrText>
      </w:r>
      <w:r w:rsidR="008C542C">
        <w:rPr>
          <w:rFonts w:hint="eastAsia"/>
        </w:rPr>
        <w:instrText>REF _Ref388568001 \r \h</w:instrText>
      </w:r>
      <w:r w:rsidR="008C542C">
        <w:instrText xml:space="preserve"> </w:instrText>
      </w:r>
      <w:r w:rsidR="008C542C">
        <w:fldChar w:fldCharType="separate"/>
      </w:r>
      <w:r w:rsidR="008859E9">
        <w:t>8.4</w:t>
      </w:r>
      <w:r w:rsidR="008C542C">
        <w:fldChar w:fldCharType="end"/>
      </w:r>
      <w:r w:rsidR="008C542C">
        <w:rPr>
          <w:rFonts w:hint="eastAsia"/>
        </w:rPr>
        <w:t>節で解説したオープンデータの技術レベルのうち、データカタログの</w:t>
      </w:r>
      <w:r w:rsidR="008C542C">
        <w:rPr>
          <w:rFonts w:hint="eastAsia"/>
        </w:rPr>
        <w:t>Level3</w:t>
      </w:r>
      <w:r w:rsidR="008C542C">
        <w:rPr>
          <w:rFonts w:hint="eastAsia"/>
        </w:rPr>
        <w:t>を満たすための</w:t>
      </w:r>
      <w:r>
        <w:rPr>
          <w:rFonts w:hint="eastAsia"/>
        </w:rPr>
        <w:t>データカタログシステムとして広く利用されている</w:t>
      </w:r>
      <w:r w:rsidR="008C542C">
        <w:rPr>
          <w:rFonts w:hint="eastAsia"/>
        </w:rPr>
        <w:t>、</w:t>
      </w:r>
      <w:r>
        <w:rPr>
          <w:rFonts w:hint="eastAsia"/>
        </w:rPr>
        <w:t>CKAN</w:t>
      </w:r>
      <w:r>
        <w:rPr>
          <w:rFonts w:hint="eastAsia"/>
        </w:rPr>
        <w:t>（</w:t>
      </w:r>
      <w:r w:rsidRPr="008075A1">
        <w:t>Comprehensive Knowledge Archive Network</w:t>
      </w:r>
      <w:r>
        <w:rPr>
          <w:rFonts w:hint="eastAsia"/>
        </w:rPr>
        <w:t>）</w:t>
      </w:r>
      <w:r w:rsidR="004A69DD">
        <w:rPr>
          <w:rFonts w:hint="eastAsia"/>
        </w:rPr>
        <w:t>を</w:t>
      </w:r>
      <w:r>
        <w:rPr>
          <w:rFonts w:hint="eastAsia"/>
        </w:rPr>
        <w:t>解説</w:t>
      </w:r>
      <w:r w:rsidR="004A69DD">
        <w:rPr>
          <w:rFonts w:hint="eastAsia"/>
        </w:rPr>
        <w:t>する</w:t>
      </w:r>
      <w:r>
        <w:rPr>
          <w:rFonts w:hint="eastAsia"/>
        </w:rPr>
        <w:t>。</w:t>
      </w:r>
    </w:p>
    <w:p w14:paraId="7365E5FD" w14:textId="77777777" w:rsidR="003400A4" w:rsidRDefault="003400A4" w:rsidP="003400A4">
      <w:pPr>
        <w:pStyle w:val="a3"/>
        <w:ind w:firstLine="210"/>
      </w:pPr>
    </w:p>
    <w:p w14:paraId="27350DED" w14:textId="77777777" w:rsidR="003400A4" w:rsidRDefault="003400A4" w:rsidP="003400A4">
      <w:pPr>
        <w:pStyle w:val="2"/>
      </w:pPr>
      <w:bookmarkStart w:id="676" w:name="_Toc384891207"/>
      <w:bookmarkStart w:id="677" w:name="_Toc389549772"/>
      <w:r>
        <w:rPr>
          <w:rFonts w:hint="eastAsia"/>
        </w:rPr>
        <w:t>CKANとは</w:t>
      </w:r>
      <w:bookmarkEnd w:id="676"/>
      <w:bookmarkEnd w:id="677"/>
    </w:p>
    <w:p w14:paraId="3964100B" w14:textId="77777777" w:rsidR="003400A4" w:rsidRPr="00C74EB4" w:rsidRDefault="003400A4" w:rsidP="003400A4">
      <w:pPr>
        <w:pStyle w:val="3"/>
      </w:pPr>
      <w:r>
        <w:rPr>
          <w:rFonts w:hint="eastAsia"/>
        </w:rPr>
        <w:t>CKAN</w:t>
      </w:r>
      <w:r>
        <w:rPr>
          <w:rFonts w:hint="eastAsia"/>
        </w:rPr>
        <w:t>概説</w:t>
      </w:r>
    </w:p>
    <w:p w14:paraId="4EC852C2" w14:textId="499D5198" w:rsidR="003400A4" w:rsidRDefault="003400A4" w:rsidP="003400A4">
      <w:pPr>
        <w:pStyle w:val="a3"/>
        <w:ind w:firstLine="210"/>
      </w:pPr>
      <w:r>
        <w:rPr>
          <w:rFonts w:hint="eastAsia"/>
        </w:rPr>
        <w:t>CKAN</w:t>
      </w:r>
      <w:r>
        <w:rPr>
          <w:rStyle w:val="afe"/>
        </w:rPr>
        <w:footnoteReference w:id="62"/>
      </w:r>
      <w:r>
        <w:rPr>
          <w:rFonts w:hint="eastAsia"/>
        </w:rPr>
        <w:t>（</w:t>
      </w:r>
      <w:r>
        <w:fldChar w:fldCharType="begin"/>
      </w:r>
      <w:r>
        <w:instrText xml:space="preserve"> </w:instrText>
      </w:r>
      <w:r>
        <w:rPr>
          <w:rFonts w:hint="eastAsia"/>
        </w:rPr>
        <w:instrText>REF _Ref384689235 \h</w:instrText>
      </w:r>
      <w:r>
        <w:instrText xml:space="preserve">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1</w:t>
      </w:r>
      <w:r>
        <w:fldChar w:fldCharType="end"/>
      </w:r>
      <w:r>
        <w:rPr>
          <w:rFonts w:hint="eastAsia"/>
        </w:rPr>
        <w:t>）は、</w:t>
      </w:r>
      <w:r>
        <w:rPr>
          <w:rFonts w:hint="eastAsia"/>
        </w:rPr>
        <w:t>web</w:t>
      </w:r>
      <w:r>
        <w:rPr>
          <w:rFonts w:hint="eastAsia"/>
        </w:rPr>
        <w:t>ベースのデータ管理・配信システムであり、</w:t>
      </w:r>
      <w:r>
        <w:rPr>
          <w:rFonts w:hint="eastAsia"/>
        </w:rPr>
        <w:t>Open Knowledge Foundation</w:t>
      </w:r>
      <w:r>
        <w:rPr>
          <w:rFonts w:hint="eastAsia"/>
        </w:rPr>
        <w:t>により無償で提供されている。</w:t>
      </w:r>
    </w:p>
    <w:p w14:paraId="761BB15E" w14:textId="5271B93F" w:rsidR="003400A4" w:rsidRDefault="003400A4" w:rsidP="003400A4">
      <w:pPr>
        <w:pStyle w:val="a3"/>
        <w:ind w:firstLine="210"/>
      </w:pPr>
      <w:r>
        <w:rPr>
          <w:rFonts w:hint="eastAsia"/>
        </w:rPr>
        <w:t>CKAN</w:t>
      </w:r>
      <w:r>
        <w:rPr>
          <w:rFonts w:hint="eastAsia"/>
        </w:rPr>
        <w:t>は、</w:t>
      </w:r>
      <w:r w:rsidRPr="008075A1">
        <w:rPr>
          <w:rFonts w:hint="eastAsia"/>
        </w:rPr>
        <w:t>data.gov (</w:t>
      </w:r>
      <w:r w:rsidRPr="008075A1">
        <w:rPr>
          <w:rFonts w:hint="eastAsia"/>
        </w:rPr>
        <w:t>米国</w:t>
      </w:r>
      <w:r w:rsidRPr="008075A1">
        <w:rPr>
          <w:rFonts w:hint="eastAsia"/>
        </w:rPr>
        <w:t>)</w:t>
      </w:r>
      <w:r>
        <w:rPr>
          <w:rFonts w:hint="eastAsia"/>
        </w:rPr>
        <w:t>、</w:t>
      </w:r>
      <w:r w:rsidRPr="008075A1">
        <w:rPr>
          <w:rFonts w:hint="eastAsia"/>
        </w:rPr>
        <w:t>data.go.uk (</w:t>
      </w:r>
      <w:r w:rsidRPr="008075A1">
        <w:rPr>
          <w:rFonts w:hint="eastAsia"/>
        </w:rPr>
        <w:t>英国</w:t>
      </w:r>
      <w:r w:rsidRPr="008075A1">
        <w:rPr>
          <w:rFonts w:hint="eastAsia"/>
        </w:rPr>
        <w:t>)</w:t>
      </w:r>
      <w:r>
        <w:rPr>
          <w:rFonts w:hint="eastAsia"/>
        </w:rPr>
        <w:t>、</w:t>
      </w:r>
      <w:r w:rsidRPr="008075A1">
        <w:rPr>
          <w:rFonts w:hint="eastAsia"/>
        </w:rPr>
        <w:t>publicdata.eu (EU)</w:t>
      </w:r>
      <w:r>
        <w:rPr>
          <w:rFonts w:hint="eastAsia"/>
        </w:rPr>
        <w:t>、</w:t>
      </w:r>
      <w:r w:rsidRPr="008075A1">
        <w:rPr>
          <w:rFonts w:hint="eastAsia"/>
        </w:rPr>
        <w:t>data.gov.au (</w:t>
      </w:r>
      <w:r w:rsidRPr="008075A1">
        <w:rPr>
          <w:rFonts w:hint="eastAsia"/>
        </w:rPr>
        <w:t>オーストラリア</w:t>
      </w:r>
      <w:r w:rsidRPr="008075A1">
        <w:rPr>
          <w:rFonts w:hint="eastAsia"/>
        </w:rPr>
        <w:t>)</w:t>
      </w:r>
      <w:r>
        <w:rPr>
          <w:rFonts w:hint="eastAsia"/>
        </w:rPr>
        <w:t>、</w:t>
      </w:r>
      <w:r w:rsidR="00194B2A">
        <w:rPr>
          <w:rFonts w:hint="eastAsia"/>
        </w:rPr>
        <w:t>DATA.GO.JP</w:t>
      </w:r>
      <w:r w:rsidRPr="008075A1">
        <w:rPr>
          <w:rFonts w:hint="eastAsia"/>
        </w:rPr>
        <w:t>(</w:t>
      </w:r>
      <w:r w:rsidRPr="008075A1">
        <w:rPr>
          <w:rFonts w:hint="eastAsia"/>
        </w:rPr>
        <w:t>政府</w:t>
      </w:r>
      <w:r w:rsidR="00065D6F">
        <w:rPr>
          <w:rFonts w:hint="eastAsia"/>
        </w:rPr>
        <w:t>データカタログサイト試行版</w:t>
      </w:r>
      <w:r w:rsidRPr="008075A1">
        <w:rPr>
          <w:rFonts w:hint="eastAsia"/>
        </w:rPr>
        <w:t>)</w:t>
      </w:r>
      <w:r>
        <w:rPr>
          <w:rFonts w:hint="eastAsia"/>
        </w:rPr>
        <w:t>、</w:t>
      </w:r>
      <w:r w:rsidRPr="008075A1">
        <w:rPr>
          <w:rFonts w:hint="eastAsia"/>
        </w:rPr>
        <w:t>datameti.go.jp (Open DATA METI)</w:t>
      </w:r>
      <w:r w:rsidR="00E24CB7">
        <w:rPr>
          <w:rFonts w:hint="eastAsia"/>
        </w:rPr>
        <w:t>等</w:t>
      </w:r>
      <w:r>
        <w:rPr>
          <w:rFonts w:hint="eastAsia"/>
        </w:rPr>
        <w:t>、オープンデータを配信する多くの政府系組織で利用されている。</w:t>
      </w:r>
    </w:p>
    <w:p w14:paraId="1F705BA3" w14:textId="77777777" w:rsidR="003400A4" w:rsidRPr="00EB11EB" w:rsidRDefault="003400A4" w:rsidP="003400A4">
      <w:pPr>
        <w:pStyle w:val="a3"/>
        <w:ind w:firstLine="210"/>
      </w:pPr>
      <w:r w:rsidRPr="00EB11EB">
        <w:rPr>
          <w:rFonts w:hint="eastAsia"/>
        </w:rPr>
        <w:t>下記サイトに、公式のインストール・設定方法がまとめられている</w:t>
      </w:r>
      <w:r>
        <w:rPr>
          <w:rFonts w:hint="eastAsia"/>
        </w:rPr>
        <w:t>。</w:t>
      </w:r>
    </w:p>
    <w:p w14:paraId="347832B0" w14:textId="77777777" w:rsidR="003400A4" w:rsidRPr="00EB11EB" w:rsidRDefault="003400A4" w:rsidP="003400A4">
      <w:pPr>
        <w:pStyle w:val="a3"/>
        <w:ind w:firstLine="210"/>
      </w:pPr>
      <w:r w:rsidRPr="00EB11EB">
        <w:t>http://docs.ckan.org/en/latest/</w:t>
      </w:r>
    </w:p>
    <w:p w14:paraId="023D65CE" w14:textId="77777777" w:rsidR="003400A4" w:rsidRPr="00EB11EB" w:rsidRDefault="003400A4" w:rsidP="003400A4">
      <w:pPr>
        <w:pStyle w:val="a3"/>
        <w:ind w:firstLine="210"/>
      </w:pPr>
      <w:r>
        <w:rPr>
          <w:rFonts w:hint="eastAsia"/>
        </w:rPr>
        <w:t>また、</w:t>
      </w:r>
      <w:r w:rsidRPr="00EB11EB">
        <w:rPr>
          <w:rFonts w:hint="eastAsia"/>
        </w:rPr>
        <w:t>下記サイトで、環境ごとのインストール方法が紹介されている</w:t>
      </w:r>
      <w:r>
        <w:rPr>
          <w:rFonts w:hint="eastAsia"/>
        </w:rPr>
        <w:t>。</w:t>
      </w:r>
    </w:p>
    <w:p w14:paraId="0877377A" w14:textId="77777777" w:rsidR="003400A4" w:rsidRDefault="003400A4" w:rsidP="003400A4">
      <w:pPr>
        <w:pStyle w:val="a3"/>
        <w:ind w:firstLine="210"/>
      </w:pPr>
      <w:r w:rsidRPr="00EB11EB">
        <w:t>https://github.com/okfn/ckan/wiki/How-to-Install-CKAN</w:t>
      </w:r>
    </w:p>
    <w:p w14:paraId="6097FA2B" w14:textId="77777777" w:rsidR="003400A4" w:rsidRDefault="003400A4" w:rsidP="003400A4">
      <w:pPr>
        <w:pStyle w:val="a3"/>
        <w:ind w:firstLine="210"/>
      </w:pPr>
    </w:p>
    <w:p w14:paraId="416532F5" w14:textId="77777777" w:rsidR="003400A4" w:rsidRDefault="003400A4" w:rsidP="003400A4">
      <w:pPr>
        <w:pStyle w:val="a3"/>
        <w:keepNext/>
        <w:ind w:firstLine="210"/>
      </w:pPr>
      <w:r>
        <w:rPr>
          <w:noProof/>
        </w:rPr>
        <w:lastRenderedPageBreak/>
        <w:drawing>
          <wp:inline distT="0" distB="0" distL="0" distR="0" wp14:anchorId="5E0B07CB" wp14:editId="6836D946">
            <wp:extent cx="5400675" cy="4191000"/>
            <wp:effectExtent l="0" t="0" r="9525"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675" cy="4191000"/>
                    </a:xfrm>
                    <a:prstGeom prst="rect">
                      <a:avLst/>
                    </a:prstGeom>
                    <a:noFill/>
                    <a:ln>
                      <a:noFill/>
                    </a:ln>
                  </pic:spPr>
                </pic:pic>
              </a:graphicData>
            </a:graphic>
          </wp:inline>
        </w:drawing>
      </w:r>
    </w:p>
    <w:p w14:paraId="6260A869" w14:textId="43C5948F" w:rsidR="003400A4" w:rsidRDefault="003400A4" w:rsidP="003400A4">
      <w:pPr>
        <w:pStyle w:val="aa"/>
        <w:rPr>
          <w:noProof/>
        </w:rPr>
      </w:pPr>
      <w:bookmarkStart w:id="678" w:name="_Ref384689235"/>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1</w:t>
      </w:r>
      <w:r w:rsidR="004D783F">
        <w:fldChar w:fldCharType="end"/>
      </w:r>
      <w:bookmarkEnd w:id="678"/>
      <w:r>
        <w:rPr>
          <w:rFonts w:hint="eastAsia"/>
          <w:noProof/>
        </w:rPr>
        <w:t xml:space="preserve"> CKAN初期画面</w:t>
      </w:r>
    </w:p>
    <w:p w14:paraId="3129A1F5" w14:textId="77777777" w:rsidR="003400A4" w:rsidRDefault="003400A4" w:rsidP="003400A4"/>
    <w:p w14:paraId="2536F75E" w14:textId="77777777" w:rsidR="003400A4" w:rsidRDefault="003400A4" w:rsidP="003400A4">
      <w:pPr>
        <w:pStyle w:val="3"/>
      </w:pPr>
      <w:r>
        <w:rPr>
          <w:rFonts w:hint="eastAsia"/>
        </w:rPr>
        <w:t>用語の解説</w:t>
      </w:r>
    </w:p>
    <w:p w14:paraId="48BC8FF0" w14:textId="77777777" w:rsidR="003400A4" w:rsidRDefault="003400A4" w:rsidP="003400A4">
      <w:r>
        <w:t>CKAN</w:t>
      </w:r>
      <w:r>
        <w:rPr>
          <w:rFonts w:hint="eastAsia"/>
        </w:rPr>
        <w:t>で利用されている用語の解説を以下に記す。</w:t>
      </w:r>
    </w:p>
    <w:p w14:paraId="04EACC46" w14:textId="77777777" w:rsidR="003400A4" w:rsidRDefault="003400A4" w:rsidP="008F531C">
      <w:pPr>
        <w:pStyle w:val="ab"/>
        <w:numPr>
          <w:ilvl w:val="0"/>
          <w:numId w:val="44"/>
        </w:numPr>
        <w:ind w:leftChars="0"/>
      </w:pPr>
      <w:r>
        <w:rPr>
          <w:rFonts w:hint="eastAsia"/>
        </w:rPr>
        <w:t>ユーザ</w:t>
      </w:r>
    </w:p>
    <w:p w14:paraId="3EAB43FD" w14:textId="77777777" w:rsidR="003400A4" w:rsidRDefault="003400A4" w:rsidP="008F531C">
      <w:pPr>
        <w:pStyle w:val="ab"/>
        <w:numPr>
          <w:ilvl w:val="1"/>
          <w:numId w:val="44"/>
        </w:numPr>
        <w:ind w:leftChars="0"/>
      </w:pPr>
      <w:r>
        <w:t>CKAN</w:t>
      </w:r>
      <w:r>
        <w:rPr>
          <w:rFonts w:hint="eastAsia"/>
        </w:rPr>
        <w:t>にデータを登録する主体。</w:t>
      </w:r>
    </w:p>
    <w:p w14:paraId="4B5C2158" w14:textId="77777777" w:rsidR="003400A4" w:rsidRDefault="003400A4" w:rsidP="008F531C">
      <w:pPr>
        <w:pStyle w:val="ab"/>
        <w:numPr>
          <w:ilvl w:val="0"/>
          <w:numId w:val="44"/>
        </w:numPr>
        <w:ind w:leftChars="0"/>
      </w:pPr>
      <w:r>
        <w:rPr>
          <w:rFonts w:hint="eastAsia"/>
        </w:rPr>
        <w:t>データセット</w:t>
      </w:r>
    </w:p>
    <w:p w14:paraId="2877FE0B" w14:textId="77777777" w:rsidR="003400A4" w:rsidRDefault="003400A4" w:rsidP="008F531C">
      <w:pPr>
        <w:pStyle w:val="ab"/>
        <w:numPr>
          <w:ilvl w:val="1"/>
          <w:numId w:val="44"/>
        </w:numPr>
        <w:ind w:leftChars="0"/>
      </w:pPr>
      <w:r>
        <w:rPr>
          <w:rFonts w:hint="eastAsia"/>
        </w:rPr>
        <w:t>複数のデータをまとめたもの。</w:t>
      </w:r>
    </w:p>
    <w:p w14:paraId="1E59B401" w14:textId="2317C560" w:rsidR="003400A4" w:rsidRDefault="00C92DBE" w:rsidP="008F531C">
      <w:pPr>
        <w:pStyle w:val="ab"/>
        <w:numPr>
          <w:ilvl w:val="1"/>
          <w:numId w:val="44"/>
        </w:numPr>
        <w:ind w:leftChars="0"/>
      </w:pPr>
      <w:r>
        <w:rPr>
          <w:rFonts w:hint="eastAsia"/>
        </w:rPr>
        <w:t>例えば、</w:t>
      </w:r>
      <w:r w:rsidR="003400A4">
        <w:rPr>
          <w:rFonts w:hint="eastAsia"/>
        </w:rPr>
        <w:t>「○○年統計データ」「××地区温度データ」</w:t>
      </w:r>
      <w:r w:rsidR="00E24CB7">
        <w:rPr>
          <w:rFonts w:hint="eastAsia"/>
        </w:rPr>
        <w:t>等</w:t>
      </w:r>
      <w:r w:rsidR="003400A4">
        <w:rPr>
          <w:rFonts w:hint="eastAsia"/>
        </w:rPr>
        <w:t>。</w:t>
      </w:r>
    </w:p>
    <w:p w14:paraId="725B5331" w14:textId="77777777" w:rsidR="003400A4" w:rsidRDefault="003400A4" w:rsidP="008F531C">
      <w:pPr>
        <w:pStyle w:val="ab"/>
        <w:numPr>
          <w:ilvl w:val="0"/>
          <w:numId w:val="44"/>
        </w:numPr>
        <w:ind w:leftChars="0"/>
      </w:pPr>
      <w:r>
        <w:rPr>
          <w:rFonts w:hint="eastAsia"/>
        </w:rPr>
        <w:t>組織</w:t>
      </w:r>
    </w:p>
    <w:p w14:paraId="34936DEC" w14:textId="77777777" w:rsidR="003400A4" w:rsidRDefault="003400A4" w:rsidP="008F531C">
      <w:pPr>
        <w:pStyle w:val="ab"/>
        <w:numPr>
          <w:ilvl w:val="1"/>
          <w:numId w:val="44"/>
        </w:numPr>
        <w:ind w:leftChars="0"/>
      </w:pPr>
      <w:r>
        <w:rPr>
          <w:rFonts w:hint="eastAsia"/>
        </w:rPr>
        <w:t>データの公開・管理（アクセス制御）を行う主体。</w:t>
      </w:r>
    </w:p>
    <w:p w14:paraId="16ECB899" w14:textId="61FBAC38" w:rsidR="003400A4" w:rsidRDefault="00C92DBE" w:rsidP="008F531C">
      <w:pPr>
        <w:pStyle w:val="ab"/>
        <w:numPr>
          <w:ilvl w:val="1"/>
          <w:numId w:val="44"/>
        </w:numPr>
        <w:ind w:leftChars="0"/>
      </w:pPr>
      <w:r>
        <w:rPr>
          <w:rFonts w:hint="eastAsia"/>
        </w:rPr>
        <w:t>例えば、</w:t>
      </w:r>
      <w:r w:rsidR="003400A4">
        <w:rPr>
          <w:rFonts w:hint="eastAsia"/>
        </w:rPr>
        <w:t>「○○省」「○○課」「○○局」</w:t>
      </w:r>
      <w:r w:rsidR="00E24CB7">
        <w:rPr>
          <w:rFonts w:hint="eastAsia"/>
        </w:rPr>
        <w:t>等</w:t>
      </w:r>
      <w:r w:rsidR="003400A4">
        <w:rPr>
          <w:rFonts w:hint="eastAsia"/>
        </w:rPr>
        <w:t>。</w:t>
      </w:r>
    </w:p>
    <w:p w14:paraId="12729276" w14:textId="77777777" w:rsidR="003400A4" w:rsidRDefault="003400A4" w:rsidP="008F531C">
      <w:pPr>
        <w:pStyle w:val="ab"/>
        <w:numPr>
          <w:ilvl w:val="1"/>
          <w:numId w:val="44"/>
        </w:numPr>
        <w:ind w:leftChars="0"/>
      </w:pPr>
      <w:r>
        <w:rPr>
          <w:rFonts w:hint="eastAsia"/>
        </w:rPr>
        <w:t>組織単位でデータセットを管理できる。</w:t>
      </w:r>
    </w:p>
    <w:p w14:paraId="50697A47" w14:textId="77777777" w:rsidR="003400A4" w:rsidRDefault="003400A4" w:rsidP="008F531C">
      <w:pPr>
        <w:pStyle w:val="ab"/>
        <w:numPr>
          <w:ilvl w:val="1"/>
          <w:numId w:val="44"/>
        </w:numPr>
        <w:ind w:leftChars="0"/>
      </w:pPr>
      <w:r>
        <w:rPr>
          <w:rFonts w:hint="eastAsia"/>
        </w:rPr>
        <w:t>組織に追加したユーザに、データセットの追加・編集権限や閲覧権限を与えられる。</w:t>
      </w:r>
    </w:p>
    <w:p w14:paraId="7984E595" w14:textId="77777777" w:rsidR="003400A4" w:rsidRDefault="003400A4" w:rsidP="008F531C">
      <w:pPr>
        <w:pStyle w:val="ab"/>
        <w:numPr>
          <w:ilvl w:val="0"/>
          <w:numId w:val="44"/>
        </w:numPr>
        <w:ind w:leftChars="0"/>
      </w:pPr>
      <w:r>
        <w:rPr>
          <w:rFonts w:hint="eastAsia"/>
        </w:rPr>
        <w:t>グループ</w:t>
      </w:r>
    </w:p>
    <w:p w14:paraId="7A6885A1" w14:textId="77777777" w:rsidR="003400A4" w:rsidRDefault="003400A4" w:rsidP="008F531C">
      <w:pPr>
        <w:pStyle w:val="ab"/>
        <w:numPr>
          <w:ilvl w:val="1"/>
          <w:numId w:val="44"/>
        </w:numPr>
        <w:ind w:leftChars="0"/>
      </w:pPr>
      <w:r>
        <w:rPr>
          <w:rFonts w:hint="eastAsia"/>
        </w:rPr>
        <w:t>データセットをコミュニティやトピック単位でまとめたもの。</w:t>
      </w:r>
    </w:p>
    <w:p w14:paraId="16DB5F1C" w14:textId="77777777" w:rsidR="003400A4" w:rsidRDefault="003400A4" w:rsidP="008F531C">
      <w:pPr>
        <w:pStyle w:val="ab"/>
        <w:numPr>
          <w:ilvl w:val="0"/>
          <w:numId w:val="44"/>
        </w:numPr>
        <w:ind w:leftChars="0"/>
      </w:pPr>
      <w:r>
        <w:rPr>
          <w:rFonts w:hint="eastAsia"/>
        </w:rPr>
        <w:lastRenderedPageBreak/>
        <w:t>タグ</w:t>
      </w:r>
    </w:p>
    <w:p w14:paraId="78DC851E" w14:textId="77777777" w:rsidR="003400A4" w:rsidRDefault="003400A4" w:rsidP="008F531C">
      <w:pPr>
        <w:pStyle w:val="ab"/>
        <w:numPr>
          <w:ilvl w:val="1"/>
          <w:numId w:val="44"/>
        </w:numPr>
        <w:ind w:leftChars="0"/>
      </w:pPr>
      <w:r>
        <w:rPr>
          <w:rFonts w:hint="eastAsia"/>
        </w:rPr>
        <w:t>データの特徴を説明したもの。</w:t>
      </w:r>
    </w:p>
    <w:p w14:paraId="3EEBC8D5" w14:textId="0F0AD0F7" w:rsidR="003400A4" w:rsidRDefault="00C92DBE" w:rsidP="008F531C">
      <w:pPr>
        <w:pStyle w:val="ab"/>
        <w:numPr>
          <w:ilvl w:val="1"/>
          <w:numId w:val="44"/>
        </w:numPr>
        <w:ind w:leftChars="0"/>
      </w:pPr>
      <w:r>
        <w:rPr>
          <w:rFonts w:hint="eastAsia"/>
        </w:rPr>
        <w:t>例えば、</w:t>
      </w:r>
      <w:r w:rsidR="003400A4">
        <w:rPr>
          <w:rFonts w:hint="eastAsia"/>
        </w:rPr>
        <w:t>「財政」「測量」「交通」</w:t>
      </w:r>
      <w:r w:rsidR="00E24CB7">
        <w:rPr>
          <w:rFonts w:hint="eastAsia"/>
        </w:rPr>
        <w:t>等</w:t>
      </w:r>
      <w:r w:rsidR="003400A4">
        <w:rPr>
          <w:rFonts w:hint="eastAsia"/>
        </w:rPr>
        <w:t>。</w:t>
      </w:r>
    </w:p>
    <w:p w14:paraId="768473A9" w14:textId="77777777" w:rsidR="003400A4" w:rsidRDefault="003400A4" w:rsidP="008F531C">
      <w:pPr>
        <w:pStyle w:val="ab"/>
        <w:numPr>
          <w:ilvl w:val="1"/>
          <w:numId w:val="44"/>
        </w:numPr>
        <w:ind w:leftChars="0"/>
      </w:pPr>
      <w:r>
        <w:rPr>
          <w:rFonts w:hint="eastAsia"/>
        </w:rPr>
        <w:t>データを検索するためのキーになる。</w:t>
      </w:r>
    </w:p>
    <w:p w14:paraId="525603E5" w14:textId="77777777" w:rsidR="003400A4" w:rsidRDefault="003400A4" w:rsidP="003400A4"/>
    <w:p w14:paraId="48E03870" w14:textId="72ACD9E8" w:rsidR="003400A4" w:rsidRDefault="00FC6862" w:rsidP="0013419D">
      <w:pPr>
        <w:pStyle w:val="2"/>
      </w:pPr>
      <w:bookmarkStart w:id="679" w:name="_Toc389549773"/>
      <w:r>
        <w:rPr>
          <w:rFonts w:hint="eastAsia"/>
        </w:rPr>
        <w:t>CKANの</w:t>
      </w:r>
      <w:r w:rsidR="003400A4">
        <w:rPr>
          <w:rFonts w:hint="eastAsia"/>
        </w:rPr>
        <w:t>運用前に検討・準備すべき事項</w:t>
      </w:r>
      <w:bookmarkEnd w:id="679"/>
    </w:p>
    <w:p w14:paraId="5CE20F21" w14:textId="77777777" w:rsidR="003400A4" w:rsidRDefault="003400A4" w:rsidP="003400A4">
      <w:pPr>
        <w:pStyle w:val="a3"/>
        <w:ind w:firstLine="210"/>
      </w:pPr>
      <w:r>
        <w:t>CKAN</w:t>
      </w:r>
      <w:r>
        <w:rPr>
          <w:rFonts w:hint="eastAsia"/>
        </w:rPr>
        <w:t>を利用してデータカタログを運用する前に、以下に示す事項を検討・準備しておくことが望ましい。</w:t>
      </w:r>
    </w:p>
    <w:p w14:paraId="676B5B26" w14:textId="77777777" w:rsidR="003400A4" w:rsidRDefault="003400A4" w:rsidP="003400A4">
      <w:pPr>
        <w:pStyle w:val="a3"/>
        <w:ind w:firstLine="210"/>
      </w:pPr>
    </w:p>
    <w:p w14:paraId="1C94ABCE" w14:textId="77777777" w:rsidR="003400A4" w:rsidRDefault="003400A4" w:rsidP="0013419D">
      <w:pPr>
        <w:pStyle w:val="3"/>
      </w:pPr>
      <w:r>
        <w:rPr>
          <w:rFonts w:hint="eastAsia"/>
        </w:rPr>
        <w:t>公開するオープンデータの洗い出し</w:t>
      </w:r>
    </w:p>
    <w:p w14:paraId="0E8FC000" w14:textId="2E4DDEE0" w:rsidR="003400A4" w:rsidRDefault="003400A4" w:rsidP="003400A4">
      <w:pPr>
        <w:pStyle w:val="a3"/>
        <w:ind w:firstLine="210"/>
      </w:pPr>
      <w:r>
        <w:rPr>
          <w:rFonts w:hint="eastAsia"/>
        </w:rPr>
        <w:t>公開対象のオープンデータをリストアップする。</w:t>
      </w:r>
      <w:r>
        <w:fldChar w:fldCharType="begin"/>
      </w:r>
      <w:r>
        <w:instrText xml:space="preserve"> REF _Ref384686514 \r \h </w:instrText>
      </w:r>
      <w:r>
        <w:fldChar w:fldCharType="separate"/>
      </w:r>
      <w:r w:rsidR="008859E9">
        <w:rPr>
          <w:rFonts w:hint="eastAsia"/>
        </w:rPr>
        <w:t>第</w:t>
      </w:r>
      <w:r w:rsidR="008859E9">
        <w:rPr>
          <w:rFonts w:hint="eastAsia"/>
        </w:rPr>
        <w:t>3</w:t>
      </w:r>
      <w:r w:rsidR="008859E9">
        <w:rPr>
          <w:rFonts w:hint="eastAsia"/>
        </w:rPr>
        <w:t>章</w:t>
      </w:r>
      <w:r>
        <w:fldChar w:fldCharType="end"/>
      </w:r>
      <w:r>
        <w:rPr>
          <w:rFonts w:hint="eastAsia"/>
        </w:rPr>
        <w:t>の手順フローを参照のこと。</w:t>
      </w:r>
    </w:p>
    <w:p w14:paraId="3BC58263" w14:textId="77777777" w:rsidR="003400A4" w:rsidRDefault="003400A4" w:rsidP="003400A4">
      <w:pPr>
        <w:pStyle w:val="a3"/>
        <w:ind w:firstLine="210"/>
      </w:pPr>
    </w:p>
    <w:p w14:paraId="2327E742" w14:textId="77777777" w:rsidR="003400A4" w:rsidRDefault="003400A4" w:rsidP="0013419D">
      <w:pPr>
        <w:pStyle w:val="3"/>
      </w:pPr>
      <w:r>
        <w:rPr>
          <w:rFonts w:hint="eastAsia"/>
        </w:rPr>
        <w:t>オープンデータを管理するポリシの策定</w:t>
      </w:r>
    </w:p>
    <w:p w14:paraId="4CDF99E8" w14:textId="77777777" w:rsidR="003400A4" w:rsidRDefault="003400A4" w:rsidP="003400A4">
      <w:pPr>
        <w:pStyle w:val="a3"/>
        <w:ind w:firstLine="210"/>
      </w:pPr>
      <w:r>
        <w:rPr>
          <w:rFonts w:hint="eastAsia"/>
        </w:rPr>
        <w:t>以下に示すポリシを事前に策定することが望ましい。</w:t>
      </w:r>
    </w:p>
    <w:p w14:paraId="39202556" w14:textId="77777777" w:rsidR="003400A4" w:rsidRDefault="003400A4" w:rsidP="003400A4">
      <w:pPr>
        <w:pStyle w:val="a3"/>
        <w:ind w:firstLine="210"/>
      </w:pPr>
    </w:p>
    <w:p w14:paraId="214515BB" w14:textId="77777777" w:rsidR="003400A4" w:rsidRDefault="003400A4" w:rsidP="003400A4">
      <w:pPr>
        <w:pStyle w:val="5"/>
      </w:pPr>
      <w:r>
        <w:rPr>
          <w:rFonts w:hint="eastAsia"/>
        </w:rPr>
        <w:t>データセット・組織の決め方</w:t>
      </w:r>
    </w:p>
    <w:p w14:paraId="725F7754" w14:textId="77777777" w:rsidR="003400A4" w:rsidRDefault="003400A4" w:rsidP="003400A4">
      <w:pPr>
        <w:pStyle w:val="a3"/>
        <w:ind w:firstLine="210"/>
      </w:pPr>
      <w:r>
        <w:rPr>
          <w:rFonts w:hint="eastAsia"/>
        </w:rPr>
        <w:t>公開・非公開の制御はデータセットごとになされる。非公開のデータセットは、データセットが属する組織に所属するユーザのみが閲覧できる。</w:t>
      </w:r>
    </w:p>
    <w:p w14:paraId="5371CDE5" w14:textId="77777777" w:rsidR="003400A4" w:rsidRDefault="003400A4" w:rsidP="003400A4">
      <w:pPr>
        <w:pStyle w:val="a3"/>
        <w:ind w:firstLine="210"/>
      </w:pPr>
      <w:r>
        <w:rPr>
          <w:rFonts w:hint="eastAsia"/>
        </w:rPr>
        <w:t>上記を参考に組織とデータセットをリストアップし、公開対象のオープンデータを、データセットごとにまとめる。</w:t>
      </w:r>
    </w:p>
    <w:p w14:paraId="4FF4B81C" w14:textId="77777777" w:rsidR="003400A4" w:rsidRDefault="003400A4" w:rsidP="003400A4">
      <w:pPr>
        <w:pStyle w:val="a3"/>
        <w:ind w:firstLine="210"/>
      </w:pPr>
    </w:p>
    <w:p w14:paraId="7A47F5EA" w14:textId="77777777" w:rsidR="003400A4" w:rsidRDefault="003400A4" w:rsidP="003400A4">
      <w:pPr>
        <w:pStyle w:val="5"/>
      </w:pPr>
      <w:r>
        <w:rPr>
          <w:rFonts w:hint="eastAsia"/>
        </w:rPr>
        <w:t>グループやタグの決定</w:t>
      </w:r>
    </w:p>
    <w:p w14:paraId="35B219DB" w14:textId="77777777" w:rsidR="003400A4" w:rsidRDefault="003400A4" w:rsidP="003400A4">
      <w:pPr>
        <w:pStyle w:val="a3"/>
        <w:ind w:firstLine="210"/>
      </w:pPr>
      <w:r>
        <w:rPr>
          <w:rFonts w:hint="eastAsia"/>
        </w:rPr>
        <w:t>グループやタグは、利便性を向上させるための項目である。グループやタグとして何を設定するか、また、各オープンデータをどのグループやタグに所属させるかを決定する。</w:t>
      </w:r>
    </w:p>
    <w:p w14:paraId="0C96A62D" w14:textId="77777777" w:rsidR="003400A4" w:rsidRDefault="003400A4" w:rsidP="003400A4">
      <w:pPr>
        <w:pStyle w:val="a3"/>
        <w:ind w:firstLine="210"/>
      </w:pPr>
    </w:p>
    <w:p w14:paraId="0A71C7FF" w14:textId="77777777" w:rsidR="003400A4" w:rsidRDefault="003400A4" w:rsidP="003400A4">
      <w:pPr>
        <w:pStyle w:val="5"/>
      </w:pPr>
      <w:r>
        <w:rPr>
          <w:rFonts w:hint="eastAsia"/>
        </w:rPr>
        <w:t>データ提供の利用ルールの選定</w:t>
      </w:r>
    </w:p>
    <w:p w14:paraId="4A12253A" w14:textId="77777777" w:rsidR="003400A4" w:rsidRDefault="003400A4" w:rsidP="003400A4">
      <w:pPr>
        <w:pStyle w:val="a3"/>
        <w:ind w:firstLine="210"/>
      </w:pPr>
      <w:r>
        <w:rPr>
          <w:rFonts w:hint="eastAsia"/>
        </w:rPr>
        <w:t>それぞれのオープンデータに対して適用すべき利用ルールを選定する。</w:t>
      </w:r>
    </w:p>
    <w:p w14:paraId="352B06A0" w14:textId="77777777" w:rsidR="003400A4" w:rsidRDefault="003400A4" w:rsidP="003400A4">
      <w:pPr>
        <w:pStyle w:val="a3"/>
        <w:ind w:firstLine="210"/>
      </w:pPr>
    </w:p>
    <w:p w14:paraId="4EA9F8D2" w14:textId="77777777" w:rsidR="003400A4" w:rsidRDefault="003400A4" w:rsidP="003400A4">
      <w:pPr>
        <w:pStyle w:val="5"/>
      </w:pPr>
      <w:r>
        <w:rPr>
          <w:rFonts w:hint="eastAsia"/>
        </w:rPr>
        <w:t>データの登録・管理規則の策定</w:t>
      </w:r>
    </w:p>
    <w:p w14:paraId="69BB822E" w14:textId="26634CE3" w:rsidR="003400A4" w:rsidRDefault="003400A4" w:rsidP="003400A4">
      <w:pPr>
        <w:pStyle w:val="a3"/>
        <w:ind w:firstLine="210"/>
      </w:pPr>
      <w:r>
        <w:t>CKAN</w:t>
      </w:r>
      <w:r>
        <w:rPr>
          <w:rFonts w:hint="eastAsia"/>
        </w:rPr>
        <w:t>にアクセスしてデータを登録する担当者とその手順を明確にし、規則として明文化する。アカウントの発行申請手順や、データの登録承認手続き</w:t>
      </w:r>
      <w:r w:rsidR="00E24CB7">
        <w:rPr>
          <w:rFonts w:hint="eastAsia"/>
        </w:rPr>
        <w:t>等</w:t>
      </w:r>
      <w:r>
        <w:rPr>
          <w:rFonts w:hint="eastAsia"/>
        </w:rPr>
        <w:t>がこれにあたる。</w:t>
      </w:r>
    </w:p>
    <w:p w14:paraId="597DFC25" w14:textId="77777777" w:rsidR="003400A4" w:rsidRDefault="003400A4" w:rsidP="003400A4">
      <w:pPr>
        <w:pStyle w:val="a3"/>
        <w:ind w:firstLine="210"/>
      </w:pPr>
      <w:r>
        <w:rPr>
          <w:rFonts w:hint="eastAsia"/>
        </w:rPr>
        <w:t>また、組織ごとに、管理者ユーザを定める。</w:t>
      </w:r>
    </w:p>
    <w:p w14:paraId="513F04B0" w14:textId="77777777" w:rsidR="003400A4" w:rsidRDefault="003400A4" w:rsidP="003400A4">
      <w:pPr>
        <w:pStyle w:val="a3"/>
        <w:ind w:firstLine="210"/>
      </w:pPr>
    </w:p>
    <w:p w14:paraId="79A3A754" w14:textId="77777777" w:rsidR="003400A4" w:rsidRDefault="003400A4" w:rsidP="0013419D">
      <w:pPr>
        <w:pStyle w:val="3"/>
      </w:pPr>
      <w:r>
        <w:rPr>
          <w:rFonts w:hint="eastAsia"/>
        </w:rPr>
        <w:t>要求仕様の策定</w:t>
      </w:r>
    </w:p>
    <w:p w14:paraId="16574817" w14:textId="77777777" w:rsidR="003400A4" w:rsidRDefault="003400A4" w:rsidP="003400A4">
      <w:pPr>
        <w:pStyle w:val="a3"/>
        <w:ind w:firstLine="210"/>
      </w:pPr>
      <w:r>
        <w:t>CKAN</w:t>
      </w:r>
      <w:r>
        <w:rPr>
          <w:rFonts w:hint="eastAsia"/>
        </w:rPr>
        <w:t>システムのインストールには、サーバシステムの知識が必要である。また、利用形態によっては、コンソール操作や、システムのコード変更を要する設定もある。</w:t>
      </w:r>
    </w:p>
    <w:p w14:paraId="2D755686" w14:textId="77777777" w:rsidR="003400A4" w:rsidRDefault="003400A4" w:rsidP="003400A4">
      <w:pPr>
        <w:pStyle w:val="a3"/>
        <w:ind w:firstLine="210"/>
      </w:pPr>
      <w:r>
        <w:rPr>
          <w:rFonts w:hint="eastAsia"/>
        </w:rPr>
        <w:lastRenderedPageBreak/>
        <w:t>これらの作業を外部委託するならば、少なくとも以下の項目を記した要求仕様を準備する。</w:t>
      </w:r>
    </w:p>
    <w:p w14:paraId="0985270D" w14:textId="77777777" w:rsidR="003400A4" w:rsidRDefault="003400A4" w:rsidP="008F531C">
      <w:pPr>
        <w:pStyle w:val="a3"/>
        <w:numPr>
          <w:ilvl w:val="0"/>
          <w:numId w:val="45"/>
        </w:numPr>
        <w:ind w:firstLineChars="0"/>
      </w:pPr>
      <w:r>
        <w:rPr>
          <w:rFonts w:hint="eastAsia"/>
        </w:rPr>
        <w:t>対象とするオープンデータのリスト。</w:t>
      </w:r>
    </w:p>
    <w:p w14:paraId="5437E56E" w14:textId="77777777" w:rsidR="003400A4" w:rsidRDefault="003400A4" w:rsidP="008F531C">
      <w:pPr>
        <w:pStyle w:val="a3"/>
        <w:numPr>
          <w:ilvl w:val="0"/>
          <w:numId w:val="45"/>
        </w:numPr>
        <w:ind w:firstLineChars="0"/>
      </w:pPr>
      <w:r>
        <w:rPr>
          <w:rFonts w:hint="eastAsia"/>
        </w:rPr>
        <w:t>登録するデータセット・組織とそれらに所属させるオープンデータ・ユーザ。</w:t>
      </w:r>
    </w:p>
    <w:p w14:paraId="7F698047" w14:textId="77777777" w:rsidR="003400A4" w:rsidRDefault="003400A4" w:rsidP="008F531C">
      <w:pPr>
        <w:pStyle w:val="a3"/>
        <w:numPr>
          <w:ilvl w:val="0"/>
          <w:numId w:val="45"/>
        </w:numPr>
        <w:ind w:firstLineChars="0"/>
      </w:pPr>
      <w:r>
        <w:rPr>
          <w:rFonts w:hint="eastAsia"/>
        </w:rPr>
        <w:t>グループ・タグの設定。</w:t>
      </w:r>
    </w:p>
    <w:p w14:paraId="0D6B2366" w14:textId="77777777" w:rsidR="003400A4" w:rsidRDefault="003400A4" w:rsidP="008F531C">
      <w:pPr>
        <w:pStyle w:val="a3"/>
        <w:numPr>
          <w:ilvl w:val="0"/>
          <w:numId w:val="45"/>
        </w:numPr>
        <w:ind w:firstLineChars="0"/>
      </w:pPr>
      <w:r>
        <w:t>web</w:t>
      </w:r>
      <w:r>
        <w:rPr>
          <w:rFonts w:hint="eastAsia"/>
        </w:rPr>
        <w:t>ページからユーザ登録できないようにするためには、その指示。</w:t>
      </w:r>
    </w:p>
    <w:p w14:paraId="6239C06B" w14:textId="77777777" w:rsidR="003400A4" w:rsidRDefault="003400A4" w:rsidP="003400A4">
      <w:pPr>
        <w:pStyle w:val="a3"/>
        <w:ind w:firstLine="210"/>
      </w:pPr>
      <w:r>
        <w:rPr>
          <w:rFonts w:hint="eastAsia"/>
        </w:rPr>
        <w:t>要求仕様に、運用マニュアルの作成を含めることが望ましい。</w:t>
      </w:r>
    </w:p>
    <w:p w14:paraId="5C97A3D5" w14:textId="77777777" w:rsidR="003400A4" w:rsidRDefault="003400A4" w:rsidP="003400A4">
      <w:pPr>
        <w:pStyle w:val="a3"/>
        <w:ind w:firstLine="210"/>
      </w:pPr>
    </w:p>
    <w:p w14:paraId="40750FD9" w14:textId="77777777" w:rsidR="003400A4" w:rsidRDefault="003400A4" w:rsidP="0013419D">
      <w:pPr>
        <w:pStyle w:val="3"/>
      </w:pPr>
      <w:r>
        <w:rPr>
          <w:rFonts w:hint="eastAsia"/>
        </w:rPr>
        <w:t>データの整備計画</w:t>
      </w:r>
    </w:p>
    <w:p w14:paraId="65EDE021" w14:textId="078E9185" w:rsidR="003400A4" w:rsidRDefault="003400A4" w:rsidP="003400A4">
      <w:pPr>
        <w:pStyle w:val="a3"/>
        <w:ind w:firstLine="210"/>
      </w:pPr>
      <w:r>
        <w:rPr>
          <w:rFonts w:hint="eastAsia"/>
        </w:rPr>
        <w:t>本書</w:t>
      </w:r>
      <w:r>
        <w:fldChar w:fldCharType="begin"/>
      </w:r>
      <w:r>
        <w:instrText xml:space="preserve"> REF _Ref384686514 \r \h </w:instrText>
      </w:r>
      <w:r>
        <w:fldChar w:fldCharType="separate"/>
      </w:r>
      <w:r w:rsidR="008859E9">
        <w:rPr>
          <w:rFonts w:hint="eastAsia"/>
        </w:rPr>
        <w:t>第</w:t>
      </w:r>
      <w:r w:rsidR="008859E9">
        <w:rPr>
          <w:rFonts w:hint="eastAsia"/>
        </w:rPr>
        <w:t>3</w:t>
      </w:r>
      <w:r w:rsidR="008859E9">
        <w:rPr>
          <w:rFonts w:hint="eastAsia"/>
        </w:rPr>
        <w:t>章</w:t>
      </w:r>
      <w:r>
        <w:fldChar w:fldCharType="end"/>
      </w:r>
      <w:r>
        <w:rPr>
          <w:rFonts w:hint="eastAsia"/>
        </w:rPr>
        <w:t>や</w:t>
      </w:r>
      <w:r w:rsidR="00992F75">
        <w:fldChar w:fldCharType="begin"/>
      </w:r>
      <w:r w:rsidR="00992F75">
        <w:instrText xml:space="preserve"> </w:instrText>
      </w:r>
      <w:r w:rsidR="00992F75">
        <w:rPr>
          <w:rFonts w:hint="eastAsia"/>
        </w:rPr>
        <w:instrText>REF _Ref385107011 \r \h</w:instrText>
      </w:r>
      <w:r w:rsidR="00992F75">
        <w:instrText xml:space="preserve"> </w:instrText>
      </w:r>
      <w:r w:rsidR="00992F75">
        <w:fldChar w:fldCharType="separate"/>
      </w:r>
      <w:r w:rsidR="008859E9">
        <w:rPr>
          <w:rFonts w:hint="eastAsia"/>
        </w:rPr>
        <w:t>第</w:t>
      </w:r>
      <w:r w:rsidR="008859E9">
        <w:rPr>
          <w:rFonts w:hint="eastAsia"/>
        </w:rPr>
        <w:t>8</w:t>
      </w:r>
      <w:r w:rsidR="008859E9">
        <w:rPr>
          <w:rFonts w:hint="eastAsia"/>
        </w:rPr>
        <w:t>章</w:t>
      </w:r>
      <w:r w:rsidR="00992F75">
        <w:fldChar w:fldCharType="end"/>
      </w:r>
      <w:r>
        <w:rPr>
          <w:rFonts w:hint="eastAsia"/>
        </w:rPr>
        <w:t>に基づき、リストアップしたデータを、機械判読性の高いデータに変換するための計画を立て、それに基づき実施する。</w:t>
      </w:r>
    </w:p>
    <w:p w14:paraId="71BC4C32" w14:textId="77777777" w:rsidR="003400A4" w:rsidRDefault="003400A4" w:rsidP="003400A4">
      <w:pPr>
        <w:pStyle w:val="a3"/>
        <w:ind w:firstLine="210"/>
      </w:pPr>
      <w:r>
        <w:rPr>
          <w:rFonts w:hint="eastAsia"/>
        </w:rPr>
        <w:t>データは、たとえ機械判読性が低くてもオープンな利用ルールでなくても、公開されることが望ましい。機械判読性の高いデータやオープンな利用ルールが整備でき次第、追加・更新すればよい。</w:t>
      </w:r>
    </w:p>
    <w:p w14:paraId="5FC3FDD1" w14:textId="3423A19B" w:rsidR="003400A4" w:rsidRDefault="003400A4" w:rsidP="003400A4">
      <w:pPr>
        <w:pStyle w:val="a3"/>
        <w:ind w:firstLine="210"/>
      </w:pPr>
      <w:r>
        <w:rPr>
          <w:rFonts w:hint="eastAsia"/>
        </w:rPr>
        <w:t>計画は年度</w:t>
      </w:r>
      <w:r w:rsidR="00E24CB7">
        <w:rPr>
          <w:rFonts w:hint="eastAsia"/>
        </w:rPr>
        <w:t>等、</w:t>
      </w:r>
      <w:r>
        <w:rPr>
          <w:rFonts w:hint="eastAsia"/>
        </w:rPr>
        <w:t>ある程度の期間ごとに、実施状況と比較して見直すことが望ましい。</w:t>
      </w:r>
    </w:p>
    <w:p w14:paraId="7CED2B17" w14:textId="77777777" w:rsidR="003400A4" w:rsidRDefault="003400A4" w:rsidP="003400A4">
      <w:pPr>
        <w:pStyle w:val="a3"/>
        <w:ind w:firstLine="210"/>
      </w:pPr>
    </w:p>
    <w:p w14:paraId="319B0E56" w14:textId="77777777" w:rsidR="003400A4" w:rsidRDefault="003400A4" w:rsidP="003400A4">
      <w:pPr>
        <w:widowControl/>
        <w:jc w:val="left"/>
        <w:rPr>
          <w:rFonts w:ascii="ＭＳ Ｐゴシック" w:eastAsia="ＭＳ Ｐゴシック" w:hAnsi="ＭＳ Ｐゴシック"/>
          <w:sz w:val="24"/>
        </w:rPr>
      </w:pPr>
      <w:bookmarkStart w:id="680" w:name="_Toc384755360"/>
      <w:r>
        <w:br w:type="page"/>
      </w:r>
    </w:p>
    <w:p w14:paraId="2481D22F" w14:textId="0412D2B7" w:rsidR="003400A4" w:rsidRDefault="003400A4" w:rsidP="003400A4">
      <w:pPr>
        <w:pStyle w:val="2"/>
      </w:pPr>
      <w:bookmarkStart w:id="681" w:name="_Toc384824463"/>
      <w:bookmarkStart w:id="682" w:name="_Toc384891208"/>
      <w:bookmarkStart w:id="683" w:name="_Toc389549774"/>
      <w:r>
        <w:rPr>
          <w:rFonts w:hint="eastAsia"/>
        </w:rPr>
        <w:lastRenderedPageBreak/>
        <w:t>CKAN</w:t>
      </w:r>
      <w:r w:rsidR="00AD10C4">
        <w:rPr>
          <w:rFonts w:hint="eastAsia"/>
        </w:rPr>
        <w:t>を用いたオープンデータ登録例</w:t>
      </w:r>
      <w:bookmarkEnd w:id="680"/>
      <w:bookmarkEnd w:id="681"/>
      <w:bookmarkEnd w:id="682"/>
      <w:bookmarkEnd w:id="683"/>
    </w:p>
    <w:p w14:paraId="74E46860" w14:textId="3979855C" w:rsidR="008E6CD1" w:rsidRDefault="008E6CD1" w:rsidP="003400A4">
      <w:pPr>
        <w:pStyle w:val="a3"/>
        <w:ind w:firstLine="210"/>
      </w:pPr>
      <w:r>
        <w:t>X</w:t>
      </w:r>
      <w:r>
        <w:rPr>
          <w:rFonts w:hint="eastAsia"/>
        </w:rPr>
        <w:t>市は、</w:t>
      </w:r>
      <w:r>
        <w:fldChar w:fldCharType="begin"/>
      </w:r>
      <w:r>
        <w:instrText xml:space="preserve"> </w:instrText>
      </w:r>
      <w:r>
        <w:rPr>
          <w:rFonts w:hint="eastAsia"/>
        </w:rPr>
        <w:instrText>REF _Ref386068237 \r \h</w:instrText>
      </w:r>
      <w:r>
        <w:instrText xml:space="preserve"> </w:instrText>
      </w:r>
      <w:r>
        <w:fldChar w:fldCharType="separate"/>
      </w:r>
      <w:r w:rsidR="008859E9">
        <w:rPr>
          <w:rFonts w:hint="eastAsia"/>
        </w:rPr>
        <w:t>第</w:t>
      </w:r>
      <w:r w:rsidR="008859E9">
        <w:rPr>
          <w:rFonts w:hint="eastAsia"/>
        </w:rPr>
        <w:t>3</w:t>
      </w:r>
      <w:r w:rsidR="008859E9">
        <w:rPr>
          <w:rFonts w:hint="eastAsia"/>
        </w:rPr>
        <w:t>章</w:t>
      </w:r>
      <w:r>
        <w:fldChar w:fldCharType="end"/>
      </w:r>
      <w:r>
        <w:t>の手順に基づき</w:t>
      </w:r>
      <w:r w:rsidR="00AD10C4">
        <w:t>検討した結果</w:t>
      </w:r>
      <w:r>
        <w:t>、</w:t>
      </w:r>
      <w:r w:rsidR="003400A4">
        <w:t>CKAN</w:t>
      </w:r>
      <w:r>
        <w:t>を利用し、</w:t>
      </w:r>
      <w:r>
        <w:fldChar w:fldCharType="begin"/>
      </w:r>
      <w:r>
        <w:instrText xml:space="preserve"> REF _Ref387526474 \h </w:instrText>
      </w:r>
      <w:r>
        <w:fldChar w:fldCharType="separate"/>
      </w:r>
      <w:r w:rsidR="008859E9">
        <w:rPr>
          <w:rFonts w:hint="eastAsia"/>
        </w:rPr>
        <w:t>表</w:t>
      </w:r>
      <w:r w:rsidR="008859E9">
        <w:rPr>
          <w:rFonts w:hint="eastAsia"/>
        </w:rPr>
        <w:t xml:space="preserve"> </w:t>
      </w:r>
      <w:r w:rsidR="008859E9">
        <w:rPr>
          <w:noProof/>
        </w:rPr>
        <w:t>11</w:t>
      </w:r>
      <w:r w:rsidR="008859E9">
        <w:noBreakHyphen/>
      </w:r>
      <w:r w:rsidR="008859E9">
        <w:rPr>
          <w:noProof/>
        </w:rPr>
        <w:t>1</w:t>
      </w:r>
      <w:r>
        <w:fldChar w:fldCharType="end"/>
      </w:r>
      <w:r>
        <w:t>に示すオープンデータを管理することを決定した。</w:t>
      </w:r>
    </w:p>
    <w:p w14:paraId="23691FDB" w14:textId="5D7B6EEE" w:rsidR="003400A4" w:rsidRDefault="003400A4" w:rsidP="003400A4">
      <w:pPr>
        <w:pStyle w:val="a3"/>
        <w:ind w:firstLine="210"/>
      </w:pPr>
    </w:p>
    <w:p w14:paraId="318CFB41" w14:textId="3DCB4280" w:rsidR="008E6CD1" w:rsidRDefault="008E6CD1" w:rsidP="0013419D">
      <w:pPr>
        <w:pStyle w:val="aa"/>
        <w:keepNext/>
      </w:pPr>
      <w:bookmarkStart w:id="684" w:name="_Ref387526474"/>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1</w:t>
      </w:r>
      <w:r w:rsidR="00CC72BF">
        <w:fldChar w:fldCharType="end"/>
      </w:r>
      <w:bookmarkEnd w:id="684"/>
      <w:r>
        <w:rPr>
          <w:noProof/>
        </w:rPr>
        <w:t xml:space="preserve"> 管理するオープンデータの例</w:t>
      </w:r>
    </w:p>
    <w:tbl>
      <w:tblPr>
        <w:tblStyle w:val="4-11"/>
        <w:tblW w:w="0" w:type="auto"/>
        <w:jc w:val="center"/>
        <w:tblLook w:val="0420" w:firstRow="1" w:lastRow="0" w:firstColumn="0" w:lastColumn="0" w:noHBand="0" w:noVBand="1"/>
      </w:tblPr>
      <w:tblGrid>
        <w:gridCol w:w="2235"/>
        <w:gridCol w:w="1943"/>
        <w:gridCol w:w="1271"/>
        <w:gridCol w:w="1060"/>
      </w:tblGrid>
      <w:tr w:rsidR="00AD10C4" w14:paraId="665F7B12" w14:textId="21F874AD" w:rsidTr="005B3C88">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500ECE3" w14:textId="56D9F98C" w:rsidR="00AD10C4" w:rsidRDefault="00AD10C4" w:rsidP="0013419D">
            <w:pPr>
              <w:pStyle w:val="a3"/>
              <w:ind w:firstLineChars="0" w:firstLine="0"/>
              <w:jc w:val="center"/>
            </w:pPr>
            <w:r>
              <w:rPr>
                <w:rFonts w:hint="eastAsia"/>
              </w:rPr>
              <w:t>タイトル</w:t>
            </w:r>
          </w:p>
        </w:tc>
        <w:tc>
          <w:tcPr>
            <w:tcW w:w="0" w:type="auto"/>
          </w:tcPr>
          <w:p w14:paraId="0F8C80FB" w14:textId="672027E0" w:rsidR="00AD10C4" w:rsidRDefault="00AD10C4" w:rsidP="0013419D">
            <w:pPr>
              <w:pStyle w:val="a3"/>
              <w:ind w:firstLineChars="0" w:firstLine="0"/>
              <w:jc w:val="center"/>
            </w:pPr>
            <w:r>
              <w:rPr>
                <w:rFonts w:hint="eastAsia"/>
              </w:rPr>
              <w:t>ファイル形式</w:t>
            </w:r>
          </w:p>
        </w:tc>
        <w:tc>
          <w:tcPr>
            <w:tcW w:w="0" w:type="auto"/>
            <w:tcBorders>
              <w:right w:val="single" w:sz="4" w:space="0" w:color="4F81BD" w:themeColor="accent1"/>
            </w:tcBorders>
          </w:tcPr>
          <w:p w14:paraId="5FAFD099" w14:textId="2DCB3E47" w:rsidR="00AD10C4" w:rsidRDefault="00AD10C4" w:rsidP="00AD10C4">
            <w:pPr>
              <w:pStyle w:val="a3"/>
              <w:ind w:firstLineChars="0" w:firstLine="0"/>
              <w:jc w:val="center"/>
            </w:pPr>
            <w:r>
              <w:rPr>
                <w:rFonts w:hint="eastAsia"/>
              </w:rPr>
              <w:t>利用ルール</w:t>
            </w:r>
          </w:p>
        </w:tc>
        <w:tc>
          <w:tcPr>
            <w:tcW w:w="0" w:type="auto"/>
          </w:tcPr>
          <w:p w14:paraId="52885790" w14:textId="16AFAA5E" w:rsidR="00AD10C4" w:rsidRDefault="00AD10C4" w:rsidP="00AD10C4">
            <w:pPr>
              <w:pStyle w:val="a3"/>
              <w:ind w:firstLineChars="0" w:firstLine="0"/>
              <w:jc w:val="center"/>
            </w:pPr>
            <w:r>
              <w:rPr>
                <w:rFonts w:hint="eastAsia"/>
              </w:rPr>
              <w:t>管理部署</w:t>
            </w:r>
          </w:p>
        </w:tc>
      </w:tr>
      <w:tr w:rsidR="00AD10C4" w14:paraId="3F10A587" w14:textId="5CFC8EC4"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8014A96" w14:textId="4F90D21B" w:rsidR="00AD10C4" w:rsidRDefault="001F2544" w:rsidP="00293496">
            <w:pPr>
              <w:pStyle w:val="a3"/>
              <w:ind w:firstLineChars="0" w:firstLine="0"/>
            </w:pPr>
            <w:r>
              <w:rPr>
                <w:rFonts w:hint="eastAsia"/>
              </w:rPr>
              <w:t>AED</w:t>
            </w:r>
            <w:r>
              <w:rPr>
                <w:rFonts w:hint="eastAsia"/>
              </w:rPr>
              <w:t>設置場所</w:t>
            </w:r>
          </w:p>
        </w:tc>
        <w:tc>
          <w:tcPr>
            <w:tcW w:w="0" w:type="auto"/>
          </w:tcPr>
          <w:p w14:paraId="64974FA8" w14:textId="1ED8C1EB" w:rsidR="00AD10C4" w:rsidRDefault="00AD10C4" w:rsidP="00293496">
            <w:pPr>
              <w:pStyle w:val="a3"/>
              <w:ind w:firstLineChars="0" w:firstLine="0"/>
            </w:pPr>
            <w:r>
              <w:t>GeoJSON / KML</w:t>
            </w:r>
          </w:p>
        </w:tc>
        <w:tc>
          <w:tcPr>
            <w:tcW w:w="0" w:type="auto"/>
          </w:tcPr>
          <w:p w14:paraId="6423DD33" w14:textId="3B22055A" w:rsidR="00AD10C4" w:rsidRDefault="00AD10C4" w:rsidP="005909D5">
            <w:pPr>
              <w:pStyle w:val="a3"/>
              <w:ind w:firstLineChars="0" w:firstLine="0"/>
            </w:pPr>
            <w:r>
              <w:rPr>
                <w:rFonts w:hint="eastAsia"/>
              </w:rPr>
              <w:t>CC-BY</w:t>
            </w:r>
          </w:p>
        </w:tc>
        <w:tc>
          <w:tcPr>
            <w:tcW w:w="0" w:type="auto"/>
          </w:tcPr>
          <w:p w14:paraId="6FF0DD31" w14:textId="6C27A745" w:rsidR="00AD10C4" w:rsidRDefault="00AD10C4" w:rsidP="00AD10C4">
            <w:pPr>
              <w:pStyle w:val="a3"/>
              <w:ind w:firstLineChars="0" w:firstLine="0"/>
            </w:pPr>
            <w:r>
              <w:rPr>
                <w:rFonts w:hint="eastAsia"/>
              </w:rPr>
              <w:t>A</w:t>
            </w:r>
            <w:r>
              <w:rPr>
                <w:rFonts w:hint="eastAsia"/>
              </w:rPr>
              <w:t>課</w:t>
            </w:r>
          </w:p>
        </w:tc>
      </w:tr>
      <w:tr w:rsidR="00AD10C4" w14:paraId="1AB71D67" w14:textId="2A218675" w:rsidTr="005B3C88">
        <w:trPr>
          <w:jc w:val="center"/>
        </w:trPr>
        <w:tc>
          <w:tcPr>
            <w:tcW w:w="0" w:type="auto"/>
          </w:tcPr>
          <w:p w14:paraId="7CAB01AF" w14:textId="15853251" w:rsidR="00AD10C4" w:rsidRDefault="00453D6E" w:rsidP="00AD10C4">
            <w:pPr>
              <w:pStyle w:val="a3"/>
              <w:ind w:firstLineChars="0" w:firstLine="0"/>
            </w:pPr>
            <w:r>
              <w:rPr>
                <w:rFonts w:hint="eastAsia"/>
              </w:rPr>
              <w:t>平成</w:t>
            </w:r>
            <w:r>
              <w:rPr>
                <w:rFonts w:hint="eastAsia"/>
              </w:rPr>
              <w:t>25</w:t>
            </w:r>
            <w:r>
              <w:rPr>
                <w:rFonts w:hint="eastAsia"/>
              </w:rPr>
              <w:t>年度</w:t>
            </w:r>
            <w:r w:rsidR="00AD10C4">
              <w:rPr>
                <w:rFonts w:hint="eastAsia"/>
              </w:rPr>
              <w:t>人口統計</w:t>
            </w:r>
          </w:p>
        </w:tc>
        <w:tc>
          <w:tcPr>
            <w:tcW w:w="0" w:type="auto"/>
          </w:tcPr>
          <w:p w14:paraId="476C8804" w14:textId="17FBEB0E" w:rsidR="00AD10C4" w:rsidRDefault="00AD10C4" w:rsidP="00AD10C4">
            <w:pPr>
              <w:pStyle w:val="a3"/>
              <w:ind w:firstLineChars="0" w:firstLine="0"/>
            </w:pPr>
            <w:r>
              <w:t>Excel</w:t>
            </w:r>
            <w:r>
              <w:rPr>
                <w:rFonts w:hint="eastAsia"/>
              </w:rPr>
              <w:t>(.x</w:t>
            </w:r>
            <w:r>
              <w:t>slx</w:t>
            </w:r>
            <w:r>
              <w:rPr>
                <w:rFonts w:hint="eastAsia"/>
              </w:rPr>
              <w:t>) / CSV</w:t>
            </w:r>
          </w:p>
        </w:tc>
        <w:tc>
          <w:tcPr>
            <w:tcW w:w="0" w:type="auto"/>
          </w:tcPr>
          <w:p w14:paraId="79EE2EAE" w14:textId="30844752" w:rsidR="00AD10C4" w:rsidRDefault="00AD10C4" w:rsidP="00AD10C4">
            <w:pPr>
              <w:pStyle w:val="a3"/>
              <w:ind w:firstLineChars="0" w:firstLine="0"/>
            </w:pPr>
            <w:r>
              <w:rPr>
                <w:rFonts w:hint="eastAsia"/>
              </w:rPr>
              <w:t>CC-BY</w:t>
            </w:r>
          </w:p>
        </w:tc>
        <w:tc>
          <w:tcPr>
            <w:tcW w:w="0" w:type="auto"/>
          </w:tcPr>
          <w:p w14:paraId="10461B02" w14:textId="4848FB13" w:rsidR="00AD10C4" w:rsidRDefault="00AD10C4" w:rsidP="00AD10C4">
            <w:pPr>
              <w:pStyle w:val="a3"/>
              <w:ind w:firstLineChars="0" w:firstLine="0"/>
            </w:pPr>
            <w:r>
              <w:rPr>
                <w:rFonts w:hint="eastAsia"/>
              </w:rPr>
              <w:t>B</w:t>
            </w:r>
            <w:r>
              <w:rPr>
                <w:rFonts w:hint="eastAsia"/>
              </w:rPr>
              <w:t>課</w:t>
            </w:r>
          </w:p>
        </w:tc>
      </w:tr>
      <w:tr w:rsidR="00AD10C4" w14:paraId="23271924" w14:textId="456B9797" w:rsidTr="005B3C88">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DEFC152" w14:textId="275812BF" w:rsidR="00AD10C4" w:rsidRDefault="00AD10C4" w:rsidP="00AD10C4">
            <w:pPr>
              <w:pStyle w:val="a3"/>
              <w:ind w:firstLineChars="0" w:firstLine="0"/>
            </w:pPr>
            <w:r>
              <w:rPr>
                <w:rFonts w:hint="eastAsia"/>
              </w:rPr>
              <w:t>平成</w:t>
            </w:r>
            <w:r>
              <w:rPr>
                <w:rFonts w:hint="eastAsia"/>
              </w:rPr>
              <w:t>26</w:t>
            </w:r>
            <w:r>
              <w:rPr>
                <w:rFonts w:hint="eastAsia"/>
              </w:rPr>
              <w:t>年度予算</w:t>
            </w:r>
          </w:p>
        </w:tc>
        <w:tc>
          <w:tcPr>
            <w:tcW w:w="0" w:type="auto"/>
          </w:tcPr>
          <w:p w14:paraId="71D85CE0" w14:textId="78D3FF7A" w:rsidR="00AD10C4" w:rsidRDefault="00AD10C4" w:rsidP="00AD10C4">
            <w:pPr>
              <w:pStyle w:val="a3"/>
              <w:ind w:firstLineChars="0" w:firstLine="0"/>
            </w:pPr>
            <w:r>
              <w:rPr>
                <w:rFonts w:hint="eastAsia"/>
              </w:rPr>
              <w:t>CSV</w:t>
            </w:r>
          </w:p>
        </w:tc>
        <w:tc>
          <w:tcPr>
            <w:tcW w:w="0" w:type="auto"/>
          </w:tcPr>
          <w:p w14:paraId="28839700" w14:textId="66553874" w:rsidR="00AD10C4" w:rsidRDefault="00AD10C4" w:rsidP="00AD10C4">
            <w:pPr>
              <w:pStyle w:val="a3"/>
              <w:ind w:firstLineChars="0" w:firstLine="0"/>
            </w:pPr>
            <w:r>
              <w:rPr>
                <w:rFonts w:hint="eastAsia"/>
              </w:rPr>
              <w:t>CC-BY</w:t>
            </w:r>
          </w:p>
        </w:tc>
        <w:tc>
          <w:tcPr>
            <w:tcW w:w="0" w:type="auto"/>
          </w:tcPr>
          <w:p w14:paraId="0BD8E348" w14:textId="32D4EF3B" w:rsidR="00AD10C4" w:rsidRDefault="00AD10C4" w:rsidP="00AD10C4">
            <w:pPr>
              <w:pStyle w:val="a3"/>
              <w:ind w:firstLineChars="0" w:firstLine="0"/>
            </w:pPr>
            <w:r>
              <w:rPr>
                <w:rFonts w:hint="eastAsia"/>
              </w:rPr>
              <w:t>C</w:t>
            </w:r>
            <w:r>
              <w:rPr>
                <w:rFonts w:hint="eastAsia"/>
              </w:rPr>
              <w:t>課</w:t>
            </w:r>
          </w:p>
        </w:tc>
      </w:tr>
    </w:tbl>
    <w:p w14:paraId="46F6AFAD" w14:textId="3D753DFD" w:rsidR="008E6CD1" w:rsidRDefault="008E6CD1" w:rsidP="0013419D">
      <w:pPr>
        <w:pStyle w:val="a3"/>
        <w:ind w:firstLineChars="0"/>
      </w:pPr>
    </w:p>
    <w:p w14:paraId="303F0D48" w14:textId="50286DDC" w:rsidR="0023681B" w:rsidRPr="00293496" w:rsidRDefault="0023681B" w:rsidP="00293496">
      <w:pPr>
        <w:pStyle w:val="a3"/>
        <w:ind w:firstLine="210"/>
      </w:pPr>
      <w:r>
        <w:rPr>
          <w:rFonts w:hint="eastAsia"/>
        </w:rPr>
        <w:t>また、このオープンデータの管理は各課が行うこととし、</w:t>
      </w:r>
      <w:r>
        <w:fldChar w:fldCharType="begin"/>
      </w:r>
      <w:r>
        <w:instrText xml:space="preserve"> </w:instrText>
      </w:r>
      <w:r>
        <w:rPr>
          <w:rFonts w:hint="eastAsia"/>
        </w:rPr>
        <w:instrText>REF _Ref387573196 \h</w:instrText>
      </w:r>
      <w:r>
        <w:instrText xml:space="preserve"> </w:instrText>
      </w:r>
      <w:r>
        <w:fldChar w:fldCharType="separate"/>
      </w:r>
      <w:r w:rsidR="008859E9">
        <w:rPr>
          <w:rFonts w:hint="eastAsia"/>
        </w:rPr>
        <w:t>表</w:t>
      </w:r>
      <w:r w:rsidR="008859E9">
        <w:rPr>
          <w:rFonts w:hint="eastAsia"/>
        </w:rPr>
        <w:t xml:space="preserve"> </w:t>
      </w:r>
      <w:r w:rsidR="008859E9">
        <w:rPr>
          <w:noProof/>
        </w:rPr>
        <w:t>11</w:t>
      </w:r>
      <w:r w:rsidR="008859E9">
        <w:noBreakHyphen/>
      </w:r>
      <w:r w:rsidR="008859E9">
        <w:rPr>
          <w:noProof/>
        </w:rPr>
        <w:t>2</w:t>
      </w:r>
      <w:r>
        <w:fldChar w:fldCharType="end"/>
      </w:r>
      <w:r>
        <w:rPr>
          <w:rFonts w:hint="eastAsia"/>
        </w:rPr>
        <w:t>に示す人員が関与することになった。</w:t>
      </w:r>
    </w:p>
    <w:p w14:paraId="638899B3" w14:textId="77777777" w:rsidR="0023681B" w:rsidRPr="00293496" w:rsidRDefault="0023681B" w:rsidP="0023681B">
      <w:pPr>
        <w:pStyle w:val="a3"/>
        <w:ind w:firstLine="210"/>
      </w:pPr>
    </w:p>
    <w:p w14:paraId="0A7D665C" w14:textId="3BE82182" w:rsidR="0023681B" w:rsidRDefault="0023681B" w:rsidP="0023681B">
      <w:pPr>
        <w:pStyle w:val="aa"/>
        <w:keepNext/>
      </w:pPr>
      <w:bookmarkStart w:id="685" w:name="_Ref387573196"/>
      <w:r>
        <w:rPr>
          <w:rFonts w:hint="eastAsia"/>
        </w:rPr>
        <w:t xml:space="preserve">表 </w:t>
      </w:r>
      <w:r w:rsidR="00CC72BF">
        <w:fldChar w:fldCharType="begin"/>
      </w:r>
      <w:r w:rsidR="00CC72BF">
        <w:instrText xml:space="preserve"> </w:instrText>
      </w:r>
      <w:r w:rsidR="00CC72BF">
        <w:rPr>
          <w:rFonts w:hint="eastAsia"/>
        </w:rPr>
        <w:instrText>STYLEREF 1 \s</w:instrText>
      </w:r>
      <w:r w:rsidR="00CC72BF">
        <w:instrText xml:space="preserve"> </w:instrText>
      </w:r>
      <w:r w:rsidR="00CC72BF">
        <w:fldChar w:fldCharType="separate"/>
      </w:r>
      <w:r w:rsidR="008859E9">
        <w:rPr>
          <w:noProof/>
        </w:rPr>
        <w:t>11</w:t>
      </w:r>
      <w:r w:rsidR="00CC72BF">
        <w:fldChar w:fldCharType="end"/>
      </w:r>
      <w:r w:rsidR="00CC72BF">
        <w:noBreakHyphen/>
      </w:r>
      <w:r w:rsidR="00CC72BF">
        <w:fldChar w:fldCharType="begin"/>
      </w:r>
      <w:r w:rsidR="00CC72BF">
        <w:instrText xml:space="preserve"> </w:instrText>
      </w:r>
      <w:r w:rsidR="00CC72BF">
        <w:rPr>
          <w:rFonts w:hint="eastAsia"/>
        </w:rPr>
        <w:instrText>SEQ 表 \* ARABIC \s 1</w:instrText>
      </w:r>
      <w:r w:rsidR="00CC72BF">
        <w:instrText xml:space="preserve"> </w:instrText>
      </w:r>
      <w:r w:rsidR="00CC72BF">
        <w:fldChar w:fldCharType="separate"/>
      </w:r>
      <w:r w:rsidR="008859E9">
        <w:rPr>
          <w:noProof/>
        </w:rPr>
        <w:t>2</w:t>
      </w:r>
      <w:r w:rsidR="00CC72BF">
        <w:fldChar w:fldCharType="end"/>
      </w:r>
      <w:bookmarkEnd w:id="685"/>
      <w:r>
        <w:rPr>
          <w:noProof/>
        </w:rPr>
        <w:t xml:space="preserve"> オープンデータを管理する人員</w:t>
      </w:r>
    </w:p>
    <w:tbl>
      <w:tblPr>
        <w:tblStyle w:val="4-11"/>
        <w:tblW w:w="0" w:type="auto"/>
        <w:jc w:val="center"/>
        <w:tblLook w:val="0420" w:firstRow="1" w:lastRow="0" w:firstColumn="0" w:lastColumn="0" w:noHBand="0" w:noVBand="1"/>
      </w:tblPr>
      <w:tblGrid>
        <w:gridCol w:w="1161"/>
        <w:gridCol w:w="2106"/>
        <w:gridCol w:w="1481"/>
      </w:tblGrid>
      <w:tr w:rsidR="0023681B" w14:paraId="6D1E3EF6" w14:textId="77777777" w:rsidTr="00453D6E">
        <w:trPr>
          <w:cnfStyle w:val="100000000000" w:firstRow="1" w:lastRow="0" w:firstColumn="0" w:lastColumn="0" w:oddVBand="0" w:evenVBand="0" w:oddHBand="0" w:evenHBand="0" w:firstRowFirstColumn="0" w:firstRowLastColumn="0" w:lastRowFirstColumn="0" w:lastRowLastColumn="0"/>
          <w:jc w:val="center"/>
        </w:trPr>
        <w:tc>
          <w:tcPr>
            <w:tcW w:w="0" w:type="auto"/>
          </w:tcPr>
          <w:p w14:paraId="07CC9458" w14:textId="66F03AB9" w:rsidR="0023681B" w:rsidRDefault="0023681B" w:rsidP="00453D6E">
            <w:pPr>
              <w:pStyle w:val="a3"/>
              <w:ind w:firstLineChars="0" w:firstLine="0"/>
              <w:jc w:val="center"/>
            </w:pPr>
            <w:r>
              <w:rPr>
                <w:rFonts w:hint="eastAsia"/>
              </w:rPr>
              <w:t>人員</w:t>
            </w:r>
          </w:p>
        </w:tc>
        <w:tc>
          <w:tcPr>
            <w:tcW w:w="0" w:type="auto"/>
          </w:tcPr>
          <w:p w14:paraId="4E639AEE" w14:textId="7E8B9A93" w:rsidR="0023681B" w:rsidRDefault="0023681B" w:rsidP="00453D6E">
            <w:pPr>
              <w:pStyle w:val="a3"/>
              <w:ind w:firstLineChars="0" w:firstLine="0"/>
              <w:jc w:val="center"/>
            </w:pPr>
            <w:r>
              <w:rPr>
                <w:rFonts w:hint="eastAsia"/>
              </w:rPr>
              <w:t>所属課</w:t>
            </w:r>
          </w:p>
        </w:tc>
        <w:tc>
          <w:tcPr>
            <w:tcW w:w="0" w:type="auto"/>
          </w:tcPr>
          <w:p w14:paraId="5E3B87AF" w14:textId="56ABCFB8" w:rsidR="0023681B" w:rsidRDefault="0023681B" w:rsidP="00293496">
            <w:pPr>
              <w:pStyle w:val="a3"/>
              <w:ind w:firstLineChars="0" w:firstLine="0"/>
              <w:jc w:val="center"/>
            </w:pPr>
            <w:r>
              <w:rPr>
                <w:rFonts w:hint="eastAsia"/>
              </w:rPr>
              <w:t>アカウント名</w:t>
            </w:r>
          </w:p>
        </w:tc>
      </w:tr>
      <w:tr w:rsidR="0023681B" w14:paraId="70075AE1"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3C626225" w14:textId="3327F027" w:rsidR="0023681B" w:rsidRDefault="0023681B" w:rsidP="00293496">
            <w:pPr>
              <w:pStyle w:val="a3"/>
              <w:ind w:firstLineChars="0" w:firstLine="0"/>
            </w:pPr>
            <w:r>
              <w:rPr>
                <w:rFonts w:hint="eastAsia"/>
              </w:rPr>
              <w:t>山田</w:t>
            </w:r>
            <w:r>
              <w:rPr>
                <w:rFonts w:hint="eastAsia"/>
              </w:rPr>
              <w:t xml:space="preserve"> </w:t>
            </w:r>
            <w:r>
              <w:rPr>
                <w:rFonts w:hint="eastAsia"/>
              </w:rPr>
              <w:t>太郎</w:t>
            </w:r>
          </w:p>
        </w:tc>
        <w:tc>
          <w:tcPr>
            <w:tcW w:w="0" w:type="auto"/>
          </w:tcPr>
          <w:p w14:paraId="255C0C2C" w14:textId="69748BA1" w:rsidR="0023681B" w:rsidRDefault="001222CA" w:rsidP="00293496">
            <w:pPr>
              <w:pStyle w:val="a3"/>
              <w:ind w:firstLineChars="0" w:firstLine="0"/>
            </w:pPr>
            <w:r>
              <w:t>（</w:t>
            </w:r>
            <w:r w:rsidR="0023681B">
              <w:t>システム管理</w:t>
            </w:r>
            <w:r>
              <w:t>者）</w:t>
            </w:r>
          </w:p>
        </w:tc>
        <w:tc>
          <w:tcPr>
            <w:tcW w:w="0" w:type="auto"/>
          </w:tcPr>
          <w:p w14:paraId="574BA895" w14:textId="4CD87764" w:rsidR="0023681B" w:rsidRDefault="0023681B" w:rsidP="00453D6E">
            <w:pPr>
              <w:pStyle w:val="a3"/>
              <w:ind w:firstLineChars="0" w:firstLine="0"/>
            </w:pPr>
            <w:r>
              <w:t>ckan_admin</w:t>
            </w:r>
          </w:p>
        </w:tc>
      </w:tr>
      <w:tr w:rsidR="0023681B" w14:paraId="660F85E0" w14:textId="77777777" w:rsidTr="00453D6E">
        <w:trPr>
          <w:jc w:val="center"/>
        </w:trPr>
        <w:tc>
          <w:tcPr>
            <w:tcW w:w="0" w:type="auto"/>
          </w:tcPr>
          <w:p w14:paraId="653663F2" w14:textId="7EA70191" w:rsidR="0023681B" w:rsidRDefault="0023681B" w:rsidP="00453D6E">
            <w:pPr>
              <w:pStyle w:val="a3"/>
              <w:ind w:firstLineChars="0" w:firstLine="0"/>
            </w:pPr>
            <w:r>
              <w:rPr>
                <w:rFonts w:hint="eastAsia"/>
              </w:rPr>
              <w:t>佐藤</w:t>
            </w:r>
            <w:r>
              <w:rPr>
                <w:rFonts w:hint="eastAsia"/>
              </w:rPr>
              <w:t xml:space="preserve"> </w:t>
            </w:r>
            <w:r>
              <w:rPr>
                <w:rFonts w:hint="eastAsia"/>
              </w:rPr>
              <w:t>花子</w:t>
            </w:r>
          </w:p>
        </w:tc>
        <w:tc>
          <w:tcPr>
            <w:tcW w:w="0" w:type="auto"/>
          </w:tcPr>
          <w:p w14:paraId="72A51EA4" w14:textId="31185FB5" w:rsidR="0023681B" w:rsidRDefault="0023681B" w:rsidP="00453D6E">
            <w:pPr>
              <w:pStyle w:val="a3"/>
              <w:ind w:firstLineChars="0" w:firstLine="0"/>
            </w:pPr>
            <w:r>
              <w:t>A</w:t>
            </w:r>
            <w:r>
              <w:t>課</w:t>
            </w:r>
          </w:p>
        </w:tc>
        <w:tc>
          <w:tcPr>
            <w:tcW w:w="0" w:type="auto"/>
          </w:tcPr>
          <w:p w14:paraId="439570B7" w14:textId="7F889013" w:rsidR="0023681B" w:rsidRDefault="009F7415" w:rsidP="00453D6E">
            <w:pPr>
              <w:pStyle w:val="a3"/>
              <w:ind w:firstLineChars="0" w:firstLine="0"/>
            </w:pPr>
            <w:r>
              <w:t>d</w:t>
            </w:r>
            <w:r w:rsidR="0023681B">
              <w:t>iv</w:t>
            </w:r>
            <w:r>
              <w:t>_</w:t>
            </w:r>
            <w:r w:rsidR="0023681B">
              <w:t>a</w:t>
            </w:r>
          </w:p>
        </w:tc>
      </w:tr>
      <w:tr w:rsidR="0023681B" w14:paraId="6D88A76C" w14:textId="77777777" w:rsidTr="00453D6E">
        <w:trPr>
          <w:cnfStyle w:val="000000100000" w:firstRow="0" w:lastRow="0" w:firstColumn="0" w:lastColumn="0" w:oddVBand="0" w:evenVBand="0" w:oddHBand="1" w:evenHBand="0" w:firstRowFirstColumn="0" w:firstRowLastColumn="0" w:lastRowFirstColumn="0" w:lastRowLastColumn="0"/>
          <w:jc w:val="center"/>
        </w:trPr>
        <w:tc>
          <w:tcPr>
            <w:tcW w:w="0" w:type="auto"/>
          </w:tcPr>
          <w:p w14:paraId="7C8FC7C0" w14:textId="2C503E2D" w:rsidR="0023681B" w:rsidRDefault="009F7415" w:rsidP="00453D6E">
            <w:pPr>
              <w:pStyle w:val="a3"/>
              <w:ind w:firstLineChars="0" w:firstLine="0"/>
            </w:pPr>
            <w:r>
              <w:rPr>
                <w:rFonts w:hint="eastAsia"/>
              </w:rPr>
              <w:t>鈴木</w:t>
            </w:r>
            <w:r>
              <w:rPr>
                <w:rFonts w:hint="eastAsia"/>
              </w:rPr>
              <w:t xml:space="preserve"> </w:t>
            </w:r>
            <w:r>
              <w:rPr>
                <w:rFonts w:hint="eastAsia"/>
              </w:rPr>
              <w:t>次郎</w:t>
            </w:r>
          </w:p>
        </w:tc>
        <w:tc>
          <w:tcPr>
            <w:tcW w:w="0" w:type="auto"/>
          </w:tcPr>
          <w:p w14:paraId="32EF07BD" w14:textId="05C061AD" w:rsidR="0023681B" w:rsidRDefault="009F7415" w:rsidP="00453D6E">
            <w:pPr>
              <w:pStyle w:val="a3"/>
              <w:ind w:firstLineChars="0" w:firstLine="0"/>
            </w:pPr>
            <w:r>
              <w:t>B</w:t>
            </w:r>
            <w:r>
              <w:t>課</w:t>
            </w:r>
          </w:p>
        </w:tc>
        <w:tc>
          <w:tcPr>
            <w:tcW w:w="0" w:type="auto"/>
          </w:tcPr>
          <w:p w14:paraId="1708A239" w14:textId="69D0E3DE" w:rsidR="0023681B" w:rsidRDefault="009F7415" w:rsidP="00453D6E">
            <w:pPr>
              <w:pStyle w:val="a3"/>
              <w:ind w:firstLineChars="0" w:firstLine="0"/>
            </w:pPr>
            <w:r>
              <w:t>div_b</w:t>
            </w:r>
          </w:p>
        </w:tc>
      </w:tr>
      <w:tr w:rsidR="009F7415" w14:paraId="24E47F06" w14:textId="77777777" w:rsidTr="00453D6E">
        <w:trPr>
          <w:jc w:val="center"/>
        </w:trPr>
        <w:tc>
          <w:tcPr>
            <w:tcW w:w="0" w:type="auto"/>
          </w:tcPr>
          <w:p w14:paraId="5E385617" w14:textId="71D059A4" w:rsidR="009F7415" w:rsidRDefault="009F7415" w:rsidP="009F7415">
            <w:pPr>
              <w:pStyle w:val="a3"/>
              <w:ind w:firstLineChars="0" w:firstLine="0"/>
            </w:pPr>
            <w:r>
              <w:rPr>
                <w:rFonts w:hint="eastAsia"/>
              </w:rPr>
              <w:t>山本</w:t>
            </w:r>
            <w:r>
              <w:rPr>
                <w:rFonts w:hint="eastAsia"/>
              </w:rPr>
              <w:t xml:space="preserve"> </w:t>
            </w:r>
            <w:r>
              <w:rPr>
                <w:rFonts w:hint="eastAsia"/>
              </w:rPr>
              <w:t>三郎</w:t>
            </w:r>
          </w:p>
        </w:tc>
        <w:tc>
          <w:tcPr>
            <w:tcW w:w="0" w:type="auto"/>
          </w:tcPr>
          <w:p w14:paraId="324BA65E" w14:textId="2FDB027A" w:rsidR="009F7415" w:rsidRDefault="009F7415" w:rsidP="009F7415">
            <w:pPr>
              <w:pStyle w:val="a3"/>
              <w:ind w:firstLineChars="0" w:firstLine="0"/>
            </w:pPr>
            <w:r>
              <w:rPr>
                <w:rFonts w:hint="eastAsia"/>
              </w:rPr>
              <w:t>C</w:t>
            </w:r>
            <w:r>
              <w:rPr>
                <w:rFonts w:hint="eastAsia"/>
              </w:rPr>
              <w:t>課</w:t>
            </w:r>
          </w:p>
        </w:tc>
        <w:tc>
          <w:tcPr>
            <w:tcW w:w="0" w:type="auto"/>
          </w:tcPr>
          <w:p w14:paraId="1B3A4136" w14:textId="2BF6D97B" w:rsidR="009F7415" w:rsidRDefault="009F7415" w:rsidP="009F7415">
            <w:pPr>
              <w:pStyle w:val="a3"/>
              <w:ind w:firstLineChars="0" w:firstLine="0"/>
            </w:pPr>
            <w:r>
              <w:t>div_c</w:t>
            </w:r>
          </w:p>
        </w:tc>
      </w:tr>
    </w:tbl>
    <w:p w14:paraId="1D7F5509" w14:textId="77777777" w:rsidR="0023681B" w:rsidRDefault="0023681B" w:rsidP="003400A4">
      <w:pPr>
        <w:pStyle w:val="a3"/>
        <w:ind w:firstLine="210"/>
      </w:pPr>
    </w:p>
    <w:p w14:paraId="38020566" w14:textId="1AB4AE32" w:rsidR="009F7415" w:rsidRDefault="009F7415" w:rsidP="003400A4">
      <w:pPr>
        <w:pStyle w:val="a3"/>
        <w:ind w:firstLine="210"/>
      </w:pPr>
      <w:r>
        <w:rPr>
          <w:rFonts w:hint="eastAsia"/>
        </w:rPr>
        <w:t>CKAN</w:t>
      </w:r>
      <w:r>
        <w:rPr>
          <w:rFonts w:hint="eastAsia"/>
        </w:rPr>
        <w:t>の初期状態から</w:t>
      </w:r>
      <w:r>
        <w:t>上記のデータを登録する手順を、以下に示す。</w:t>
      </w:r>
    </w:p>
    <w:p w14:paraId="38EDEF3F" w14:textId="77777777" w:rsidR="0023681B" w:rsidRPr="00293496" w:rsidRDefault="0023681B" w:rsidP="003400A4">
      <w:pPr>
        <w:pStyle w:val="a3"/>
        <w:ind w:firstLine="210"/>
      </w:pPr>
    </w:p>
    <w:p w14:paraId="485A0094" w14:textId="3E661D64" w:rsidR="003400A4" w:rsidRDefault="003400A4" w:rsidP="003400A4">
      <w:pPr>
        <w:pStyle w:val="3"/>
      </w:pPr>
      <w:r>
        <w:rPr>
          <w:rFonts w:hint="eastAsia"/>
        </w:rPr>
        <w:t>アカウント登録</w:t>
      </w:r>
    </w:p>
    <w:p w14:paraId="3FD4FD6A" w14:textId="635B8A42" w:rsidR="003400A4" w:rsidRDefault="001222CA" w:rsidP="003400A4">
      <w:pPr>
        <w:pStyle w:val="a3"/>
        <w:ind w:firstLine="210"/>
      </w:pPr>
      <w:r>
        <w:rPr>
          <w:rFonts w:hint="eastAsia"/>
        </w:rPr>
        <w:t>各担当者は、</w:t>
      </w:r>
      <w:r w:rsidR="003400A4">
        <w:t>CKAN</w:t>
      </w:r>
      <w:r w:rsidR="003400A4">
        <w:rPr>
          <w:rFonts w:hint="eastAsia"/>
        </w:rPr>
        <w:t>にデータを登録するユーザ（アカウント）を登録する。その登録方法は、以下の通りである。</w:t>
      </w:r>
    </w:p>
    <w:p w14:paraId="690AA891" w14:textId="7FB3DFC2" w:rsidR="003400A4" w:rsidRDefault="003400A4" w:rsidP="008F531C">
      <w:pPr>
        <w:pStyle w:val="a3"/>
        <w:numPr>
          <w:ilvl w:val="0"/>
          <w:numId w:val="55"/>
        </w:numPr>
        <w:ind w:firstLineChars="0"/>
      </w:pPr>
      <w:r>
        <w:rPr>
          <w:rFonts w:hint="eastAsia"/>
        </w:rPr>
        <w:t>初期画面の右上にある「登録」リンクをクリックする（</w:t>
      </w:r>
      <w:r>
        <w:fldChar w:fldCharType="begin"/>
      </w:r>
      <w:r>
        <w:instrText xml:space="preserve"> REF _Ref384690332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2</w:t>
      </w:r>
      <w:r>
        <w:fldChar w:fldCharType="end"/>
      </w:r>
      <w:r>
        <w:rPr>
          <w:rFonts w:hint="eastAsia"/>
        </w:rPr>
        <w:t>左）と、ユーザ名やメールアドレスを入力する画面が表示される（</w:t>
      </w:r>
      <w:r>
        <w:fldChar w:fldCharType="begin"/>
      </w:r>
      <w:r>
        <w:instrText xml:space="preserve"> REF _Ref384690332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2</w:t>
      </w:r>
      <w:r>
        <w:fldChar w:fldCharType="end"/>
      </w:r>
      <w:r>
        <w:rPr>
          <w:rFonts w:hint="eastAsia"/>
        </w:rPr>
        <w:t>右）。</w:t>
      </w:r>
    </w:p>
    <w:p w14:paraId="58F1B371" w14:textId="1156D47B" w:rsidR="003400A4" w:rsidRDefault="003400A4" w:rsidP="008F531C">
      <w:pPr>
        <w:pStyle w:val="a3"/>
        <w:numPr>
          <w:ilvl w:val="0"/>
          <w:numId w:val="55"/>
        </w:numPr>
        <w:ind w:firstLineChars="0"/>
      </w:pPr>
      <w:r>
        <w:rPr>
          <w:rFonts w:hint="eastAsia"/>
        </w:rPr>
        <w:t>ユーザ名・メールアドレス・パスワード</w:t>
      </w:r>
      <w:r w:rsidR="00E24CB7">
        <w:rPr>
          <w:rFonts w:hint="eastAsia"/>
        </w:rPr>
        <w:t>等</w:t>
      </w:r>
      <w:r>
        <w:rPr>
          <w:rFonts w:hint="eastAsia"/>
        </w:rPr>
        <w:t>、必要事項を入力する。</w:t>
      </w:r>
    </w:p>
    <w:p w14:paraId="4B7DDE0D" w14:textId="77777777" w:rsidR="003400A4" w:rsidRDefault="003400A4" w:rsidP="008F531C">
      <w:pPr>
        <w:pStyle w:val="a3"/>
        <w:numPr>
          <w:ilvl w:val="0"/>
          <w:numId w:val="55"/>
        </w:numPr>
        <w:ind w:firstLineChars="0"/>
      </w:pPr>
      <w:r>
        <w:rPr>
          <w:rFonts w:hint="eastAsia"/>
        </w:rPr>
        <w:t>「アカウントの作成」ボタンを押すと、登録が完了する。このとき、ログインされた状態になっている。</w:t>
      </w:r>
    </w:p>
    <w:p w14:paraId="36BC770F" w14:textId="0DE10F50" w:rsidR="003400A4" w:rsidRDefault="001222CA" w:rsidP="0013419D">
      <w:pPr>
        <w:pStyle w:val="a3"/>
        <w:ind w:firstLine="210"/>
      </w:pPr>
      <w:r>
        <w:t>アカウントを登録したら、</w:t>
      </w:r>
      <w:r w:rsidR="00863070">
        <w:rPr>
          <w:rFonts w:hint="eastAsia"/>
        </w:rPr>
        <w:t>一旦</w:t>
      </w:r>
      <w:r>
        <w:t>ログアウトし、登録したアカウント情報をシステム管理者に通知する。</w:t>
      </w:r>
    </w:p>
    <w:p w14:paraId="3C9E7CF9" w14:textId="77777777" w:rsidR="001222CA" w:rsidRDefault="001222CA" w:rsidP="003400A4"/>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9"/>
        <w:gridCol w:w="4561"/>
      </w:tblGrid>
      <w:tr w:rsidR="003400A4" w14:paraId="13EEC4A8" w14:textId="77777777" w:rsidTr="00814581">
        <w:tc>
          <w:tcPr>
            <w:tcW w:w="4351" w:type="dxa"/>
            <w:vAlign w:val="center"/>
            <w:hideMark/>
          </w:tcPr>
          <w:p w14:paraId="77304839" w14:textId="77777777" w:rsidR="003400A4" w:rsidRDefault="003400A4" w:rsidP="00814581">
            <w:r>
              <w:rPr>
                <w:noProof/>
              </w:rPr>
              <w:lastRenderedPageBreak/>
              <w:drawing>
                <wp:inline distT="0" distB="0" distL="0" distR="0" wp14:anchorId="1B3A4D2A" wp14:editId="26AF0BF7">
                  <wp:extent cx="2600325" cy="1990725"/>
                  <wp:effectExtent l="0" t="0" r="9525" b="9525"/>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9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0325" cy="1990725"/>
                          </a:xfrm>
                          <a:prstGeom prst="rect">
                            <a:avLst/>
                          </a:prstGeom>
                          <a:noFill/>
                          <a:ln>
                            <a:noFill/>
                          </a:ln>
                        </pic:spPr>
                      </pic:pic>
                    </a:graphicData>
                  </a:graphic>
                </wp:inline>
              </w:drawing>
            </w:r>
          </w:p>
        </w:tc>
        <w:tc>
          <w:tcPr>
            <w:tcW w:w="4351" w:type="dxa"/>
            <w:vAlign w:val="center"/>
            <w:hideMark/>
          </w:tcPr>
          <w:p w14:paraId="124FA161" w14:textId="77777777" w:rsidR="003400A4" w:rsidRDefault="003400A4" w:rsidP="00814581">
            <w:pPr>
              <w:keepNext/>
            </w:pPr>
            <w:r>
              <w:rPr>
                <w:noProof/>
              </w:rPr>
              <w:drawing>
                <wp:inline distT="0" distB="0" distL="0" distR="0" wp14:anchorId="246AD60E" wp14:editId="31A289F7">
                  <wp:extent cx="2867025" cy="1857375"/>
                  <wp:effectExtent l="0" t="0" r="9525" b="9525"/>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0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67025" cy="1857375"/>
                          </a:xfrm>
                          <a:prstGeom prst="rect">
                            <a:avLst/>
                          </a:prstGeom>
                          <a:noFill/>
                          <a:ln>
                            <a:noFill/>
                          </a:ln>
                        </pic:spPr>
                      </pic:pic>
                    </a:graphicData>
                  </a:graphic>
                </wp:inline>
              </w:drawing>
            </w:r>
          </w:p>
        </w:tc>
      </w:tr>
    </w:tbl>
    <w:p w14:paraId="49FB2045" w14:textId="37490014" w:rsidR="003400A4" w:rsidRDefault="003400A4" w:rsidP="003400A4">
      <w:pPr>
        <w:pStyle w:val="aa"/>
        <w:rPr>
          <w:noProof/>
        </w:rPr>
      </w:pPr>
      <w:bookmarkStart w:id="686" w:name="_Ref38469033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2</w:t>
      </w:r>
      <w:r w:rsidR="004D783F">
        <w:fldChar w:fldCharType="end"/>
      </w:r>
      <w:bookmarkEnd w:id="686"/>
      <w:r>
        <w:rPr>
          <w:rFonts w:hint="eastAsia"/>
          <w:noProof/>
        </w:rPr>
        <w:t xml:space="preserve"> アカウントの登録</w:t>
      </w:r>
    </w:p>
    <w:p w14:paraId="56185250" w14:textId="77777777" w:rsidR="00775AA1" w:rsidRDefault="00775AA1" w:rsidP="00775AA1"/>
    <w:p w14:paraId="7CC0DD51" w14:textId="77777777" w:rsidR="001222CA" w:rsidRDefault="001222CA">
      <w:pPr>
        <w:widowControl/>
        <w:jc w:val="left"/>
        <w:rPr>
          <w:rFonts w:ascii="Arial" w:eastAsia="ＭＳ ゴシック" w:hAnsi="Arial"/>
          <w:sz w:val="22"/>
          <w:szCs w:val="22"/>
        </w:rPr>
      </w:pPr>
      <w:r>
        <w:br w:type="page"/>
      </w:r>
    </w:p>
    <w:p w14:paraId="0B1685DC" w14:textId="760A1B29" w:rsidR="009F7415" w:rsidRDefault="009F7415" w:rsidP="0013419D">
      <w:pPr>
        <w:pStyle w:val="3"/>
      </w:pPr>
      <w:r>
        <w:rPr>
          <w:rFonts w:hint="eastAsia"/>
        </w:rPr>
        <w:lastRenderedPageBreak/>
        <w:t>組織の登録（</w:t>
      </w:r>
      <w:r w:rsidR="001222CA">
        <w:rPr>
          <w:rFonts w:hint="eastAsia"/>
        </w:rPr>
        <w:t>システム管理者）</w:t>
      </w:r>
    </w:p>
    <w:p w14:paraId="7A19F2E1" w14:textId="204C412B" w:rsidR="009F7415" w:rsidRDefault="001222CA" w:rsidP="009F7415">
      <w:pPr>
        <w:pStyle w:val="a3"/>
        <w:ind w:firstLine="210"/>
      </w:pPr>
      <w:r>
        <w:rPr>
          <w:rFonts w:hint="eastAsia"/>
        </w:rPr>
        <w:t>システム管理者は、データのアクセス制御をしつつ各課がオープンデータを登録できるようにするために、各課を</w:t>
      </w:r>
      <w:r w:rsidR="009F7415">
        <w:rPr>
          <w:rFonts w:hint="eastAsia"/>
        </w:rPr>
        <w:t>組織</w:t>
      </w:r>
      <w:r>
        <w:rPr>
          <w:rFonts w:hint="eastAsia"/>
        </w:rPr>
        <w:t>として</w:t>
      </w:r>
      <w:r w:rsidR="009F7415">
        <w:rPr>
          <w:rFonts w:hint="eastAsia"/>
        </w:rPr>
        <w:t>登録する</w:t>
      </w:r>
      <w:r>
        <w:rPr>
          <w:rFonts w:hint="eastAsia"/>
        </w:rPr>
        <w:t>。</w:t>
      </w:r>
      <w:r w:rsidR="009F7415">
        <w:rPr>
          <w:rFonts w:hint="eastAsia"/>
        </w:rPr>
        <w:t>以下にその手順を示す。</w:t>
      </w:r>
    </w:p>
    <w:p w14:paraId="50879726" w14:textId="77777777" w:rsidR="009F7415" w:rsidRDefault="009F7415" w:rsidP="009F7415">
      <w:pPr>
        <w:pStyle w:val="a3"/>
        <w:numPr>
          <w:ilvl w:val="0"/>
          <w:numId w:val="56"/>
        </w:numPr>
        <w:ind w:firstLineChars="0"/>
        <w:rPr>
          <w:noProof/>
        </w:rPr>
      </w:pPr>
      <w:r>
        <w:rPr>
          <w:rFonts w:hint="eastAsia"/>
          <w:noProof/>
        </w:rPr>
        <w:t>初期画面（ログイン後の画面／左上）の上にある「組織」をクリックする。</w:t>
      </w:r>
    </w:p>
    <w:p w14:paraId="7CBE7EEB" w14:textId="77777777" w:rsidR="009F7415" w:rsidRDefault="009F7415" w:rsidP="009F7415">
      <w:pPr>
        <w:pStyle w:val="a3"/>
        <w:numPr>
          <w:ilvl w:val="0"/>
          <w:numId w:val="56"/>
        </w:numPr>
        <w:ind w:firstLineChars="0"/>
        <w:rPr>
          <w:noProof/>
        </w:rPr>
      </w:pPr>
      <w:r>
        <w:rPr>
          <w:rFonts w:hint="eastAsia"/>
          <w:noProof/>
        </w:rPr>
        <w:t>「組織を追加」ボタンを押す（右上）。</w:t>
      </w:r>
    </w:p>
    <w:p w14:paraId="3317EFB6" w14:textId="77777777" w:rsidR="009F7415" w:rsidRDefault="009F7415" w:rsidP="009F7415">
      <w:pPr>
        <w:pStyle w:val="a3"/>
        <w:numPr>
          <w:ilvl w:val="0"/>
          <w:numId w:val="56"/>
        </w:numPr>
        <w:ind w:firstLineChars="0"/>
        <w:rPr>
          <w:noProof/>
        </w:rPr>
      </w:pPr>
      <w:r>
        <w:rPr>
          <w:rFonts w:hint="eastAsia"/>
          <w:noProof/>
        </w:rPr>
        <w:t>タイトル欄の下にある「編集」ボタンを押す（左下）。</w:t>
      </w:r>
    </w:p>
    <w:p w14:paraId="3853FA26" w14:textId="77777777" w:rsidR="009F7415" w:rsidRDefault="009F7415" w:rsidP="009F7415">
      <w:pPr>
        <w:pStyle w:val="a3"/>
        <w:numPr>
          <w:ilvl w:val="1"/>
          <w:numId w:val="61"/>
        </w:numPr>
        <w:ind w:firstLineChars="0"/>
        <w:rPr>
          <w:noProof/>
        </w:rPr>
      </w:pPr>
      <w:r>
        <w:rPr>
          <w:rFonts w:hint="eastAsia"/>
          <w:noProof/>
        </w:rPr>
        <w:t>タイトル・</w:t>
      </w:r>
      <w:r>
        <w:rPr>
          <w:noProof/>
        </w:rPr>
        <w:t>URL</w:t>
      </w:r>
      <w:r>
        <w:rPr>
          <w:rFonts w:hint="eastAsia"/>
          <w:noProof/>
        </w:rPr>
        <w:t>・説明・画像</w:t>
      </w:r>
      <w:r>
        <w:rPr>
          <w:noProof/>
        </w:rPr>
        <w:t>URL</w:t>
      </w:r>
      <w:r>
        <w:rPr>
          <w:rFonts w:hint="eastAsia"/>
          <w:noProof/>
        </w:rPr>
        <w:t>を入力する。</w:t>
      </w:r>
    </w:p>
    <w:p w14:paraId="08B06644" w14:textId="77777777" w:rsidR="009F7415" w:rsidRDefault="009F7415" w:rsidP="009F7415">
      <w:pPr>
        <w:pStyle w:val="a3"/>
        <w:numPr>
          <w:ilvl w:val="1"/>
          <w:numId w:val="61"/>
        </w:numPr>
        <w:ind w:firstLineChars="0"/>
        <w:rPr>
          <w:noProof/>
        </w:rPr>
      </w:pPr>
      <w:r>
        <w:rPr>
          <w:noProof/>
        </w:rPr>
        <w:t>URL</w:t>
      </w:r>
      <w:r>
        <w:rPr>
          <w:rFonts w:hint="eastAsia"/>
          <w:noProof/>
        </w:rPr>
        <w:t>のみ必須である。</w:t>
      </w:r>
    </w:p>
    <w:p w14:paraId="724FE5BD" w14:textId="4B221C91" w:rsidR="009F7415" w:rsidRDefault="009F7415" w:rsidP="009F7415">
      <w:pPr>
        <w:pStyle w:val="a3"/>
        <w:numPr>
          <w:ilvl w:val="1"/>
          <w:numId w:val="61"/>
        </w:numPr>
        <w:ind w:firstLineChars="0"/>
        <w:rPr>
          <w:noProof/>
        </w:rPr>
      </w:pPr>
      <w:r>
        <w:rPr>
          <w:rFonts w:hint="eastAsia"/>
          <w:noProof/>
        </w:rPr>
        <w:t>タイトルが英数字のみの場合は、</w:t>
      </w:r>
      <w:r>
        <w:rPr>
          <w:noProof/>
        </w:rPr>
        <w:t>3.</w:t>
      </w:r>
      <w:r>
        <w:rPr>
          <w:rFonts w:hint="eastAsia"/>
          <w:noProof/>
        </w:rPr>
        <w:t>の処理は不要である</w:t>
      </w:r>
    </w:p>
    <w:p w14:paraId="7E2D75D9" w14:textId="77777777" w:rsidR="009F7415" w:rsidRDefault="009F7415" w:rsidP="009F7415">
      <w:pPr>
        <w:pStyle w:val="a3"/>
        <w:numPr>
          <w:ilvl w:val="0"/>
          <w:numId w:val="56"/>
        </w:numPr>
        <w:ind w:firstLineChars="0"/>
        <w:rPr>
          <w:noProof/>
        </w:rPr>
      </w:pPr>
      <w:r>
        <w:rPr>
          <w:noProof/>
        </w:rPr>
        <w:t>URL</w:t>
      </w:r>
      <w:r>
        <w:rPr>
          <w:rFonts w:hint="eastAsia"/>
          <w:noProof/>
        </w:rPr>
        <w:t>欄には、タイトルとほぼ同じ意味の英数字を入力する（右下）。</w:t>
      </w:r>
    </w:p>
    <w:p w14:paraId="310EFF24" w14:textId="77777777" w:rsidR="009F7415" w:rsidRDefault="009F7415" w:rsidP="009F7415">
      <w:pPr>
        <w:pStyle w:val="a3"/>
        <w:numPr>
          <w:ilvl w:val="0"/>
          <w:numId w:val="56"/>
        </w:numPr>
        <w:ind w:firstLineChars="0"/>
        <w:rPr>
          <w:noProof/>
        </w:rPr>
      </w:pPr>
      <w:r>
        <w:rPr>
          <w:rFonts w:hint="eastAsia"/>
          <w:noProof/>
        </w:rPr>
        <w:t>「組織の作成」ボタンを押す。これで組織の登録が完了である。</w:t>
      </w:r>
    </w:p>
    <w:p w14:paraId="5A429575" w14:textId="0B8A79F6" w:rsidR="0085135A" w:rsidRDefault="0085135A" w:rsidP="0013419D">
      <w:pPr>
        <w:pStyle w:val="a3"/>
        <w:ind w:firstLine="210"/>
        <w:rPr>
          <w:noProof/>
        </w:rPr>
      </w:pPr>
      <w:r>
        <w:rPr>
          <w:noProof/>
        </w:rPr>
        <w:t>なお、</w:t>
      </w:r>
      <w:r w:rsidRPr="0085135A">
        <w:rPr>
          <w:rFonts w:hint="eastAsia"/>
          <w:noProof/>
        </w:rPr>
        <w:t>組織を作成したユーザが、組織の管理者となる。</w:t>
      </w:r>
      <w:r>
        <w:rPr>
          <w:rFonts w:hint="eastAsia"/>
          <w:noProof/>
        </w:rPr>
        <w:t>今回の事例では、システム管理者が</w:t>
      </w:r>
      <w:r w:rsidRPr="0085135A">
        <w:rPr>
          <w:rFonts w:hint="eastAsia"/>
          <w:noProof/>
        </w:rPr>
        <w:t>組織の管理者となる。</w:t>
      </w:r>
    </w:p>
    <w:p w14:paraId="275EE4EB" w14:textId="77777777" w:rsidR="009F7415" w:rsidRDefault="009F7415" w:rsidP="009F7415"/>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0"/>
        <w:gridCol w:w="4360"/>
      </w:tblGrid>
      <w:tr w:rsidR="009F7415" w14:paraId="7824C55F" w14:textId="77777777" w:rsidTr="00453D6E">
        <w:tc>
          <w:tcPr>
            <w:tcW w:w="4351" w:type="dxa"/>
            <w:vAlign w:val="center"/>
            <w:hideMark/>
          </w:tcPr>
          <w:p w14:paraId="7E80C0DE" w14:textId="77777777" w:rsidR="009F7415" w:rsidRDefault="009F7415" w:rsidP="00453D6E">
            <w:r>
              <w:rPr>
                <w:noProof/>
              </w:rPr>
              <w:drawing>
                <wp:inline distT="0" distB="0" distL="0" distR="0" wp14:anchorId="27EB933F" wp14:editId="137CA4B1">
                  <wp:extent cx="2808605" cy="2155190"/>
                  <wp:effectExtent l="0" t="0" r="0" b="0"/>
                  <wp:docPr id="327" name="図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8605" cy="2155190"/>
                          </a:xfrm>
                          <a:prstGeom prst="rect">
                            <a:avLst/>
                          </a:prstGeom>
                          <a:noFill/>
                          <a:ln>
                            <a:noFill/>
                          </a:ln>
                        </pic:spPr>
                      </pic:pic>
                    </a:graphicData>
                  </a:graphic>
                </wp:inline>
              </w:drawing>
            </w:r>
          </w:p>
        </w:tc>
        <w:tc>
          <w:tcPr>
            <w:tcW w:w="4351" w:type="dxa"/>
            <w:vAlign w:val="center"/>
            <w:hideMark/>
          </w:tcPr>
          <w:p w14:paraId="2C73F903" w14:textId="77777777" w:rsidR="009F7415" w:rsidRDefault="009F7415" w:rsidP="00453D6E">
            <w:pPr>
              <w:keepNext/>
            </w:pPr>
            <w:r>
              <w:rPr>
                <w:noProof/>
              </w:rPr>
              <w:drawing>
                <wp:inline distT="0" distB="0" distL="0" distR="0" wp14:anchorId="2FC6D4BF" wp14:editId="79DC70EF">
                  <wp:extent cx="2631440" cy="1838325"/>
                  <wp:effectExtent l="0" t="0" r="0" b="9525"/>
                  <wp:docPr id="328" name="図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31440" cy="1838325"/>
                          </a:xfrm>
                          <a:prstGeom prst="rect">
                            <a:avLst/>
                          </a:prstGeom>
                          <a:noFill/>
                          <a:ln>
                            <a:noFill/>
                          </a:ln>
                        </pic:spPr>
                      </pic:pic>
                    </a:graphicData>
                  </a:graphic>
                </wp:inline>
              </w:drawing>
            </w:r>
          </w:p>
        </w:tc>
      </w:tr>
      <w:tr w:rsidR="009F7415" w14:paraId="7D475E93" w14:textId="77777777" w:rsidTr="00453D6E">
        <w:tc>
          <w:tcPr>
            <w:tcW w:w="4351" w:type="dxa"/>
            <w:vAlign w:val="center"/>
            <w:hideMark/>
          </w:tcPr>
          <w:p w14:paraId="35B4D32F" w14:textId="77777777" w:rsidR="009F7415" w:rsidRDefault="009F7415" w:rsidP="00453D6E">
            <w:r>
              <w:rPr>
                <w:noProof/>
              </w:rPr>
              <w:drawing>
                <wp:inline distT="0" distB="0" distL="0" distR="0" wp14:anchorId="18E580F4" wp14:editId="3790DB7F">
                  <wp:extent cx="2677795" cy="1922145"/>
                  <wp:effectExtent l="0" t="0" r="8255" b="1905"/>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77795" cy="1922145"/>
                          </a:xfrm>
                          <a:prstGeom prst="rect">
                            <a:avLst/>
                          </a:prstGeom>
                          <a:noFill/>
                          <a:ln>
                            <a:noFill/>
                          </a:ln>
                        </pic:spPr>
                      </pic:pic>
                    </a:graphicData>
                  </a:graphic>
                </wp:inline>
              </w:drawing>
            </w:r>
          </w:p>
        </w:tc>
        <w:tc>
          <w:tcPr>
            <w:tcW w:w="4351" w:type="dxa"/>
            <w:vAlign w:val="center"/>
            <w:hideMark/>
          </w:tcPr>
          <w:p w14:paraId="75168DB5" w14:textId="4E4E86B7" w:rsidR="009F7415" w:rsidRDefault="001222CA" w:rsidP="00453D6E">
            <w:pPr>
              <w:keepNext/>
            </w:pPr>
            <w:r w:rsidRPr="001222CA">
              <w:rPr>
                <w:noProof/>
              </w:rPr>
              <w:drawing>
                <wp:inline distT="0" distB="0" distL="0" distR="0" wp14:anchorId="0BD135B9" wp14:editId="3FC4A566">
                  <wp:extent cx="2808873" cy="1885716"/>
                  <wp:effectExtent l="0" t="0" r="0" b="635"/>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21765" cy="1894371"/>
                          </a:xfrm>
                          <a:prstGeom prst="rect">
                            <a:avLst/>
                          </a:prstGeom>
                          <a:noFill/>
                          <a:ln>
                            <a:noFill/>
                          </a:ln>
                        </pic:spPr>
                      </pic:pic>
                    </a:graphicData>
                  </a:graphic>
                </wp:inline>
              </w:drawing>
            </w:r>
          </w:p>
        </w:tc>
      </w:tr>
    </w:tbl>
    <w:p w14:paraId="36041721" w14:textId="1122963C" w:rsidR="009F7415" w:rsidRDefault="009F7415" w:rsidP="009F7415">
      <w:pPr>
        <w:pStyle w:val="aa"/>
        <w:rPr>
          <w:noProof/>
        </w:rPr>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3</w:t>
      </w:r>
      <w:r w:rsidR="004D783F">
        <w:fldChar w:fldCharType="end"/>
      </w:r>
      <w:r>
        <w:rPr>
          <w:rFonts w:hint="eastAsia"/>
          <w:noProof/>
        </w:rPr>
        <w:t xml:space="preserve"> 組織の作成</w:t>
      </w:r>
    </w:p>
    <w:p w14:paraId="7E1AB235" w14:textId="174A39F0" w:rsidR="00775AA1" w:rsidRDefault="00775AA1" w:rsidP="00775AA1">
      <w:pPr>
        <w:widowControl/>
        <w:jc w:val="left"/>
      </w:pPr>
    </w:p>
    <w:p w14:paraId="7F6FD53F" w14:textId="77777777" w:rsidR="0085135A" w:rsidRDefault="0085135A" w:rsidP="00775AA1">
      <w:pPr>
        <w:widowControl/>
        <w:jc w:val="left"/>
        <w:rPr>
          <w:rFonts w:ascii="Arial" w:eastAsia="ＭＳ ゴシック" w:hAnsi="Arial"/>
          <w:sz w:val="22"/>
          <w:szCs w:val="22"/>
        </w:rPr>
      </w:pPr>
    </w:p>
    <w:p w14:paraId="0293D3AF" w14:textId="060B60C9" w:rsidR="001222CA" w:rsidRDefault="001222CA" w:rsidP="0013419D">
      <w:pPr>
        <w:pStyle w:val="3"/>
      </w:pPr>
      <w:r>
        <w:rPr>
          <w:rFonts w:hint="eastAsia"/>
        </w:rPr>
        <w:lastRenderedPageBreak/>
        <w:t>組織へのメンバ追加</w:t>
      </w:r>
      <w:r w:rsidR="0085135A">
        <w:rPr>
          <w:rFonts w:hint="eastAsia"/>
        </w:rPr>
        <w:t>（システム管理者）</w:t>
      </w:r>
    </w:p>
    <w:p w14:paraId="7C2CA02F" w14:textId="2D28F657" w:rsidR="001222CA" w:rsidRDefault="0085135A" w:rsidP="001222CA">
      <w:pPr>
        <w:pStyle w:val="a3"/>
        <w:ind w:firstLine="210"/>
      </w:pPr>
      <w:r>
        <w:t>システム管理者は、続いて作成した組織にメンバを追加する。</w:t>
      </w:r>
      <w:r>
        <w:rPr>
          <w:rFonts w:hint="eastAsia"/>
        </w:rPr>
        <w:t>A</w:t>
      </w:r>
      <w:r>
        <w:rPr>
          <w:rFonts w:hint="eastAsia"/>
        </w:rPr>
        <w:t>課にユーザ「</w:t>
      </w:r>
      <w:r>
        <w:rPr>
          <w:rFonts w:hint="eastAsia"/>
        </w:rPr>
        <w:t>div_a</w:t>
      </w:r>
      <w:r>
        <w:rPr>
          <w:rFonts w:hint="eastAsia"/>
        </w:rPr>
        <w:t>」を追加する手順</w:t>
      </w:r>
      <w:r w:rsidR="001222CA">
        <w:rPr>
          <w:rFonts w:hint="eastAsia"/>
        </w:rPr>
        <w:t>を以下に示す。</w:t>
      </w:r>
    </w:p>
    <w:p w14:paraId="7D8CBDE2" w14:textId="159D783E" w:rsidR="0085135A" w:rsidRDefault="0085135A" w:rsidP="0085135A">
      <w:pPr>
        <w:pStyle w:val="a3"/>
        <w:numPr>
          <w:ilvl w:val="0"/>
          <w:numId w:val="62"/>
        </w:numPr>
        <w:ind w:firstLineChars="0"/>
      </w:pPr>
      <w:r w:rsidRPr="0085135A">
        <w:rPr>
          <w:rFonts w:hint="eastAsia"/>
        </w:rPr>
        <w:t>初期画面（ログイン後の画面／左上）の上にある「組織」をクリックする</w:t>
      </w:r>
      <w:r>
        <w:rPr>
          <w:rFonts w:hint="eastAsia"/>
        </w:rPr>
        <w:t>（左上）</w:t>
      </w:r>
      <w:r w:rsidRPr="0085135A">
        <w:rPr>
          <w:rFonts w:hint="eastAsia"/>
        </w:rPr>
        <w:t>。</w:t>
      </w:r>
    </w:p>
    <w:p w14:paraId="0CBD4C08" w14:textId="63C47ECD" w:rsidR="0085135A" w:rsidRDefault="0085135A" w:rsidP="001222CA">
      <w:pPr>
        <w:pStyle w:val="a3"/>
        <w:numPr>
          <w:ilvl w:val="0"/>
          <w:numId w:val="62"/>
        </w:numPr>
        <w:ind w:firstLineChars="0"/>
      </w:pPr>
      <w:r>
        <w:rPr>
          <w:rFonts w:hint="eastAsia"/>
        </w:rPr>
        <w:t>組織「</w:t>
      </w:r>
      <w:r>
        <w:rPr>
          <w:rFonts w:hint="eastAsia"/>
        </w:rPr>
        <w:t>A</w:t>
      </w:r>
      <w:r>
        <w:rPr>
          <w:rFonts w:hint="eastAsia"/>
        </w:rPr>
        <w:t>課」を選択する。</w:t>
      </w:r>
    </w:p>
    <w:p w14:paraId="570A3372" w14:textId="551AA403" w:rsidR="001222CA" w:rsidRDefault="001222CA" w:rsidP="001222CA">
      <w:pPr>
        <w:pStyle w:val="a3"/>
        <w:numPr>
          <w:ilvl w:val="0"/>
          <w:numId w:val="62"/>
        </w:numPr>
        <w:ind w:firstLineChars="0"/>
      </w:pPr>
      <w:r>
        <w:rPr>
          <w:rFonts w:hint="eastAsia"/>
        </w:rPr>
        <w:t>組織ページにある「管理者」ボタンを押す（</w:t>
      </w:r>
      <w:r w:rsidR="0085135A">
        <w:rPr>
          <w:rFonts w:hint="eastAsia"/>
        </w:rPr>
        <w:t>右</w:t>
      </w:r>
      <w:r>
        <w:rPr>
          <w:rFonts w:hint="eastAsia"/>
        </w:rPr>
        <w:t>上）。</w:t>
      </w:r>
    </w:p>
    <w:p w14:paraId="3D647D72" w14:textId="7A12D77C" w:rsidR="001222CA" w:rsidRDefault="001222CA" w:rsidP="001222CA">
      <w:pPr>
        <w:pStyle w:val="a3"/>
        <w:numPr>
          <w:ilvl w:val="0"/>
          <w:numId w:val="62"/>
        </w:numPr>
        <w:ind w:firstLineChars="0"/>
      </w:pPr>
      <w:r>
        <w:rPr>
          <w:rFonts w:hint="eastAsia"/>
        </w:rPr>
        <w:t>「メンバ」タブを押す（</w:t>
      </w:r>
      <w:r w:rsidR="00C43E47">
        <w:rPr>
          <w:rFonts w:hint="eastAsia"/>
        </w:rPr>
        <w:t>左</w:t>
      </w:r>
      <w:r w:rsidR="001F2544">
        <w:rPr>
          <w:rFonts w:hint="eastAsia"/>
        </w:rPr>
        <w:t>下</w:t>
      </w:r>
      <w:r>
        <w:rPr>
          <w:rFonts w:hint="eastAsia"/>
        </w:rPr>
        <w:t>）。</w:t>
      </w:r>
    </w:p>
    <w:p w14:paraId="532D60DE" w14:textId="77777777" w:rsidR="001222CA" w:rsidRDefault="001222CA" w:rsidP="001222CA">
      <w:pPr>
        <w:pStyle w:val="a3"/>
        <w:numPr>
          <w:ilvl w:val="0"/>
          <w:numId w:val="62"/>
        </w:numPr>
        <w:ind w:firstLineChars="0"/>
      </w:pPr>
      <w:r>
        <w:rPr>
          <w:rFonts w:hint="eastAsia"/>
        </w:rPr>
        <w:t>「メンバの追加」ボタンを押す。</w:t>
      </w:r>
    </w:p>
    <w:p w14:paraId="0EEA186A" w14:textId="3FE1AC6E" w:rsidR="001222CA" w:rsidRDefault="001222CA" w:rsidP="001222CA">
      <w:pPr>
        <w:pStyle w:val="a3"/>
        <w:numPr>
          <w:ilvl w:val="0"/>
          <w:numId w:val="62"/>
        </w:numPr>
        <w:ind w:firstLineChars="0"/>
      </w:pPr>
      <w:r>
        <w:rPr>
          <w:rFonts w:hint="eastAsia"/>
        </w:rPr>
        <w:t>ユーザの入力欄をクリックしてユーザ名</w:t>
      </w:r>
      <w:r w:rsidR="001F2544">
        <w:rPr>
          <w:rFonts w:hint="eastAsia"/>
        </w:rPr>
        <w:t>「</w:t>
      </w:r>
      <w:r w:rsidR="001F2544">
        <w:rPr>
          <w:rFonts w:hint="eastAsia"/>
        </w:rPr>
        <w:t>d</w:t>
      </w:r>
      <w:r w:rsidR="001F2544">
        <w:t>iv_a</w:t>
      </w:r>
      <w:r w:rsidR="001F2544">
        <w:rPr>
          <w:rFonts w:hint="eastAsia"/>
        </w:rPr>
        <w:t>」</w:t>
      </w:r>
      <w:r>
        <w:rPr>
          <w:rFonts w:hint="eastAsia"/>
        </w:rPr>
        <w:t>を入力する（</w:t>
      </w:r>
      <w:r w:rsidR="00C43E47">
        <w:rPr>
          <w:rFonts w:hint="eastAsia"/>
        </w:rPr>
        <w:t>右</w:t>
      </w:r>
      <w:r w:rsidR="001F2544">
        <w:rPr>
          <w:rFonts w:hint="eastAsia"/>
        </w:rPr>
        <w:t>下</w:t>
      </w:r>
      <w:r>
        <w:rPr>
          <w:rFonts w:hint="eastAsia"/>
        </w:rPr>
        <w:t>）。</w:t>
      </w:r>
    </w:p>
    <w:p w14:paraId="45B76656" w14:textId="77777777" w:rsidR="001222CA" w:rsidRDefault="001222CA" w:rsidP="001222CA">
      <w:pPr>
        <w:pStyle w:val="a3"/>
        <w:numPr>
          <w:ilvl w:val="1"/>
          <w:numId w:val="62"/>
        </w:numPr>
        <w:ind w:firstLineChars="0"/>
      </w:pPr>
      <w:r>
        <w:rPr>
          <w:rFonts w:hint="eastAsia"/>
        </w:rPr>
        <w:t>途中まで入力すると、候補が表示されるので、そこから選択できる。</w:t>
      </w:r>
    </w:p>
    <w:p w14:paraId="27DDC431" w14:textId="7649576D" w:rsidR="001222CA" w:rsidRDefault="001222CA" w:rsidP="001222CA">
      <w:pPr>
        <w:pStyle w:val="a3"/>
        <w:numPr>
          <w:ilvl w:val="0"/>
          <w:numId w:val="62"/>
        </w:numPr>
        <w:ind w:firstLineChars="0"/>
      </w:pPr>
      <w:r>
        <w:rPr>
          <w:rFonts w:hint="eastAsia"/>
        </w:rPr>
        <w:t>このユーザに与えるロールを選択する</w:t>
      </w:r>
      <w:r w:rsidR="001F2544">
        <w:rPr>
          <w:rFonts w:hint="eastAsia"/>
        </w:rPr>
        <w:t>。</w:t>
      </w:r>
    </w:p>
    <w:p w14:paraId="01BC4234" w14:textId="21FCAE57" w:rsidR="001222CA" w:rsidRDefault="001222CA" w:rsidP="001222CA">
      <w:pPr>
        <w:pStyle w:val="a3"/>
        <w:ind w:left="630" w:firstLineChars="0" w:firstLine="0"/>
      </w:pPr>
      <w:r>
        <w:rPr>
          <w:rFonts w:hint="eastAsia"/>
        </w:rPr>
        <w:t>ロールは「管理者」「編集者」「メンバ」の</w:t>
      </w:r>
      <w:r>
        <w:t>3</w:t>
      </w:r>
      <w:r>
        <w:rPr>
          <w:rFonts w:hint="eastAsia"/>
        </w:rPr>
        <w:t>種類であり、画面左側に説明がある。</w:t>
      </w:r>
      <w:r w:rsidR="0085135A">
        <w:br/>
      </w:r>
      <w:r w:rsidR="0085135A">
        <w:t>今回の事例では、</w:t>
      </w:r>
      <w:r w:rsidR="0085135A">
        <w:rPr>
          <w:rFonts w:hint="eastAsia"/>
        </w:rPr>
        <w:t>「編集者」を選択する。</w:t>
      </w:r>
    </w:p>
    <w:p w14:paraId="6C6F3EE5" w14:textId="5B01C6E4" w:rsidR="001222CA" w:rsidRDefault="001222CA" w:rsidP="0013419D">
      <w:pPr>
        <w:pStyle w:val="a3"/>
        <w:widowControl/>
        <w:numPr>
          <w:ilvl w:val="0"/>
          <w:numId w:val="62"/>
        </w:numPr>
        <w:ind w:firstLineChars="0"/>
        <w:jc w:val="left"/>
      </w:pPr>
      <w:r>
        <w:rPr>
          <w:rFonts w:hint="eastAsia"/>
        </w:rPr>
        <w:t>「追加」ボタンを押す。</w:t>
      </w:r>
    </w:p>
    <w:p w14:paraId="6E37F67C" w14:textId="7FAAF1AE" w:rsidR="0085135A" w:rsidRDefault="001F2544" w:rsidP="0013419D">
      <w:pPr>
        <w:pStyle w:val="a3"/>
        <w:widowControl/>
        <w:ind w:left="210" w:firstLineChars="0" w:firstLine="0"/>
        <w:jc w:val="left"/>
      </w:pPr>
      <w:r>
        <w:t>この作業が完了した時点で、システム管理者は各担当者に連絡する。</w:t>
      </w:r>
    </w:p>
    <w:p w14:paraId="2C9FB321" w14:textId="77777777" w:rsidR="001F2544" w:rsidRDefault="001F2544" w:rsidP="0013419D">
      <w:pPr>
        <w:pStyle w:val="a3"/>
        <w:widowControl/>
        <w:ind w:left="210" w:firstLineChars="0" w:firstLine="0"/>
        <w:jc w:val="left"/>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6"/>
        <w:gridCol w:w="4274"/>
      </w:tblGrid>
      <w:tr w:rsidR="001F2544" w14:paraId="73323A53" w14:textId="77777777" w:rsidTr="00453D6E">
        <w:tc>
          <w:tcPr>
            <w:tcW w:w="4351" w:type="dxa"/>
            <w:vAlign w:val="center"/>
            <w:hideMark/>
          </w:tcPr>
          <w:p w14:paraId="02CCD05B" w14:textId="028BCB91" w:rsidR="001222CA" w:rsidRDefault="001F2544" w:rsidP="00453D6E">
            <w:r w:rsidRPr="001F2544">
              <w:rPr>
                <w:noProof/>
              </w:rPr>
              <w:drawing>
                <wp:inline distT="0" distB="0" distL="0" distR="0" wp14:anchorId="18549A7C" wp14:editId="4559EC2F">
                  <wp:extent cx="2686255" cy="1581150"/>
                  <wp:effectExtent l="0" t="0" r="0" b="0"/>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88971" cy="1582749"/>
                          </a:xfrm>
                          <a:prstGeom prst="rect">
                            <a:avLst/>
                          </a:prstGeom>
                          <a:noFill/>
                          <a:ln>
                            <a:noFill/>
                          </a:ln>
                        </pic:spPr>
                      </pic:pic>
                    </a:graphicData>
                  </a:graphic>
                </wp:inline>
              </w:drawing>
            </w:r>
          </w:p>
        </w:tc>
        <w:tc>
          <w:tcPr>
            <w:tcW w:w="4351" w:type="dxa"/>
            <w:vAlign w:val="center"/>
            <w:hideMark/>
          </w:tcPr>
          <w:p w14:paraId="0661DB99" w14:textId="5EF72F4A" w:rsidR="001222CA" w:rsidRDefault="001F2544" w:rsidP="00453D6E">
            <w:pPr>
              <w:keepNext/>
            </w:pPr>
            <w:r w:rsidRPr="001F2544">
              <w:rPr>
                <w:noProof/>
              </w:rPr>
              <w:drawing>
                <wp:inline distT="0" distB="0" distL="0" distR="0" wp14:anchorId="3E65D197" wp14:editId="12E0BB6E">
                  <wp:extent cx="2360643" cy="1557020"/>
                  <wp:effectExtent l="0" t="0" r="1905" b="5080"/>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67441" cy="1561504"/>
                          </a:xfrm>
                          <a:prstGeom prst="rect">
                            <a:avLst/>
                          </a:prstGeom>
                          <a:noFill/>
                          <a:ln>
                            <a:noFill/>
                          </a:ln>
                        </pic:spPr>
                      </pic:pic>
                    </a:graphicData>
                  </a:graphic>
                </wp:inline>
              </w:drawing>
            </w:r>
          </w:p>
        </w:tc>
      </w:tr>
      <w:tr w:rsidR="001F2544" w14:paraId="1094AAAA" w14:textId="77777777" w:rsidTr="00453D6E">
        <w:tc>
          <w:tcPr>
            <w:tcW w:w="4351" w:type="dxa"/>
            <w:vAlign w:val="center"/>
            <w:hideMark/>
          </w:tcPr>
          <w:p w14:paraId="68F46665" w14:textId="300C201F" w:rsidR="001222CA" w:rsidRDefault="001F2544" w:rsidP="00453D6E">
            <w:r w:rsidRPr="001F2544">
              <w:rPr>
                <w:noProof/>
              </w:rPr>
              <w:drawing>
                <wp:inline distT="0" distB="0" distL="0" distR="0" wp14:anchorId="28EBE2F9" wp14:editId="7000FDF4">
                  <wp:extent cx="2657475" cy="1360224"/>
                  <wp:effectExtent l="0" t="0" r="0" b="0"/>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65181" cy="1364168"/>
                          </a:xfrm>
                          <a:prstGeom prst="rect">
                            <a:avLst/>
                          </a:prstGeom>
                          <a:noFill/>
                          <a:ln>
                            <a:noFill/>
                          </a:ln>
                        </pic:spPr>
                      </pic:pic>
                    </a:graphicData>
                  </a:graphic>
                </wp:inline>
              </w:drawing>
            </w:r>
          </w:p>
        </w:tc>
        <w:tc>
          <w:tcPr>
            <w:tcW w:w="4351" w:type="dxa"/>
            <w:vAlign w:val="center"/>
            <w:hideMark/>
          </w:tcPr>
          <w:p w14:paraId="0309231C" w14:textId="0424BE58" w:rsidR="001222CA" w:rsidRDefault="001F2544" w:rsidP="00453D6E">
            <w:pPr>
              <w:keepNext/>
            </w:pPr>
            <w:r w:rsidRPr="001F2544">
              <w:rPr>
                <w:noProof/>
              </w:rPr>
              <w:drawing>
                <wp:inline distT="0" distB="0" distL="0" distR="0" wp14:anchorId="74DEE74D" wp14:editId="78FFCC38">
                  <wp:extent cx="2428875" cy="1611630"/>
                  <wp:effectExtent l="0" t="0" r="9525" b="7620"/>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3515" cy="1614709"/>
                          </a:xfrm>
                          <a:prstGeom prst="rect">
                            <a:avLst/>
                          </a:prstGeom>
                          <a:noFill/>
                          <a:ln>
                            <a:noFill/>
                          </a:ln>
                        </pic:spPr>
                      </pic:pic>
                    </a:graphicData>
                  </a:graphic>
                </wp:inline>
              </w:drawing>
            </w:r>
          </w:p>
        </w:tc>
      </w:tr>
    </w:tbl>
    <w:p w14:paraId="3263E5CC" w14:textId="7C8990CD" w:rsidR="001222CA" w:rsidRDefault="001222CA" w:rsidP="001222CA">
      <w:pPr>
        <w:pStyle w:val="aa"/>
        <w:rPr>
          <w:noProof/>
        </w:rPr>
      </w:pPr>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4</w:t>
      </w:r>
      <w:r w:rsidR="004D783F">
        <w:fldChar w:fldCharType="end"/>
      </w:r>
      <w:r>
        <w:rPr>
          <w:rFonts w:hint="eastAsia"/>
          <w:noProof/>
        </w:rPr>
        <w:t xml:space="preserve"> 組織へのメンバ追加</w:t>
      </w:r>
    </w:p>
    <w:p w14:paraId="3D7389C4" w14:textId="77777777" w:rsidR="001222CA" w:rsidRDefault="001222CA" w:rsidP="001222CA">
      <w:pPr>
        <w:pStyle w:val="a3"/>
        <w:ind w:left="210" w:firstLineChars="0" w:firstLine="0"/>
      </w:pPr>
    </w:p>
    <w:p w14:paraId="1479090F" w14:textId="77777777" w:rsidR="001222CA" w:rsidRDefault="001222CA" w:rsidP="001222CA">
      <w:pPr>
        <w:widowControl/>
        <w:jc w:val="left"/>
        <w:rPr>
          <w:rFonts w:ascii="Arial" w:eastAsia="ＭＳ ゴシック" w:hAnsi="Arial"/>
          <w:sz w:val="22"/>
          <w:szCs w:val="22"/>
        </w:rPr>
      </w:pPr>
      <w:r>
        <w:br w:type="page"/>
      </w:r>
    </w:p>
    <w:p w14:paraId="613391B7" w14:textId="77777777" w:rsidR="00775AA1" w:rsidRDefault="00775AA1" w:rsidP="0013419D">
      <w:pPr>
        <w:pStyle w:val="3"/>
      </w:pPr>
      <w:r>
        <w:rPr>
          <w:rFonts w:hint="eastAsia"/>
        </w:rPr>
        <w:lastRenderedPageBreak/>
        <w:t>データセットの作成</w:t>
      </w:r>
    </w:p>
    <w:p w14:paraId="4E64E8C3" w14:textId="03D3B283" w:rsidR="001F2544" w:rsidRDefault="001F2544" w:rsidP="00775AA1">
      <w:pPr>
        <w:pStyle w:val="a3"/>
        <w:ind w:firstLine="210"/>
      </w:pPr>
      <w:r>
        <w:rPr>
          <w:rFonts w:hint="eastAsia"/>
        </w:rPr>
        <w:t>システム管理者から通知を受けた担当者は、</w:t>
      </w:r>
      <w:r w:rsidR="00775AA1">
        <w:rPr>
          <w:rFonts w:hint="eastAsia"/>
        </w:rPr>
        <w:t>データセットを作成</w:t>
      </w:r>
      <w:r>
        <w:rPr>
          <w:rFonts w:hint="eastAsia"/>
        </w:rPr>
        <w:t>し、登録する</w:t>
      </w:r>
      <w:r w:rsidR="00775AA1">
        <w:rPr>
          <w:rFonts w:hint="eastAsia"/>
        </w:rPr>
        <w:t>。</w:t>
      </w:r>
    </w:p>
    <w:p w14:paraId="1269FA11" w14:textId="6B740B20" w:rsidR="00775AA1" w:rsidRDefault="001F2544" w:rsidP="00775AA1">
      <w:pPr>
        <w:pStyle w:val="a3"/>
        <w:ind w:firstLine="210"/>
      </w:pPr>
      <w:r>
        <w:rPr>
          <w:rFonts w:hint="eastAsia"/>
        </w:rPr>
        <w:t>「</w:t>
      </w:r>
      <w:r>
        <w:rPr>
          <w:rFonts w:hint="eastAsia"/>
        </w:rPr>
        <w:t>A</w:t>
      </w:r>
      <w:r>
        <w:rPr>
          <w:rFonts w:hint="eastAsia"/>
        </w:rPr>
        <w:t>課」の「</w:t>
      </w:r>
      <w:r w:rsidR="002A5074">
        <w:rPr>
          <w:rFonts w:hint="eastAsia"/>
        </w:rPr>
        <w:t>AED</w:t>
      </w:r>
      <w:r w:rsidR="002A5074">
        <w:rPr>
          <w:rFonts w:hint="eastAsia"/>
        </w:rPr>
        <w:t>設置箇所</w:t>
      </w:r>
      <w:r>
        <w:rPr>
          <w:rFonts w:hint="eastAsia"/>
        </w:rPr>
        <w:t>」を例に、</w:t>
      </w:r>
      <w:r w:rsidR="00775AA1">
        <w:rPr>
          <w:rFonts w:hint="eastAsia"/>
        </w:rPr>
        <w:t>その手順を示す。</w:t>
      </w:r>
    </w:p>
    <w:p w14:paraId="06AB16D3" w14:textId="2E25DD24" w:rsidR="00775AA1" w:rsidRDefault="00775AA1" w:rsidP="008F531C">
      <w:pPr>
        <w:pStyle w:val="a3"/>
        <w:numPr>
          <w:ilvl w:val="0"/>
          <w:numId w:val="58"/>
        </w:numPr>
        <w:ind w:firstLineChars="0"/>
      </w:pPr>
      <w:r>
        <w:rPr>
          <w:rFonts w:hint="eastAsia"/>
        </w:rPr>
        <w:t>初期画面（ログイン後の画面／</w:t>
      </w:r>
      <w:r>
        <w:fldChar w:fldCharType="begin"/>
      </w:r>
      <w:r>
        <w:instrText xml:space="preserve"> REF _Ref384690878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5</w:t>
      </w:r>
      <w:r>
        <w:fldChar w:fldCharType="end"/>
      </w:r>
      <w:r>
        <w:rPr>
          <w:rFonts w:hint="eastAsia"/>
        </w:rPr>
        <w:t>左上）の上にある「データセット」をクリックする。</w:t>
      </w:r>
    </w:p>
    <w:p w14:paraId="6C975C6A" w14:textId="451DBDD2" w:rsidR="00775AA1" w:rsidRDefault="00775AA1" w:rsidP="008F531C">
      <w:pPr>
        <w:pStyle w:val="a3"/>
        <w:numPr>
          <w:ilvl w:val="0"/>
          <w:numId w:val="58"/>
        </w:numPr>
        <w:ind w:firstLineChars="0"/>
      </w:pPr>
      <w:r>
        <w:rPr>
          <w:rFonts w:hint="eastAsia"/>
        </w:rPr>
        <w:t>「データセットを追加」ボタンを押す（</w:t>
      </w:r>
      <w:r>
        <w:fldChar w:fldCharType="begin"/>
      </w:r>
      <w:r>
        <w:instrText xml:space="preserve"> REF _Ref384690878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5</w:t>
      </w:r>
      <w:r>
        <w:fldChar w:fldCharType="end"/>
      </w:r>
      <w:r>
        <w:rPr>
          <w:rFonts w:hint="eastAsia"/>
        </w:rPr>
        <w:t>右上）。</w:t>
      </w:r>
    </w:p>
    <w:p w14:paraId="134F1614" w14:textId="6FB78406" w:rsidR="002A5074" w:rsidRDefault="002A5074" w:rsidP="008F531C">
      <w:pPr>
        <w:pStyle w:val="a3"/>
        <w:numPr>
          <w:ilvl w:val="0"/>
          <w:numId w:val="58"/>
        </w:numPr>
        <w:ind w:firstLineChars="0"/>
      </w:pPr>
      <w:r>
        <w:rPr>
          <w:rFonts w:hint="eastAsia"/>
        </w:rPr>
        <w:t>タイトル「</w:t>
      </w:r>
      <w:r>
        <w:rPr>
          <w:rFonts w:hint="eastAsia"/>
        </w:rPr>
        <w:t>AED</w:t>
      </w:r>
      <w:r>
        <w:rPr>
          <w:rFonts w:hint="eastAsia"/>
        </w:rPr>
        <w:t>設置箇所」のほか、データの説明やタグを入力する（</w:t>
      </w:r>
      <w:r>
        <w:fldChar w:fldCharType="begin"/>
      </w:r>
      <w:r>
        <w:instrText xml:space="preserve"> REF _Ref384690878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5</w:t>
      </w:r>
      <w:r>
        <w:fldChar w:fldCharType="end"/>
      </w:r>
      <w:r>
        <w:rPr>
          <w:rFonts w:hint="eastAsia"/>
        </w:rPr>
        <w:t>右下）。</w:t>
      </w:r>
    </w:p>
    <w:p w14:paraId="5FD1F57F" w14:textId="77777777" w:rsidR="00775AA1" w:rsidRDefault="00775AA1" w:rsidP="00293496">
      <w:pPr>
        <w:pStyle w:val="a3"/>
        <w:numPr>
          <w:ilvl w:val="0"/>
          <w:numId w:val="59"/>
        </w:numPr>
        <w:ind w:firstLineChars="0"/>
      </w:pPr>
      <w:r>
        <w:t>URL</w:t>
      </w:r>
      <w:r>
        <w:rPr>
          <w:rFonts w:hint="eastAsia"/>
        </w:rPr>
        <w:t>のみ必須である。</w:t>
      </w:r>
    </w:p>
    <w:p w14:paraId="3D3A3C36" w14:textId="4B822CA0" w:rsidR="00775AA1" w:rsidRDefault="00775AA1" w:rsidP="00293496">
      <w:pPr>
        <w:pStyle w:val="a3"/>
        <w:numPr>
          <w:ilvl w:val="0"/>
          <w:numId w:val="59"/>
        </w:numPr>
        <w:ind w:firstLineChars="0"/>
      </w:pPr>
      <w:r>
        <w:rPr>
          <w:rFonts w:hint="eastAsia"/>
        </w:rPr>
        <w:t>タイトルが英数字のみ</w:t>
      </w:r>
      <w:r w:rsidR="002A5074">
        <w:rPr>
          <w:rFonts w:hint="eastAsia"/>
        </w:rPr>
        <w:t>でない</w:t>
      </w:r>
      <w:r>
        <w:rPr>
          <w:rFonts w:hint="eastAsia"/>
        </w:rPr>
        <w:t>場合は、</w:t>
      </w:r>
      <w:r w:rsidR="002A5074">
        <w:rPr>
          <w:rFonts w:hint="eastAsia"/>
        </w:rPr>
        <w:t>タイトル欄の下にある「編集</w:t>
      </w:r>
      <w:r>
        <w:rPr>
          <w:rFonts w:hint="eastAsia"/>
        </w:rPr>
        <w:t>」ボタンを押し</w:t>
      </w:r>
      <w:r w:rsidR="002A5074">
        <w:rPr>
          <w:rFonts w:hint="eastAsia"/>
        </w:rPr>
        <w:t>、</w:t>
      </w:r>
      <w:r>
        <w:rPr>
          <w:rFonts w:hint="eastAsia"/>
        </w:rPr>
        <w:t>現れる</w:t>
      </w:r>
      <w:r>
        <w:t>URL</w:t>
      </w:r>
      <w:r>
        <w:rPr>
          <w:rFonts w:hint="eastAsia"/>
        </w:rPr>
        <w:t>欄にタイトルとほぼ同じ意味の英数字を入力する。</w:t>
      </w:r>
    </w:p>
    <w:p w14:paraId="78A0BE7E" w14:textId="733CEF6D" w:rsidR="002A5074" w:rsidRDefault="002A5074" w:rsidP="00293496">
      <w:pPr>
        <w:pStyle w:val="a3"/>
        <w:numPr>
          <w:ilvl w:val="0"/>
          <w:numId w:val="58"/>
        </w:numPr>
        <w:ind w:firstLineChars="0"/>
      </w:pPr>
      <w:r>
        <w:t>「ライセンス」欄は、</w:t>
      </w:r>
      <w:r w:rsidR="00773313">
        <w:rPr>
          <w:rFonts w:hint="eastAsia"/>
        </w:rPr>
        <w:t>「</w:t>
      </w:r>
      <w:r w:rsidR="00773313">
        <w:rPr>
          <w:rFonts w:hint="eastAsia"/>
        </w:rPr>
        <w:t>AED</w:t>
      </w:r>
      <w:r w:rsidR="00773313">
        <w:rPr>
          <w:rFonts w:hint="eastAsia"/>
        </w:rPr>
        <w:t>設置箇所」の利用ルールが「</w:t>
      </w:r>
      <w:r w:rsidR="00773313">
        <w:rPr>
          <w:rFonts w:hint="eastAsia"/>
        </w:rPr>
        <w:t>CC-BY</w:t>
      </w:r>
      <w:r w:rsidR="00773313">
        <w:rPr>
          <w:rFonts w:hint="eastAsia"/>
        </w:rPr>
        <w:t>」であるため、</w:t>
      </w:r>
      <w:r>
        <w:rPr>
          <w:rFonts w:hint="eastAsia"/>
        </w:rPr>
        <w:t>「</w:t>
      </w:r>
      <w:r w:rsidRPr="002A5074">
        <w:rPr>
          <w:rFonts w:hint="eastAsia"/>
        </w:rPr>
        <w:t>クリエイティブ・コモンズ</w:t>
      </w:r>
      <w:r w:rsidRPr="002A5074">
        <w:rPr>
          <w:rFonts w:hint="eastAsia"/>
        </w:rPr>
        <w:t xml:space="preserve"> </w:t>
      </w:r>
      <w:r>
        <w:rPr>
          <w:rFonts w:hint="eastAsia"/>
        </w:rPr>
        <w:t>表示」を選択する</w:t>
      </w:r>
      <w:r w:rsidR="00773313">
        <w:rPr>
          <w:rStyle w:val="afe"/>
        </w:rPr>
        <w:footnoteReference w:id="63"/>
      </w:r>
      <w:r>
        <w:rPr>
          <w:rFonts w:hint="eastAsia"/>
        </w:rPr>
        <w:t>。</w:t>
      </w:r>
    </w:p>
    <w:p w14:paraId="3C920C2A" w14:textId="5BF6D608" w:rsidR="002A5074" w:rsidRDefault="002A5074" w:rsidP="0013419D">
      <w:pPr>
        <w:pStyle w:val="a3"/>
        <w:numPr>
          <w:ilvl w:val="0"/>
          <w:numId w:val="58"/>
        </w:numPr>
        <w:ind w:firstLineChars="0"/>
      </w:pPr>
      <w:r>
        <w:t>このデータセットが属する組織を選択する。このユーザは</w:t>
      </w:r>
      <w:r>
        <w:rPr>
          <w:rFonts w:hint="eastAsia"/>
        </w:rPr>
        <w:t>A</w:t>
      </w:r>
      <w:r>
        <w:rPr>
          <w:rFonts w:hint="eastAsia"/>
        </w:rPr>
        <w:t>課のデータのみ編集できるため、選択肢には「</w:t>
      </w:r>
      <w:r>
        <w:rPr>
          <w:rFonts w:hint="eastAsia"/>
        </w:rPr>
        <w:t>A</w:t>
      </w:r>
      <w:r>
        <w:rPr>
          <w:rFonts w:hint="eastAsia"/>
        </w:rPr>
        <w:t>課」を示す「</w:t>
      </w:r>
      <w:r>
        <w:rPr>
          <w:rFonts w:hint="eastAsia"/>
        </w:rPr>
        <w:t>div_a</w:t>
      </w:r>
      <w:r>
        <w:rPr>
          <w:rFonts w:hint="eastAsia"/>
        </w:rPr>
        <w:t>」のみ表示されている。</w:t>
      </w:r>
    </w:p>
    <w:p w14:paraId="639EB680" w14:textId="00C9D3E2" w:rsidR="00775AA1" w:rsidRDefault="00775AA1" w:rsidP="00293496">
      <w:pPr>
        <w:pStyle w:val="a3"/>
        <w:numPr>
          <w:ilvl w:val="0"/>
          <w:numId w:val="58"/>
        </w:numPr>
        <w:ind w:firstLineChars="0"/>
      </w:pPr>
      <w:r>
        <w:rPr>
          <w:rFonts w:hint="eastAsia"/>
        </w:rPr>
        <w:t>「</w:t>
      </w:r>
      <w:r>
        <w:t xml:space="preserve">Next: </w:t>
      </w:r>
      <w:r>
        <w:rPr>
          <w:rFonts w:hint="eastAsia"/>
        </w:rPr>
        <w:t>データの追加」ボタンを押す</w:t>
      </w:r>
      <w:r w:rsidR="002A5074">
        <w:rPr>
          <w:rFonts w:hint="eastAsia"/>
        </w:rPr>
        <w:t>。このあと、データの登録画面に遷移する</w:t>
      </w:r>
      <w:r>
        <w:rPr>
          <w:rFonts w:hint="eastAsia"/>
        </w:rPr>
        <w:t>。</w:t>
      </w:r>
    </w:p>
    <w:p w14:paraId="678E0AC1"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6"/>
        <w:gridCol w:w="4434"/>
      </w:tblGrid>
      <w:tr w:rsidR="00775AA1" w14:paraId="1F1327CF" w14:textId="77777777" w:rsidTr="00775AA1">
        <w:tc>
          <w:tcPr>
            <w:tcW w:w="4351" w:type="dxa"/>
            <w:vAlign w:val="center"/>
            <w:hideMark/>
          </w:tcPr>
          <w:p w14:paraId="4F3F8061" w14:textId="308FB153" w:rsidR="00775AA1" w:rsidRDefault="00775AA1">
            <w:r>
              <w:rPr>
                <w:noProof/>
              </w:rPr>
              <w:drawing>
                <wp:inline distT="0" distB="0" distL="0" distR="0" wp14:anchorId="52417536" wp14:editId="0D41CE30">
                  <wp:extent cx="2621915" cy="1866265"/>
                  <wp:effectExtent l="0" t="0" r="6985" b="635"/>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21915" cy="1866265"/>
                          </a:xfrm>
                          <a:prstGeom prst="rect">
                            <a:avLst/>
                          </a:prstGeom>
                          <a:noFill/>
                          <a:ln>
                            <a:noFill/>
                          </a:ln>
                        </pic:spPr>
                      </pic:pic>
                    </a:graphicData>
                  </a:graphic>
                </wp:inline>
              </w:drawing>
            </w:r>
          </w:p>
        </w:tc>
        <w:tc>
          <w:tcPr>
            <w:tcW w:w="4351" w:type="dxa"/>
            <w:vAlign w:val="center"/>
            <w:hideMark/>
          </w:tcPr>
          <w:p w14:paraId="522CE327" w14:textId="21DC8146" w:rsidR="00775AA1" w:rsidRDefault="00775AA1">
            <w:pPr>
              <w:keepNext/>
            </w:pPr>
            <w:r>
              <w:rPr>
                <w:noProof/>
              </w:rPr>
              <w:drawing>
                <wp:inline distT="0" distB="0" distL="0" distR="0" wp14:anchorId="343A7A8D" wp14:editId="45106AC3">
                  <wp:extent cx="2584450" cy="1856740"/>
                  <wp:effectExtent l="0" t="0" r="6350" b="0"/>
                  <wp:docPr id="323" name="図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84450" cy="1856740"/>
                          </a:xfrm>
                          <a:prstGeom prst="rect">
                            <a:avLst/>
                          </a:prstGeom>
                          <a:noFill/>
                          <a:ln>
                            <a:noFill/>
                          </a:ln>
                        </pic:spPr>
                      </pic:pic>
                    </a:graphicData>
                  </a:graphic>
                </wp:inline>
              </w:drawing>
            </w:r>
          </w:p>
        </w:tc>
      </w:tr>
      <w:tr w:rsidR="00775AA1" w14:paraId="19779566" w14:textId="77777777" w:rsidTr="00775AA1">
        <w:tc>
          <w:tcPr>
            <w:tcW w:w="4351" w:type="dxa"/>
            <w:vAlign w:val="center"/>
            <w:hideMark/>
          </w:tcPr>
          <w:p w14:paraId="3CEB0578" w14:textId="13ECF454" w:rsidR="00775AA1" w:rsidRDefault="00775AA1">
            <w:r>
              <w:rPr>
                <w:noProof/>
              </w:rPr>
              <w:drawing>
                <wp:inline distT="0" distB="0" distL="0" distR="0" wp14:anchorId="427C3635" wp14:editId="2F52BB6C">
                  <wp:extent cx="2603500" cy="1884680"/>
                  <wp:effectExtent l="0" t="0" r="6350" b="1270"/>
                  <wp:docPr id="322" name="図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03500" cy="1884680"/>
                          </a:xfrm>
                          <a:prstGeom prst="rect">
                            <a:avLst/>
                          </a:prstGeom>
                          <a:noFill/>
                          <a:ln>
                            <a:noFill/>
                          </a:ln>
                        </pic:spPr>
                      </pic:pic>
                    </a:graphicData>
                  </a:graphic>
                </wp:inline>
              </w:drawing>
            </w:r>
          </w:p>
        </w:tc>
        <w:tc>
          <w:tcPr>
            <w:tcW w:w="4351" w:type="dxa"/>
            <w:vAlign w:val="center"/>
            <w:hideMark/>
          </w:tcPr>
          <w:p w14:paraId="1F3D9B32" w14:textId="1608B852" w:rsidR="00775AA1" w:rsidRDefault="00775AA1">
            <w:pPr>
              <w:keepNext/>
            </w:pPr>
            <w:r>
              <w:rPr>
                <w:noProof/>
              </w:rPr>
              <w:drawing>
                <wp:inline distT="0" distB="0" distL="0" distR="0" wp14:anchorId="323877EE" wp14:editId="418E9576">
                  <wp:extent cx="2724785" cy="1940560"/>
                  <wp:effectExtent l="0" t="0" r="0" b="2540"/>
                  <wp:docPr id="321" name="図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24785" cy="1940560"/>
                          </a:xfrm>
                          <a:prstGeom prst="rect">
                            <a:avLst/>
                          </a:prstGeom>
                          <a:noFill/>
                          <a:ln>
                            <a:noFill/>
                          </a:ln>
                        </pic:spPr>
                      </pic:pic>
                    </a:graphicData>
                  </a:graphic>
                </wp:inline>
              </w:drawing>
            </w:r>
          </w:p>
        </w:tc>
      </w:tr>
    </w:tbl>
    <w:p w14:paraId="1BAB216E" w14:textId="38322F1C" w:rsidR="00775AA1" w:rsidRDefault="00775AA1" w:rsidP="00775AA1">
      <w:pPr>
        <w:pStyle w:val="aa"/>
        <w:rPr>
          <w:noProof/>
        </w:rPr>
      </w:pPr>
      <w:bookmarkStart w:id="687" w:name="_Ref384690878"/>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5</w:t>
      </w:r>
      <w:r w:rsidR="004D783F">
        <w:fldChar w:fldCharType="end"/>
      </w:r>
      <w:bookmarkEnd w:id="687"/>
      <w:r>
        <w:rPr>
          <w:rFonts w:hint="eastAsia"/>
          <w:noProof/>
        </w:rPr>
        <w:t xml:space="preserve"> データセットの作成</w:t>
      </w:r>
    </w:p>
    <w:p w14:paraId="7AC1A6F7" w14:textId="77777777" w:rsidR="00775AA1" w:rsidRDefault="00775AA1" w:rsidP="0013419D">
      <w:pPr>
        <w:pStyle w:val="3"/>
      </w:pPr>
      <w:r>
        <w:rPr>
          <w:rFonts w:hint="eastAsia"/>
        </w:rPr>
        <w:lastRenderedPageBreak/>
        <w:t>データの登録</w:t>
      </w:r>
    </w:p>
    <w:p w14:paraId="6CEC8F26" w14:textId="7C850B04" w:rsidR="002A5074" w:rsidRDefault="00775AA1" w:rsidP="00775AA1">
      <w:pPr>
        <w:pStyle w:val="a3"/>
        <w:ind w:firstLine="210"/>
      </w:pPr>
      <w:r>
        <w:rPr>
          <w:rFonts w:hint="eastAsia"/>
        </w:rPr>
        <w:t>データセットの登録</w:t>
      </w:r>
      <w:r w:rsidR="002A5074">
        <w:rPr>
          <w:rFonts w:hint="eastAsia"/>
        </w:rPr>
        <w:t>の終了後</w:t>
      </w:r>
      <w:r>
        <w:rPr>
          <w:rFonts w:hint="eastAsia"/>
        </w:rPr>
        <w:t>、そのデータセットに属するデータを登録</w:t>
      </w:r>
      <w:r w:rsidR="002A5074">
        <w:rPr>
          <w:rFonts w:hint="eastAsia"/>
        </w:rPr>
        <w:t>する</w:t>
      </w:r>
      <w:r>
        <w:rPr>
          <w:rFonts w:hint="eastAsia"/>
        </w:rPr>
        <w:t>。</w:t>
      </w:r>
    </w:p>
    <w:p w14:paraId="722F59CC" w14:textId="2735ED36" w:rsidR="00775AA1" w:rsidRDefault="002A5074" w:rsidP="00775AA1">
      <w:pPr>
        <w:pStyle w:val="a3"/>
        <w:ind w:firstLine="210"/>
      </w:pPr>
      <w:r>
        <w:rPr>
          <w:rFonts w:hint="eastAsia"/>
        </w:rPr>
        <w:t>今回は、「</w:t>
      </w:r>
      <w:r>
        <w:rPr>
          <w:rFonts w:hint="eastAsia"/>
        </w:rPr>
        <w:t>AED</w:t>
      </w:r>
      <w:r>
        <w:rPr>
          <w:rFonts w:hint="eastAsia"/>
        </w:rPr>
        <w:t>設置場所」のデータとして「</w:t>
      </w:r>
      <w:r>
        <w:rPr>
          <w:rFonts w:hint="eastAsia"/>
        </w:rPr>
        <w:t>aed.geojson</w:t>
      </w:r>
      <w:r>
        <w:rPr>
          <w:rFonts w:hint="eastAsia"/>
        </w:rPr>
        <w:t>」と「</w:t>
      </w:r>
      <w:r>
        <w:rPr>
          <w:rFonts w:hint="eastAsia"/>
        </w:rPr>
        <w:t>aed.</w:t>
      </w:r>
      <w:r>
        <w:t>kml</w:t>
      </w:r>
      <w:r>
        <w:rPr>
          <w:rFonts w:hint="eastAsia"/>
        </w:rPr>
        <w:t>」をアップロードする。前節に続き</w:t>
      </w:r>
      <w:r>
        <w:t>、</w:t>
      </w:r>
      <w:r w:rsidR="00775AA1">
        <w:rPr>
          <w:rFonts w:hint="eastAsia"/>
        </w:rPr>
        <w:t>その手順を示す。</w:t>
      </w:r>
    </w:p>
    <w:p w14:paraId="1D94E1EB" w14:textId="09EF98BD" w:rsidR="00775AA1" w:rsidRDefault="00775AA1" w:rsidP="008F531C">
      <w:pPr>
        <w:pStyle w:val="a3"/>
        <w:numPr>
          <w:ilvl w:val="0"/>
          <w:numId w:val="58"/>
        </w:numPr>
        <w:ind w:firstLineChars="0"/>
      </w:pPr>
      <w:r>
        <w:rPr>
          <w:rFonts w:hint="eastAsia"/>
        </w:rPr>
        <w:t>登録するデータ</w:t>
      </w:r>
      <w:r w:rsidR="002A5074">
        <w:rPr>
          <w:rFonts w:hint="eastAsia"/>
        </w:rPr>
        <w:t>を登録する。</w:t>
      </w:r>
      <w:r>
        <w:rPr>
          <w:rFonts w:hint="eastAsia"/>
        </w:rPr>
        <w:t>（</w:t>
      </w:r>
      <w:r>
        <w:fldChar w:fldCharType="begin"/>
      </w:r>
      <w:r>
        <w:instrText xml:space="preserve"> REF _Ref384691434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6</w:t>
      </w:r>
      <w:r>
        <w:fldChar w:fldCharType="end"/>
      </w:r>
      <w:r>
        <w:rPr>
          <w:rFonts w:hint="eastAsia"/>
        </w:rPr>
        <w:t>左）。</w:t>
      </w:r>
    </w:p>
    <w:p w14:paraId="1F69526E" w14:textId="688EA416" w:rsidR="00775AA1" w:rsidRDefault="00775AA1" w:rsidP="00293496">
      <w:pPr>
        <w:pStyle w:val="a3"/>
        <w:numPr>
          <w:ilvl w:val="0"/>
          <w:numId w:val="60"/>
        </w:numPr>
        <w:ind w:firstLineChars="0"/>
      </w:pPr>
      <w:r>
        <w:rPr>
          <w:rFonts w:hint="eastAsia"/>
        </w:rPr>
        <w:t>データは「ファイルへのリンク」「</w:t>
      </w:r>
      <w:r>
        <w:t>API</w:t>
      </w:r>
      <w:r>
        <w:rPr>
          <w:rFonts w:hint="eastAsia"/>
        </w:rPr>
        <w:t>へのリンク」「ファイルのアップロード」から選択する。</w:t>
      </w:r>
      <w:r w:rsidR="002A5074">
        <w:rPr>
          <w:rFonts w:hint="eastAsia"/>
        </w:rPr>
        <w:t>今回は「ファイルのアップロード」を選択し、アップロードするファイルである「</w:t>
      </w:r>
      <w:r w:rsidR="002A5074">
        <w:rPr>
          <w:rFonts w:hint="eastAsia"/>
        </w:rPr>
        <w:t>aed.geojson</w:t>
      </w:r>
      <w:r w:rsidR="002A5074">
        <w:rPr>
          <w:rFonts w:hint="eastAsia"/>
        </w:rPr>
        <w:t>」を選択する。</w:t>
      </w:r>
    </w:p>
    <w:p w14:paraId="268C1B75" w14:textId="77777777" w:rsidR="00775AA1" w:rsidRDefault="00775AA1" w:rsidP="0013419D">
      <w:pPr>
        <w:pStyle w:val="a3"/>
        <w:numPr>
          <w:ilvl w:val="1"/>
          <w:numId w:val="60"/>
        </w:numPr>
        <w:ind w:firstLineChars="0"/>
      </w:pPr>
      <w:r>
        <w:rPr>
          <w:rFonts w:hint="eastAsia"/>
        </w:rPr>
        <w:t>「ファイルのアップロード」をするには、サーバに</w:t>
      </w:r>
      <w:r>
        <w:t>datastore</w:t>
      </w:r>
      <w:r>
        <w:rPr>
          <w:rFonts w:hint="eastAsia"/>
        </w:rPr>
        <w:t>の設定が必要である。</w:t>
      </w:r>
    </w:p>
    <w:p w14:paraId="5E50E1C2" w14:textId="44781B5C" w:rsidR="002A5074" w:rsidRDefault="002A5074" w:rsidP="008F531C">
      <w:pPr>
        <w:pStyle w:val="a3"/>
        <w:numPr>
          <w:ilvl w:val="0"/>
          <w:numId w:val="58"/>
        </w:numPr>
        <w:ind w:firstLineChars="0"/>
      </w:pPr>
      <w:r>
        <w:rPr>
          <w:rFonts w:hint="eastAsia"/>
        </w:rPr>
        <w:t>「説明」欄</w:t>
      </w:r>
      <w:r w:rsidR="000148AA">
        <w:rPr>
          <w:rFonts w:hint="eastAsia"/>
        </w:rPr>
        <w:t>を入力し、</w:t>
      </w:r>
      <w:r>
        <w:rPr>
          <w:rFonts w:hint="eastAsia"/>
        </w:rPr>
        <w:t>「データ形式」欄</w:t>
      </w:r>
      <w:r w:rsidR="000148AA">
        <w:rPr>
          <w:rFonts w:hint="eastAsia"/>
        </w:rPr>
        <w:t>には「</w:t>
      </w:r>
      <w:r w:rsidR="000148AA">
        <w:rPr>
          <w:rFonts w:hint="eastAsia"/>
        </w:rPr>
        <w:t>GeoJSON</w:t>
      </w:r>
      <w:r w:rsidR="000148AA">
        <w:rPr>
          <w:rFonts w:hint="eastAsia"/>
        </w:rPr>
        <w:t>」と入力する。</w:t>
      </w:r>
    </w:p>
    <w:p w14:paraId="251D75E8" w14:textId="65A7B89C" w:rsidR="002A5074" w:rsidRDefault="002A5074" w:rsidP="008F531C">
      <w:pPr>
        <w:pStyle w:val="a3"/>
        <w:numPr>
          <w:ilvl w:val="0"/>
          <w:numId w:val="58"/>
        </w:numPr>
        <w:ind w:firstLineChars="0"/>
      </w:pPr>
      <w:r>
        <w:t>「保存して追加」ボタンを押</w:t>
      </w:r>
      <w:r w:rsidR="000148AA">
        <w:t>し、項番</w:t>
      </w:r>
      <w:r w:rsidR="000148AA">
        <w:rPr>
          <w:rFonts w:hint="eastAsia"/>
        </w:rPr>
        <w:t>7</w:t>
      </w:r>
      <w:r w:rsidR="000148AA">
        <w:rPr>
          <w:rFonts w:hint="eastAsia"/>
        </w:rPr>
        <w:t>～</w:t>
      </w:r>
      <w:r w:rsidR="000148AA">
        <w:rPr>
          <w:rFonts w:hint="eastAsia"/>
        </w:rPr>
        <w:t>8</w:t>
      </w:r>
      <w:r w:rsidR="000148AA">
        <w:rPr>
          <w:rFonts w:hint="eastAsia"/>
        </w:rPr>
        <w:t>を繰り返して「</w:t>
      </w:r>
      <w:r w:rsidR="000148AA">
        <w:rPr>
          <w:rFonts w:hint="eastAsia"/>
        </w:rPr>
        <w:t>aed.kml</w:t>
      </w:r>
      <w:r w:rsidR="000148AA">
        <w:rPr>
          <w:rFonts w:hint="eastAsia"/>
        </w:rPr>
        <w:t>」をアップロードする。「データ形式」欄には「</w:t>
      </w:r>
      <w:r w:rsidR="000148AA">
        <w:rPr>
          <w:rFonts w:hint="eastAsia"/>
        </w:rPr>
        <w:t>KML</w:t>
      </w:r>
      <w:r w:rsidR="000148AA">
        <w:rPr>
          <w:rFonts w:hint="eastAsia"/>
        </w:rPr>
        <w:t>」と入力する。</w:t>
      </w:r>
    </w:p>
    <w:p w14:paraId="4C52E02C" w14:textId="4FA6FA1D" w:rsidR="00775AA1" w:rsidRDefault="00775AA1" w:rsidP="0013419D">
      <w:pPr>
        <w:pStyle w:val="a3"/>
        <w:numPr>
          <w:ilvl w:val="0"/>
          <w:numId w:val="58"/>
        </w:numPr>
        <w:ind w:firstLineChars="0"/>
      </w:pPr>
      <w:r>
        <w:rPr>
          <w:rFonts w:hint="eastAsia"/>
        </w:rPr>
        <w:t>「</w:t>
      </w:r>
      <w:r>
        <w:t xml:space="preserve">Next: </w:t>
      </w:r>
      <w:r>
        <w:rPr>
          <w:rFonts w:hint="eastAsia"/>
        </w:rPr>
        <w:t>追加情報」ボタンを押す。</w:t>
      </w:r>
    </w:p>
    <w:p w14:paraId="57E395C0" w14:textId="77777777" w:rsidR="00453D6E" w:rsidRDefault="00453D6E" w:rsidP="008F531C">
      <w:pPr>
        <w:pStyle w:val="a3"/>
        <w:numPr>
          <w:ilvl w:val="0"/>
          <w:numId w:val="58"/>
        </w:numPr>
        <w:ind w:firstLineChars="0"/>
      </w:pPr>
      <w:r>
        <w:t>「公開・非公開」欄は「パブリック」を選択する。</w:t>
      </w:r>
    </w:p>
    <w:p w14:paraId="5870A75E" w14:textId="39201D95" w:rsidR="00453D6E" w:rsidRDefault="00453D6E" w:rsidP="0013419D">
      <w:pPr>
        <w:pStyle w:val="a3"/>
        <w:numPr>
          <w:ilvl w:val="1"/>
          <w:numId w:val="58"/>
        </w:numPr>
        <w:ind w:firstLineChars="0"/>
      </w:pPr>
      <w:r>
        <w:t>「プライベート」を選択すると、組織に属するユーザのみがそのデータセットを閲覧できる。この機能は、公開前の確認用として利用できる。</w:t>
      </w:r>
    </w:p>
    <w:p w14:paraId="226ED6D9" w14:textId="0BFE6314" w:rsidR="00775AA1" w:rsidRDefault="000148AA" w:rsidP="008F531C">
      <w:pPr>
        <w:pStyle w:val="a3"/>
        <w:numPr>
          <w:ilvl w:val="0"/>
          <w:numId w:val="58"/>
        </w:numPr>
        <w:ind w:firstLineChars="0"/>
      </w:pPr>
      <w:r>
        <w:rPr>
          <w:rFonts w:hint="eastAsia"/>
        </w:rPr>
        <w:t>データの作成者やその</w:t>
      </w:r>
      <w:r>
        <w:t>email</w:t>
      </w:r>
      <w:r>
        <w:rPr>
          <w:rFonts w:hint="eastAsia"/>
        </w:rPr>
        <w:t>、メンテナ、所属するグループ</w:t>
      </w:r>
      <w:r w:rsidR="00E24CB7">
        <w:rPr>
          <w:rFonts w:hint="eastAsia"/>
        </w:rPr>
        <w:t>等</w:t>
      </w:r>
      <w:r>
        <w:rPr>
          <w:rFonts w:hint="eastAsia"/>
        </w:rPr>
        <w:t>を、</w:t>
      </w:r>
      <w:r w:rsidR="00775AA1">
        <w:rPr>
          <w:rFonts w:hint="eastAsia"/>
        </w:rPr>
        <w:t>必要な追加情報を入力する（</w:t>
      </w:r>
      <w:r w:rsidR="00775AA1">
        <w:fldChar w:fldCharType="begin"/>
      </w:r>
      <w:r w:rsidR="00775AA1">
        <w:instrText xml:space="preserve"> REF _Ref384691434 \h </w:instrText>
      </w:r>
      <w:r w:rsidR="00775AA1">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6</w:t>
      </w:r>
      <w:r w:rsidR="00775AA1">
        <w:fldChar w:fldCharType="end"/>
      </w:r>
      <w:r w:rsidR="00775AA1">
        <w:rPr>
          <w:rFonts w:hint="eastAsia"/>
        </w:rPr>
        <w:t>右）。</w:t>
      </w:r>
      <w:r>
        <w:rPr>
          <w:rFonts w:hint="eastAsia"/>
        </w:rPr>
        <w:t>これらはすべて任意である。</w:t>
      </w:r>
    </w:p>
    <w:p w14:paraId="379AC938" w14:textId="049B7D36" w:rsidR="00775AA1" w:rsidRDefault="00775AA1" w:rsidP="00293496">
      <w:pPr>
        <w:pStyle w:val="a3"/>
        <w:numPr>
          <w:ilvl w:val="0"/>
          <w:numId w:val="58"/>
        </w:numPr>
        <w:ind w:firstLineChars="0"/>
      </w:pPr>
      <w:r>
        <w:rPr>
          <w:rFonts w:hint="eastAsia"/>
        </w:rPr>
        <w:t>「完了」ボタンを押す。これでデータの登録が完了である。</w:t>
      </w:r>
    </w:p>
    <w:p w14:paraId="48262A4E" w14:textId="77777777" w:rsidR="00775AA1" w:rsidRDefault="00775AA1" w:rsidP="00775AA1"/>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1"/>
        <w:gridCol w:w="4109"/>
      </w:tblGrid>
      <w:tr w:rsidR="00775AA1" w14:paraId="702E4046" w14:textId="77777777" w:rsidTr="00775AA1">
        <w:tc>
          <w:tcPr>
            <w:tcW w:w="4286" w:type="dxa"/>
            <w:vAlign w:val="center"/>
            <w:hideMark/>
          </w:tcPr>
          <w:p w14:paraId="7B31DEAE" w14:textId="5C1F3238" w:rsidR="00775AA1" w:rsidRDefault="000148AA">
            <w:r w:rsidRPr="000148AA">
              <w:rPr>
                <w:noProof/>
              </w:rPr>
              <w:drawing>
                <wp:inline distT="0" distB="0" distL="0" distR="0" wp14:anchorId="2A991E9D" wp14:editId="3FD3D134">
                  <wp:extent cx="2790825" cy="1823417"/>
                  <wp:effectExtent l="0" t="0" r="0" b="5715"/>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98742" cy="1828590"/>
                          </a:xfrm>
                          <a:prstGeom prst="rect">
                            <a:avLst/>
                          </a:prstGeom>
                          <a:noFill/>
                          <a:ln>
                            <a:noFill/>
                          </a:ln>
                        </pic:spPr>
                      </pic:pic>
                    </a:graphicData>
                  </a:graphic>
                </wp:inline>
              </w:drawing>
            </w:r>
          </w:p>
        </w:tc>
        <w:tc>
          <w:tcPr>
            <w:tcW w:w="4434" w:type="dxa"/>
            <w:vAlign w:val="center"/>
            <w:hideMark/>
          </w:tcPr>
          <w:p w14:paraId="4338AC13" w14:textId="33D671A0" w:rsidR="00775AA1" w:rsidRDefault="000148AA">
            <w:pPr>
              <w:keepNext/>
            </w:pPr>
            <w:r w:rsidRPr="000148AA">
              <w:rPr>
                <w:noProof/>
              </w:rPr>
              <w:drawing>
                <wp:inline distT="0" distB="0" distL="0" distR="0" wp14:anchorId="7AC12BA5" wp14:editId="72009471">
                  <wp:extent cx="2410092" cy="1769110"/>
                  <wp:effectExtent l="0" t="0" r="9525" b="2540"/>
                  <wp:docPr id="347"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4215" cy="1772137"/>
                          </a:xfrm>
                          <a:prstGeom prst="rect">
                            <a:avLst/>
                          </a:prstGeom>
                          <a:noFill/>
                          <a:ln>
                            <a:noFill/>
                          </a:ln>
                        </pic:spPr>
                      </pic:pic>
                    </a:graphicData>
                  </a:graphic>
                </wp:inline>
              </w:drawing>
            </w:r>
          </w:p>
        </w:tc>
      </w:tr>
    </w:tbl>
    <w:p w14:paraId="3964A26F" w14:textId="51AB9893" w:rsidR="00775AA1" w:rsidRDefault="00775AA1" w:rsidP="00775AA1">
      <w:pPr>
        <w:pStyle w:val="aa"/>
        <w:rPr>
          <w:noProof/>
        </w:rPr>
      </w:pPr>
      <w:bookmarkStart w:id="688" w:name="_Ref384691434"/>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6</w:t>
      </w:r>
      <w:r w:rsidR="004D783F">
        <w:fldChar w:fldCharType="end"/>
      </w:r>
      <w:bookmarkEnd w:id="688"/>
      <w:r>
        <w:rPr>
          <w:rFonts w:hint="eastAsia"/>
          <w:noProof/>
        </w:rPr>
        <w:t xml:space="preserve"> データの登録</w:t>
      </w:r>
    </w:p>
    <w:p w14:paraId="64B85077" w14:textId="77777777" w:rsidR="00775AA1" w:rsidRDefault="00775AA1" w:rsidP="00775AA1"/>
    <w:p w14:paraId="4370E704" w14:textId="77777777" w:rsidR="00453D6E" w:rsidRDefault="00453D6E">
      <w:pPr>
        <w:widowControl/>
        <w:jc w:val="left"/>
      </w:pPr>
      <w:r>
        <w:br w:type="page"/>
      </w:r>
    </w:p>
    <w:p w14:paraId="0DF3E4C3" w14:textId="4423BE03" w:rsidR="00775AA1" w:rsidRDefault="00775AA1" w:rsidP="00293496">
      <w:pPr>
        <w:pStyle w:val="a3"/>
        <w:ind w:firstLine="210"/>
      </w:pPr>
      <w:r>
        <w:rPr>
          <w:rFonts w:hint="eastAsia"/>
        </w:rPr>
        <w:lastRenderedPageBreak/>
        <w:t>データの登録が完了すると、</w:t>
      </w:r>
      <w:r>
        <w:fldChar w:fldCharType="begin"/>
      </w:r>
      <w:r>
        <w:instrText xml:space="preserve"> REF _Ref384822742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7</w:t>
      </w:r>
      <w:r>
        <w:fldChar w:fldCharType="end"/>
      </w:r>
      <w:r>
        <w:rPr>
          <w:rFonts w:hint="eastAsia"/>
        </w:rPr>
        <w:t>のような画面が表示される。</w:t>
      </w:r>
    </w:p>
    <w:p w14:paraId="609BC629" w14:textId="77777777" w:rsidR="00775AA1" w:rsidRPr="00293496" w:rsidRDefault="00775AA1" w:rsidP="00775AA1">
      <w:pPr>
        <w:pStyle w:val="a3"/>
        <w:ind w:firstLine="210"/>
      </w:pPr>
    </w:p>
    <w:p w14:paraId="530DEB02" w14:textId="061EBF88" w:rsidR="00775AA1" w:rsidRDefault="00453D6E" w:rsidP="00775AA1">
      <w:pPr>
        <w:pStyle w:val="a3"/>
        <w:keepNext/>
        <w:ind w:firstLine="210"/>
        <w:jc w:val="center"/>
      </w:pPr>
      <w:r>
        <w:rPr>
          <w:noProof/>
        </w:rPr>
        <w:drawing>
          <wp:inline distT="0" distB="0" distL="0" distR="0" wp14:anchorId="249BA090" wp14:editId="3A49C7D4">
            <wp:extent cx="4838700" cy="3618358"/>
            <wp:effectExtent l="0" t="0" r="0" b="1270"/>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40011" cy="3619338"/>
                    </a:xfrm>
                    <a:prstGeom prst="rect">
                      <a:avLst/>
                    </a:prstGeom>
                    <a:noFill/>
                    <a:ln>
                      <a:noFill/>
                    </a:ln>
                  </pic:spPr>
                </pic:pic>
              </a:graphicData>
            </a:graphic>
          </wp:inline>
        </w:drawing>
      </w:r>
    </w:p>
    <w:p w14:paraId="57FD9CF1" w14:textId="3E7C7039" w:rsidR="00775AA1" w:rsidRDefault="00775AA1" w:rsidP="00775AA1">
      <w:pPr>
        <w:pStyle w:val="aa"/>
        <w:rPr>
          <w:noProof/>
        </w:rPr>
      </w:pPr>
      <w:bookmarkStart w:id="689" w:name="_Ref384822742"/>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7</w:t>
      </w:r>
      <w:r w:rsidR="004D783F">
        <w:fldChar w:fldCharType="end"/>
      </w:r>
      <w:bookmarkEnd w:id="689"/>
      <w:r>
        <w:rPr>
          <w:rFonts w:hint="eastAsia"/>
          <w:noProof/>
        </w:rPr>
        <w:t xml:space="preserve"> データ登録後の画面</w:t>
      </w:r>
    </w:p>
    <w:p w14:paraId="377AB500" w14:textId="77777777" w:rsidR="00775AA1" w:rsidRDefault="00775AA1" w:rsidP="00775AA1"/>
    <w:p w14:paraId="1728BECE" w14:textId="77777777" w:rsidR="00453D6E" w:rsidRDefault="00453D6E">
      <w:pPr>
        <w:widowControl/>
        <w:jc w:val="left"/>
      </w:pPr>
      <w:r>
        <w:br w:type="page"/>
      </w:r>
    </w:p>
    <w:p w14:paraId="6A2C6819" w14:textId="5D5B6B1A" w:rsidR="00453D6E" w:rsidRDefault="00453D6E" w:rsidP="0013419D">
      <w:pPr>
        <w:pStyle w:val="a3"/>
        <w:ind w:firstLine="210"/>
      </w:pPr>
      <w:r>
        <w:rPr>
          <w:rFonts w:hint="eastAsia"/>
        </w:rPr>
        <w:lastRenderedPageBreak/>
        <w:t>B</w:t>
      </w:r>
      <w:r>
        <w:rPr>
          <w:rFonts w:hint="eastAsia"/>
        </w:rPr>
        <w:t>課、</w:t>
      </w:r>
      <w:r>
        <w:rPr>
          <w:rFonts w:hint="eastAsia"/>
        </w:rPr>
        <w:t>C</w:t>
      </w:r>
      <w:r>
        <w:rPr>
          <w:rFonts w:hint="eastAsia"/>
        </w:rPr>
        <w:t>課が管理する情報も、本節と前節に記載した手順に従って登録する。</w:t>
      </w:r>
    </w:p>
    <w:p w14:paraId="668740CF" w14:textId="2D4A5F4E" w:rsidR="00453D6E" w:rsidRDefault="00453D6E" w:rsidP="0013419D">
      <w:pPr>
        <w:pStyle w:val="a3"/>
        <w:ind w:firstLine="210"/>
      </w:pPr>
      <w:r>
        <w:t>登録完了後、データセットの一覧は</w:t>
      </w:r>
      <w:r>
        <w:fldChar w:fldCharType="begin"/>
      </w:r>
      <w:r>
        <w:instrText xml:space="preserve"> REF _Ref387582589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8</w:t>
      </w:r>
      <w:r>
        <w:fldChar w:fldCharType="end"/>
      </w:r>
      <w:r>
        <w:t>のようになる。</w:t>
      </w:r>
    </w:p>
    <w:p w14:paraId="31E805FF" w14:textId="77777777" w:rsidR="00453D6E" w:rsidRPr="00293496" w:rsidRDefault="00453D6E" w:rsidP="00775AA1"/>
    <w:p w14:paraId="37C52828" w14:textId="77777777" w:rsidR="00453D6E" w:rsidRDefault="00453D6E" w:rsidP="0013419D">
      <w:pPr>
        <w:keepNext/>
        <w:jc w:val="center"/>
      </w:pPr>
      <w:r>
        <w:rPr>
          <w:noProof/>
        </w:rPr>
        <w:drawing>
          <wp:inline distT="0" distB="0" distL="0" distR="0" wp14:anchorId="7E69F512" wp14:editId="43FB1FBE">
            <wp:extent cx="4591050" cy="3406786"/>
            <wp:effectExtent l="0" t="0" r="0" b="3175"/>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91558" cy="3407163"/>
                    </a:xfrm>
                    <a:prstGeom prst="rect">
                      <a:avLst/>
                    </a:prstGeom>
                    <a:noFill/>
                    <a:ln>
                      <a:noFill/>
                    </a:ln>
                  </pic:spPr>
                </pic:pic>
              </a:graphicData>
            </a:graphic>
          </wp:inline>
        </w:drawing>
      </w:r>
    </w:p>
    <w:p w14:paraId="2D3AE6CC" w14:textId="73873018" w:rsidR="00453D6E" w:rsidRDefault="00453D6E" w:rsidP="0013419D">
      <w:pPr>
        <w:pStyle w:val="aa"/>
      </w:pPr>
      <w:bookmarkStart w:id="690" w:name="_Ref387582589"/>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8</w:t>
      </w:r>
      <w:r w:rsidR="004D783F">
        <w:fldChar w:fldCharType="end"/>
      </w:r>
      <w:bookmarkEnd w:id="690"/>
      <w:r>
        <w:rPr>
          <w:noProof/>
        </w:rPr>
        <w:t xml:space="preserve"> データセット登録完了後の一覧画面</w:t>
      </w:r>
    </w:p>
    <w:p w14:paraId="47B4EDCF" w14:textId="77777777" w:rsidR="00453D6E" w:rsidRPr="00293496" w:rsidRDefault="00453D6E" w:rsidP="00775AA1"/>
    <w:p w14:paraId="797E869B" w14:textId="77777777" w:rsidR="00775AA1" w:rsidRDefault="00775AA1" w:rsidP="00775AA1">
      <w:pPr>
        <w:widowControl/>
        <w:jc w:val="left"/>
        <w:rPr>
          <w:rFonts w:ascii="Arial" w:eastAsia="ＭＳ ゴシック" w:hAnsi="Arial"/>
          <w:sz w:val="22"/>
          <w:szCs w:val="22"/>
        </w:rPr>
      </w:pPr>
      <w:r>
        <w:br w:type="page"/>
      </w:r>
    </w:p>
    <w:p w14:paraId="59863FA3" w14:textId="77777777" w:rsidR="00775AA1" w:rsidRDefault="00775AA1" w:rsidP="0013419D">
      <w:pPr>
        <w:pStyle w:val="3"/>
      </w:pPr>
      <w:r>
        <w:lastRenderedPageBreak/>
        <w:t>CKAN</w:t>
      </w:r>
      <w:r>
        <w:rPr>
          <w:rFonts w:hint="eastAsia"/>
        </w:rPr>
        <w:t>の管理ページ</w:t>
      </w:r>
    </w:p>
    <w:p w14:paraId="0E443B71" w14:textId="77777777" w:rsidR="00775AA1" w:rsidRDefault="00775AA1" w:rsidP="00775AA1">
      <w:pPr>
        <w:pStyle w:val="a3"/>
        <w:ind w:firstLine="210"/>
      </w:pPr>
      <w:r>
        <w:t>CKAN</w:t>
      </w:r>
      <w:r>
        <w:rPr>
          <w:rFonts w:hint="eastAsia"/>
        </w:rPr>
        <w:t>の管理者は、データカタログシステムの管理ページにアクセスできる</w:t>
      </w:r>
      <w:r>
        <w:rPr>
          <w:rStyle w:val="afe"/>
        </w:rPr>
        <w:footnoteReference w:id="64"/>
      </w:r>
      <w:r>
        <w:rPr>
          <w:rFonts w:hint="eastAsia"/>
        </w:rPr>
        <w:t>。</w:t>
      </w:r>
    </w:p>
    <w:p w14:paraId="6AA90EC0" w14:textId="77777777" w:rsidR="00775AA1" w:rsidRDefault="00775AA1" w:rsidP="00775AA1">
      <w:pPr>
        <w:pStyle w:val="a3"/>
        <w:ind w:firstLine="210"/>
      </w:pPr>
      <w:r>
        <w:rPr>
          <w:rFonts w:hint="eastAsia"/>
        </w:rPr>
        <w:t>管理者は、データカタログ内の全ユーザ・データセット・データを閲覧・編集・削除できる。</w:t>
      </w:r>
    </w:p>
    <w:p w14:paraId="72A7DE7F" w14:textId="77777777" w:rsidR="00775AA1" w:rsidRDefault="00775AA1" w:rsidP="00775AA1">
      <w:pPr>
        <w:pStyle w:val="a3"/>
        <w:ind w:firstLine="210"/>
      </w:pPr>
      <w:r>
        <w:t>Web</w:t>
      </w:r>
      <w:r>
        <w:rPr>
          <w:rFonts w:hint="eastAsia"/>
        </w:rPr>
        <w:t>ページからは、以下のような機能を利用できる。</w:t>
      </w:r>
    </w:p>
    <w:p w14:paraId="2D0FACEB" w14:textId="6823D8F8" w:rsidR="00775AA1" w:rsidRDefault="00775AA1" w:rsidP="008F531C">
      <w:pPr>
        <w:pStyle w:val="a3"/>
        <w:numPr>
          <w:ilvl w:val="0"/>
          <w:numId w:val="63"/>
        </w:numPr>
        <w:ind w:firstLineChars="0"/>
      </w:pPr>
      <w:r>
        <w:rPr>
          <w:rFonts w:hint="eastAsia"/>
        </w:rPr>
        <w:t>サイトの見栄え（</w:t>
      </w:r>
      <w:r>
        <w:t>Look &amp; Feel</w:t>
      </w:r>
      <w:r>
        <w:rPr>
          <w:rFonts w:hint="eastAsia"/>
        </w:rPr>
        <w:t>）の変更（</w:t>
      </w:r>
      <w:r>
        <w:fldChar w:fldCharType="begin"/>
      </w:r>
      <w:r>
        <w:instrText xml:space="preserve"> REF _Ref384692840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9</w:t>
      </w:r>
      <w:r>
        <w:fldChar w:fldCharType="end"/>
      </w:r>
      <w:r>
        <w:rPr>
          <w:rFonts w:hint="eastAsia"/>
        </w:rPr>
        <w:t>左上）</w:t>
      </w:r>
    </w:p>
    <w:p w14:paraId="4D6973BC" w14:textId="516F24B0" w:rsidR="00775AA1" w:rsidRDefault="00775AA1" w:rsidP="008F531C">
      <w:pPr>
        <w:pStyle w:val="a3"/>
        <w:numPr>
          <w:ilvl w:val="0"/>
          <w:numId w:val="63"/>
        </w:numPr>
        <w:ind w:firstLineChars="0"/>
      </w:pPr>
      <w:r>
        <w:rPr>
          <w:rFonts w:hint="eastAsia"/>
        </w:rPr>
        <w:t>データセットが所属する組織の変更（</w:t>
      </w:r>
      <w:r>
        <w:fldChar w:fldCharType="begin"/>
      </w:r>
      <w:r>
        <w:instrText xml:space="preserve"> REF _Ref384692840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9</w:t>
      </w:r>
      <w:r>
        <w:fldChar w:fldCharType="end"/>
      </w:r>
      <w:r>
        <w:rPr>
          <w:rFonts w:hint="eastAsia"/>
        </w:rPr>
        <w:t>右上）</w:t>
      </w:r>
    </w:p>
    <w:p w14:paraId="6189CE42" w14:textId="77777777" w:rsidR="00775AA1" w:rsidRDefault="00775AA1" w:rsidP="008F531C">
      <w:pPr>
        <w:pStyle w:val="a3"/>
        <w:numPr>
          <w:ilvl w:val="0"/>
          <w:numId w:val="63"/>
        </w:numPr>
        <w:ind w:firstLineChars="0"/>
      </w:pPr>
      <w:r>
        <w:rPr>
          <w:rFonts w:hint="eastAsia"/>
        </w:rPr>
        <w:t>データセットの削除</w:t>
      </w:r>
    </w:p>
    <w:p w14:paraId="7EBAA771" w14:textId="319A75B8" w:rsidR="00775AA1" w:rsidRDefault="00775AA1" w:rsidP="008F531C">
      <w:pPr>
        <w:pStyle w:val="a3"/>
        <w:numPr>
          <w:ilvl w:val="0"/>
          <w:numId w:val="63"/>
        </w:numPr>
        <w:ind w:firstLineChars="0"/>
      </w:pPr>
      <w:r>
        <w:rPr>
          <w:rFonts w:hint="eastAsia"/>
        </w:rPr>
        <w:t>ユーザ管理（</w:t>
      </w:r>
      <w:r>
        <w:fldChar w:fldCharType="begin"/>
      </w:r>
      <w:r>
        <w:instrText xml:space="preserve"> REF _Ref384692840 \h </w:instrText>
      </w:r>
      <w:r>
        <w:fldChar w:fldCharType="separate"/>
      </w:r>
      <w:r w:rsidR="008859E9">
        <w:rPr>
          <w:rFonts w:hint="eastAsia"/>
        </w:rPr>
        <w:t>図</w:t>
      </w:r>
      <w:r w:rsidR="008859E9">
        <w:rPr>
          <w:rFonts w:hint="eastAsia"/>
        </w:rPr>
        <w:t xml:space="preserve"> </w:t>
      </w:r>
      <w:r w:rsidR="008859E9">
        <w:rPr>
          <w:noProof/>
        </w:rPr>
        <w:t>11</w:t>
      </w:r>
      <w:r w:rsidR="008859E9">
        <w:noBreakHyphen/>
      </w:r>
      <w:r w:rsidR="008859E9">
        <w:rPr>
          <w:noProof/>
        </w:rPr>
        <w:t>9</w:t>
      </w:r>
      <w:r>
        <w:fldChar w:fldCharType="end"/>
      </w:r>
      <w:r>
        <w:rPr>
          <w:rFonts w:hint="eastAsia"/>
        </w:rPr>
        <w:t>下）</w:t>
      </w:r>
    </w:p>
    <w:p w14:paraId="59B6A8B7" w14:textId="77777777" w:rsidR="00775AA1" w:rsidRDefault="00775AA1" w:rsidP="00775AA1">
      <w:pPr>
        <w:pStyle w:val="a3"/>
        <w:ind w:firstLine="210"/>
      </w:pP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64"/>
      </w:tblGrid>
      <w:tr w:rsidR="00775AA1" w14:paraId="6B5C7E00" w14:textId="77777777" w:rsidTr="00775AA1">
        <w:tc>
          <w:tcPr>
            <w:tcW w:w="4346" w:type="dxa"/>
            <w:vAlign w:val="center"/>
            <w:hideMark/>
          </w:tcPr>
          <w:p w14:paraId="4F734853" w14:textId="3ACB5044" w:rsidR="00775AA1" w:rsidRDefault="00775AA1">
            <w:r>
              <w:rPr>
                <w:noProof/>
              </w:rPr>
              <w:drawing>
                <wp:inline distT="0" distB="0" distL="0" distR="0" wp14:anchorId="359A5A4C" wp14:editId="2968F6A8">
                  <wp:extent cx="2621915" cy="1567815"/>
                  <wp:effectExtent l="0" t="0" r="6985"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21915" cy="1567815"/>
                          </a:xfrm>
                          <a:prstGeom prst="rect">
                            <a:avLst/>
                          </a:prstGeom>
                          <a:noFill/>
                          <a:ln>
                            <a:noFill/>
                          </a:ln>
                        </pic:spPr>
                      </pic:pic>
                    </a:graphicData>
                  </a:graphic>
                </wp:inline>
              </w:drawing>
            </w:r>
          </w:p>
        </w:tc>
        <w:tc>
          <w:tcPr>
            <w:tcW w:w="4374" w:type="dxa"/>
            <w:vAlign w:val="center"/>
            <w:hideMark/>
          </w:tcPr>
          <w:p w14:paraId="14AA7BCF" w14:textId="0DCA15A0" w:rsidR="00775AA1" w:rsidRDefault="00775AA1">
            <w:pPr>
              <w:keepNext/>
            </w:pPr>
            <w:r>
              <w:rPr>
                <w:noProof/>
              </w:rPr>
              <w:drawing>
                <wp:inline distT="0" distB="0" distL="0" distR="0" wp14:anchorId="7D86DE36" wp14:editId="40EE373E">
                  <wp:extent cx="2612390" cy="1576705"/>
                  <wp:effectExtent l="0" t="0" r="0" b="4445"/>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12390" cy="1576705"/>
                          </a:xfrm>
                          <a:prstGeom prst="rect">
                            <a:avLst/>
                          </a:prstGeom>
                          <a:noFill/>
                          <a:ln>
                            <a:noFill/>
                          </a:ln>
                        </pic:spPr>
                      </pic:pic>
                    </a:graphicData>
                  </a:graphic>
                </wp:inline>
              </w:drawing>
            </w:r>
          </w:p>
        </w:tc>
      </w:tr>
      <w:tr w:rsidR="00775AA1" w14:paraId="72F6F01F" w14:textId="77777777" w:rsidTr="00775AA1">
        <w:tc>
          <w:tcPr>
            <w:tcW w:w="8720" w:type="dxa"/>
            <w:gridSpan w:val="2"/>
            <w:vAlign w:val="center"/>
            <w:hideMark/>
          </w:tcPr>
          <w:p w14:paraId="565AC2FB" w14:textId="044658D5" w:rsidR="00775AA1" w:rsidRDefault="00775AA1">
            <w:pPr>
              <w:keepNext/>
              <w:jc w:val="center"/>
              <w:rPr>
                <w:noProof/>
              </w:rPr>
            </w:pPr>
            <w:r>
              <w:rPr>
                <w:noProof/>
              </w:rPr>
              <w:drawing>
                <wp:inline distT="0" distB="0" distL="0" distR="0" wp14:anchorId="3A07BE32" wp14:editId="5B31102C">
                  <wp:extent cx="2584450" cy="1530350"/>
                  <wp:effectExtent l="0" t="0" r="635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4450" cy="1530350"/>
                          </a:xfrm>
                          <a:prstGeom prst="rect">
                            <a:avLst/>
                          </a:prstGeom>
                          <a:noFill/>
                          <a:ln>
                            <a:noFill/>
                          </a:ln>
                        </pic:spPr>
                      </pic:pic>
                    </a:graphicData>
                  </a:graphic>
                </wp:inline>
              </w:drawing>
            </w:r>
          </w:p>
        </w:tc>
      </w:tr>
    </w:tbl>
    <w:p w14:paraId="0666C668" w14:textId="2341BFB1" w:rsidR="00775AA1" w:rsidRDefault="00775AA1" w:rsidP="00775AA1">
      <w:pPr>
        <w:pStyle w:val="aa"/>
        <w:rPr>
          <w:noProof/>
        </w:rPr>
      </w:pPr>
      <w:bookmarkStart w:id="691" w:name="_Ref384692840"/>
      <w:r>
        <w:rPr>
          <w:rFonts w:hint="eastAsia"/>
        </w:rPr>
        <w:t xml:space="preserve">図 </w:t>
      </w:r>
      <w:r w:rsidR="004D783F">
        <w:fldChar w:fldCharType="begin"/>
      </w:r>
      <w:r w:rsidR="004D783F">
        <w:instrText xml:space="preserve"> </w:instrText>
      </w:r>
      <w:r w:rsidR="004D783F">
        <w:rPr>
          <w:rFonts w:hint="eastAsia"/>
        </w:rPr>
        <w:instrText>STYLEREF 1 \s</w:instrText>
      </w:r>
      <w:r w:rsidR="004D783F">
        <w:instrText xml:space="preserve"> </w:instrText>
      </w:r>
      <w:r w:rsidR="004D783F">
        <w:fldChar w:fldCharType="separate"/>
      </w:r>
      <w:r w:rsidR="008859E9">
        <w:rPr>
          <w:noProof/>
        </w:rPr>
        <w:t>11</w:t>
      </w:r>
      <w:r w:rsidR="004D783F">
        <w:fldChar w:fldCharType="end"/>
      </w:r>
      <w:r w:rsidR="004D783F">
        <w:noBreakHyphen/>
      </w:r>
      <w:r w:rsidR="004D783F">
        <w:fldChar w:fldCharType="begin"/>
      </w:r>
      <w:r w:rsidR="004D783F">
        <w:instrText xml:space="preserve"> </w:instrText>
      </w:r>
      <w:r w:rsidR="004D783F">
        <w:rPr>
          <w:rFonts w:hint="eastAsia"/>
        </w:rPr>
        <w:instrText>SEQ 図 \* ARABIC \s 1</w:instrText>
      </w:r>
      <w:r w:rsidR="004D783F">
        <w:instrText xml:space="preserve"> </w:instrText>
      </w:r>
      <w:r w:rsidR="004D783F">
        <w:fldChar w:fldCharType="separate"/>
      </w:r>
      <w:r w:rsidR="008859E9">
        <w:rPr>
          <w:noProof/>
        </w:rPr>
        <w:t>9</w:t>
      </w:r>
      <w:r w:rsidR="004D783F">
        <w:fldChar w:fldCharType="end"/>
      </w:r>
      <w:bookmarkEnd w:id="691"/>
      <w:r>
        <w:rPr>
          <w:rFonts w:hint="eastAsia"/>
          <w:noProof/>
        </w:rPr>
        <w:t xml:space="preserve"> CKANの管理画面</w:t>
      </w:r>
    </w:p>
    <w:p w14:paraId="4F85C2CB" w14:textId="77777777" w:rsidR="00F34DD0" w:rsidRDefault="00F34DD0" w:rsidP="00F34DD0">
      <w:pPr>
        <w:pStyle w:val="a3"/>
        <w:ind w:firstLine="210"/>
      </w:pPr>
    </w:p>
    <w:p w14:paraId="598ED0AB" w14:textId="77777777" w:rsidR="00F34DD0" w:rsidRPr="00573A4E" w:rsidRDefault="00F34DD0" w:rsidP="00F34DD0">
      <w:pPr>
        <w:pStyle w:val="a3"/>
        <w:ind w:firstLine="210"/>
        <w:sectPr w:rsidR="00F34DD0" w:rsidRPr="00573A4E" w:rsidSect="005E2F01">
          <w:pgSz w:w="11906" w:h="16838" w:code="9"/>
          <w:pgMar w:top="1985" w:right="1701" w:bottom="1701" w:left="1701" w:header="851" w:footer="992" w:gutter="0"/>
          <w:cols w:space="425"/>
          <w:titlePg/>
          <w:docGrid w:type="linesAndChars" w:linePitch="360"/>
        </w:sectPr>
      </w:pPr>
    </w:p>
    <w:p w14:paraId="13DF14BE" w14:textId="77777777" w:rsidR="00D8652A" w:rsidRPr="008B00DE" w:rsidRDefault="00D8652A" w:rsidP="008F531C">
      <w:pPr>
        <w:pStyle w:val="aff2"/>
        <w:rPr>
          <w:rFonts w:ascii="ＭＳ Ｐゴシック" w:eastAsia="ＭＳ Ｐゴシック" w:hAnsi="ＭＳ Ｐゴシック"/>
          <w:b/>
          <w:color w:val="000000" w:themeColor="text1"/>
          <w:sz w:val="32"/>
        </w:rPr>
      </w:pPr>
      <w:bookmarkStart w:id="692" w:name="_Toc387572556"/>
      <w:bookmarkStart w:id="693" w:name="_Toc389549775"/>
      <w:bookmarkEnd w:id="692"/>
      <w:r w:rsidRPr="008B00DE">
        <w:rPr>
          <w:rFonts w:ascii="ＭＳ Ｐゴシック" w:eastAsia="ＭＳ Ｐゴシック" w:hAnsi="ＭＳ Ｐゴシック"/>
          <w:b/>
          <w:color w:val="000000" w:themeColor="text1"/>
          <w:sz w:val="32"/>
        </w:rPr>
        <w:lastRenderedPageBreak/>
        <w:t>参考文献</w:t>
      </w:r>
      <w:bookmarkEnd w:id="673"/>
      <w:bookmarkEnd w:id="674"/>
      <w:bookmarkEnd w:id="675"/>
      <w:bookmarkEnd w:id="693"/>
    </w:p>
    <w:p w14:paraId="086D0DD9" w14:textId="77777777" w:rsidR="006735E8" w:rsidRDefault="006735E8" w:rsidP="00AF223B">
      <w:pPr>
        <w:pStyle w:val="affd"/>
      </w:pPr>
      <w:bookmarkStart w:id="694" w:name="_Ref384394018"/>
      <w:bookmarkStart w:id="695" w:name="_Ref384634176"/>
      <w:bookmarkStart w:id="696" w:name="_Ref382641279"/>
    </w:p>
    <w:p w14:paraId="5487F43F" w14:textId="77777777" w:rsidR="00032CEB" w:rsidRDefault="007347E7" w:rsidP="00032CEB">
      <w:pPr>
        <w:pStyle w:val="affd"/>
        <w:rPr>
          <w:noProof/>
        </w:rPr>
      </w:pPr>
      <w:r>
        <w:fldChar w:fldCharType="begin"/>
      </w:r>
      <w:r>
        <w:instrText xml:space="preserve"> </w:instrText>
      </w:r>
      <w:r>
        <w:rPr>
          <w:rFonts w:hint="eastAsia"/>
        </w:rPr>
        <w:instrText>BIBLIOGRAPHY  \l 1041</w:instrText>
      </w:r>
      <w:r>
        <w:instrText xml:space="preserve"> </w:instrText>
      </w:r>
      <w:r>
        <w:fldChar w:fldCharType="separate"/>
      </w:r>
      <w:r w:rsidR="00032CEB">
        <w:rPr>
          <w:noProof/>
        </w:rPr>
        <w:t xml:space="preserve">1. </w:t>
      </w:r>
      <w:r w:rsidR="00032CEB">
        <w:rPr>
          <w:b/>
          <w:bCs/>
          <w:noProof/>
        </w:rPr>
        <w:t>Shafranovich, Y.</w:t>
      </w:r>
      <w:r w:rsidR="00032CEB">
        <w:rPr>
          <w:noProof/>
        </w:rPr>
        <w:t xml:space="preserve"> Common Format and MIME Type for Comma-Separated Values (CSV) Files. [Online] October 2005. RFC 4180. http://www.ietf.org/rfc/rfc4180.txt.</w:t>
      </w:r>
    </w:p>
    <w:p w14:paraId="7EB1F41E" w14:textId="77777777" w:rsidR="00032CEB" w:rsidRDefault="00032CEB" w:rsidP="00032CEB">
      <w:pPr>
        <w:pStyle w:val="affd"/>
        <w:rPr>
          <w:noProof/>
        </w:rPr>
      </w:pPr>
      <w:r>
        <w:rPr>
          <w:noProof/>
        </w:rPr>
        <w:t xml:space="preserve">2. </w:t>
      </w:r>
      <w:r>
        <w:rPr>
          <w:b/>
          <w:bCs/>
          <w:noProof/>
        </w:rPr>
        <w:t>Obama, Barack.</w:t>
      </w:r>
      <w:r>
        <w:rPr>
          <w:noProof/>
        </w:rPr>
        <w:t xml:space="preserve"> Transparency and Open Government. [Online] 2009. http://www.whitehouse.gov/the_press_office/TransparencyandOpenGovernment.</w:t>
      </w:r>
    </w:p>
    <w:p w14:paraId="0BEF1DEF" w14:textId="77777777" w:rsidR="00032CEB" w:rsidRDefault="00032CEB" w:rsidP="00032CEB">
      <w:pPr>
        <w:pStyle w:val="affd"/>
        <w:rPr>
          <w:noProof/>
        </w:rPr>
      </w:pPr>
      <w:r>
        <w:rPr>
          <w:noProof/>
        </w:rPr>
        <w:t>3. —. Building a 21st Century Digital Government. [Online] 2012. http://www.whitehouse.gov/the-press-office/2012/05/23/presidential-memorandum-building-21st-century-digital-government.</w:t>
      </w:r>
    </w:p>
    <w:p w14:paraId="6F5C170A" w14:textId="77777777" w:rsidR="00032CEB" w:rsidRDefault="00032CEB" w:rsidP="00032CEB">
      <w:pPr>
        <w:pStyle w:val="affd"/>
        <w:rPr>
          <w:noProof/>
        </w:rPr>
      </w:pPr>
      <w:r>
        <w:rPr>
          <w:noProof/>
        </w:rPr>
        <w:t xml:space="preserve">4. </w:t>
      </w:r>
      <w:r>
        <w:rPr>
          <w:b/>
          <w:bCs/>
          <w:noProof/>
        </w:rPr>
        <w:t>Moussa, Feras and Yoshino, Takeshi.</w:t>
      </w:r>
      <w:r>
        <w:rPr>
          <w:noProof/>
        </w:rPr>
        <w:t xml:space="preserve"> </w:t>
      </w:r>
      <w:r>
        <w:rPr>
          <w:i/>
          <w:iCs/>
          <w:noProof/>
        </w:rPr>
        <w:t xml:space="preserve">Streams API. </w:t>
      </w:r>
      <w:r>
        <w:rPr>
          <w:noProof/>
        </w:rPr>
        <w:t>[Online] November 5, 2013. W3C Working Draft. http://www.w3.org/TR/streams-api/.</w:t>
      </w:r>
    </w:p>
    <w:p w14:paraId="3AECC3D5" w14:textId="77777777" w:rsidR="00032CEB" w:rsidRDefault="00032CEB" w:rsidP="00032CEB">
      <w:pPr>
        <w:pStyle w:val="affd"/>
        <w:rPr>
          <w:noProof/>
        </w:rPr>
      </w:pPr>
      <w:r>
        <w:rPr>
          <w:noProof/>
        </w:rPr>
        <w:t xml:space="preserve">5. </w:t>
      </w:r>
      <w:r>
        <w:rPr>
          <w:b/>
          <w:bCs/>
          <w:noProof/>
        </w:rPr>
        <w:t>Gandon, Fabien, Schreiber, Guus and Beckett, Dave.</w:t>
      </w:r>
      <w:r>
        <w:rPr>
          <w:noProof/>
        </w:rPr>
        <w:t xml:space="preserve"> </w:t>
      </w:r>
      <w:r>
        <w:rPr>
          <w:i/>
          <w:iCs/>
          <w:noProof/>
        </w:rPr>
        <w:t xml:space="preserve">RDF 1.1 XML Syntax. </w:t>
      </w:r>
      <w:r>
        <w:rPr>
          <w:noProof/>
        </w:rPr>
        <w:t>[Online] February 25, 2014. W3C Recommendation. http://www.w3.org/TR/rdf-syntax-grammar/.</w:t>
      </w:r>
    </w:p>
    <w:p w14:paraId="28219D1E" w14:textId="77777777" w:rsidR="00032CEB" w:rsidRDefault="00032CEB" w:rsidP="00032CEB">
      <w:pPr>
        <w:pStyle w:val="affd"/>
        <w:rPr>
          <w:noProof/>
        </w:rPr>
      </w:pPr>
      <w:r>
        <w:rPr>
          <w:noProof/>
        </w:rPr>
        <w:t xml:space="preserve">6. </w:t>
      </w:r>
      <w:r>
        <w:rPr>
          <w:b/>
          <w:bCs/>
          <w:noProof/>
        </w:rPr>
        <w:t>Feigenbaum, Lee, et al., et al.</w:t>
      </w:r>
      <w:r>
        <w:rPr>
          <w:noProof/>
        </w:rPr>
        <w:t xml:space="preserve"> </w:t>
      </w:r>
      <w:r>
        <w:rPr>
          <w:i/>
          <w:iCs/>
          <w:noProof/>
        </w:rPr>
        <w:t xml:space="preserve">SPARQL 1.1 Protocol. </w:t>
      </w:r>
      <w:r>
        <w:rPr>
          <w:noProof/>
        </w:rPr>
        <w:t>[Online] May 21, 2013. W3C Recommendation. http://www.w3.org/TR/sparql11-protocol/.</w:t>
      </w:r>
    </w:p>
    <w:p w14:paraId="2C956077" w14:textId="77777777" w:rsidR="00032CEB" w:rsidRDefault="00032CEB" w:rsidP="00032CEB">
      <w:pPr>
        <w:pStyle w:val="affd"/>
        <w:rPr>
          <w:noProof/>
        </w:rPr>
      </w:pPr>
      <w:r>
        <w:rPr>
          <w:noProof/>
        </w:rPr>
        <w:t xml:space="preserve">7. </w:t>
      </w:r>
      <w:r>
        <w:rPr>
          <w:b/>
          <w:bCs/>
          <w:noProof/>
        </w:rPr>
        <w:t>Bray, Tim, et al., et al.</w:t>
      </w:r>
      <w:r>
        <w:rPr>
          <w:noProof/>
        </w:rPr>
        <w:t xml:space="preserve"> Extensible Markup Language (XML) 1.1 (Second Edition). [Online] August 16, 2006. W3C Recommendation. http://www.w3.org/TR/xml11/.</w:t>
      </w:r>
    </w:p>
    <w:p w14:paraId="79A28387" w14:textId="77777777" w:rsidR="00032CEB" w:rsidRDefault="00032CEB" w:rsidP="00032CEB">
      <w:pPr>
        <w:pStyle w:val="affd"/>
        <w:rPr>
          <w:noProof/>
        </w:rPr>
      </w:pPr>
      <w:r>
        <w:rPr>
          <w:rFonts w:hint="eastAsia"/>
          <w:noProof/>
        </w:rPr>
        <w:t xml:space="preserve">8. </w:t>
      </w:r>
      <w:r>
        <w:rPr>
          <w:rFonts w:hint="eastAsia"/>
          <w:noProof/>
        </w:rPr>
        <w:t>日本再興戦略</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http://www.kantei.go.jp/jp/singi/keizaisaisei/pdf/saikou_jpn.pdf.</w:t>
      </w:r>
    </w:p>
    <w:p w14:paraId="6A9CCB20" w14:textId="77777777" w:rsidR="00032CEB" w:rsidRDefault="00032CEB" w:rsidP="00032CEB">
      <w:pPr>
        <w:pStyle w:val="affd"/>
        <w:rPr>
          <w:noProof/>
        </w:rPr>
      </w:pPr>
      <w:r>
        <w:rPr>
          <w:rFonts w:hint="eastAsia"/>
          <w:noProof/>
        </w:rPr>
        <w:t xml:space="preserve">9. </w:t>
      </w:r>
      <w:r>
        <w:rPr>
          <w:rFonts w:hint="eastAsia"/>
          <w:b/>
          <w:bCs/>
          <w:noProof/>
        </w:rPr>
        <w:t>総務省</w:t>
      </w:r>
      <w:r>
        <w:rPr>
          <w:rFonts w:hint="eastAsia"/>
          <w:b/>
          <w:bCs/>
          <w:noProof/>
        </w:rPr>
        <w:t>.</w:t>
      </w:r>
      <w:r>
        <w:rPr>
          <w:rFonts w:hint="eastAsia"/>
          <w:noProof/>
        </w:rPr>
        <w:t xml:space="preserve"> </w:t>
      </w:r>
      <w:r>
        <w:rPr>
          <w:rFonts w:hint="eastAsia"/>
          <w:noProof/>
        </w:rPr>
        <w:t>統計におけるオープンデータの高度化</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5</w:t>
      </w:r>
      <w:r>
        <w:rPr>
          <w:rFonts w:hint="eastAsia"/>
          <w:noProof/>
        </w:rPr>
        <w:t>月</w:t>
      </w:r>
      <w:r>
        <w:rPr>
          <w:rFonts w:hint="eastAsia"/>
          <w:noProof/>
        </w:rPr>
        <w:t>28</w:t>
      </w:r>
      <w:r>
        <w:rPr>
          <w:rFonts w:hint="eastAsia"/>
          <w:noProof/>
        </w:rPr>
        <w:t>日</w:t>
      </w:r>
      <w:r>
        <w:rPr>
          <w:rFonts w:hint="eastAsia"/>
          <w:noProof/>
        </w:rPr>
        <w:t>. http://www.soumu.go.jp/menu_news/s-news/01toukei01_02000024.html.</w:t>
      </w:r>
    </w:p>
    <w:p w14:paraId="1C2978D9" w14:textId="77777777" w:rsidR="00032CEB" w:rsidRDefault="00032CEB" w:rsidP="00032CEB">
      <w:pPr>
        <w:pStyle w:val="affd"/>
        <w:rPr>
          <w:noProof/>
        </w:rPr>
      </w:pPr>
      <w:r>
        <w:rPr>
          <w:rFonts w:hint="eastAsia"/>
          <w:noProof/>
        </w:rPr>
        <w:t xml:space="preserve">10. </w:t>
      </w:r>
      <w:r>
        <w:rPr>
          <w:rFonts w:hint="eastAsia"/>
          <w:noProof/>
        </w:rPr>
        <w:t>世界最先端</w:t>
      </w:r>
      <w:r>
        <w:rPr>
          <w:rFonts w:hint="eastAsia"/>
          <w:noProof/>
        </w:rPr>
        <w:t>IT</w:t>
      </w:r>
      <w:r>
        <w:rPr>
          <w:rFonts w:hint="eastAsia"/>
          <w:noProof/>
        </w:rPr>
        <w:t>国家創造宣言</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xml:space="preserve">. </w:t>
      </w:r>
      <w:r>
        <w:rPr>
          <w:rFonts w:hint="eastAsia"/>
          <w:noProof/>
        </w:rPr>
        <w:t>閣議決定</w:t>
      </w:r>
      <w:r>
        <w:rPr>
          <w:rFonts w:hint="eastAsia"/>
          <w:noProof/>
        </w:rPr>
        <w:t>. http://www.kantei.go.jp/jp/singi/it2/kettei/pdf/20130614/siryou1.pdf.</w:t>
      </w:r>
    </w:p>
    <w:p w14:paraId="7E0DD7B9" w14:textId="77777777" w:rsidR="00032CEB" w:rsidRDefault="00032CEB" w:rsidP="00032CEB">
      <w:pPr>
        <w:pStyle w:val="affd"/>
        <w:rPr>
          <w:noProof/>
        </w:rPr>
      </w:pPr>
      <w:r>
        <w:rPr>
          <w:rFonts w:hint="eastAsia"/>
          <w:noProof/>
        </w:rPr>
        <w:t xml:space="preserve">11. </w:t>
      </w:r>
      <w:r>
        <w:rPr>
          <w:rFonts w:hint="eastAsia"/>
          <w:b/>
          <w:bCs/>
          <w:noProof/>
        </w:rPr>
        <w:t>総務省</w:t>
      </w:r>
      <w:r>
        <w:rPr>
          <w:rFonts w:hint="eastAsia"/>
          <w:b/>
          <w:bCs/>
          <w:noProof/>
        </w:rPr>
        <w:t>.</w:t>
      </w:r>
      <w:r>
        <w:rPr>
          <w:rFonts w:hint="eastAsia"/>
          <w:noProof/>
        </w:rPr>
        <w:t xml:space="preserve"> </w:t>
      </w:r>
      <w:r>
        <w:rPr>
          <w:rFonts w:hint="eastAsia"/>
          <w:noProof/>
        </w:rPr>
        <w:t>情報通信白書のオープンデータ化の実施</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4</w:t>
      </w:r>
      <w:r>
        <w:rPr>
          <w:rFonts w:hint="eastAsia"/>
          <w:noProof/>
        </w:rPr>
        <w:t>月</w:t>
      </w:r>
      <w:r>
        <w:rPr>
          <w:rFonts w:hint="eastAsia"/>
          <w:noProof/>
        </w:rPr>
        <w:t>19</w:t>
      </w:r>
      <w:r>
        <w:rPr>
          <w:rFonts w:hint="eastAsia"/>
          <w:noProof/>
        </w:rPr>
        <w:t>日</w:t>
      </w:r>
      <w:r>
        <w:rPr>
          <w:rFonts w:hint="eastAsia"/>
          <w:noProof/>
        </w:rPr>
        <w:t>. http://www.soumu.go.jp/menu_news/s-news/01tsushin02_02000053.html.</w:t>
      </w:r>
    </w:p>
    <w:p w14:paraId="7419CB91" w14:textId="77777777" w:rsidR="00032CEB" w:rsidRDefault="00032CEB" w:rsidP="00032CEB">
      <w:pPr>
        <w:pStyle w:val="affd"/>
        <w:rPr>
          <w:noProof/>
        </w:rPr>
      </w:pPr>
      <w:r>
        <w:rPr>
          <w:noProof/>
        </w:rPr>
        <w:t>12. Simple Data Format. [Online] March 16, 2014. http://dataprotocols.org/simple-data-format/.</w:t>
      </w:r>
    </w:p>
    <w:p w14:paraId="1CA36127" w14:textId="77777777" w:rsidR="00032CEB" w:rsidRDefault="00032CEB" w:rsidP="00032CEB">
      <w:pPr>
        <w:pStyle w:val="affd"/>
        <w:rPr>
          <w:noProof/>
        </w:rPr>
      </w:pPr>
      <w:r>
        <w:rPr>
          <w:noProof/>
        </w:rPr>
        <w:t xml:space="preserve">13. </w:t>
      </w:r>
      <w:r>
        <w:rPr>
          <w:b/>
          <w:bCs/>
          <w:noProof/>
        </w:rPr>
        <w:t>Open Knowledge Foundation.</w:t>
      </w:r>
      <w:r>
        <w:rPr>
          <w:noProof/>
        </w:rPr>
        <w:t xml:space="preserve"> Open Data Handbook. </w:t>
      </w:r>
      <w:r>
        <w:rPr>
          <w:i/>
          <w:iCs/>
          <w:noProof/>
        </w:rPr>
        <w:t xml:space="preserve">What is Open Data? </w:t>
      </w:r>
      <w:r>
        <w:rPr>
          <w:noProof/>
        </w:rPr>
        <w:t>[Online] http://opendatahandbook.org/en/what-is-open-data/.</w:t>
      </w:r>
    </w:p>
    <w:p w14:paraId="42D2E92A" w14:textId="77777777" w:rsidR="00032CEB" w:rsidRDefault="00032CEB" w:rsidP="00032CEB">
      <w:pPr>
        <w:pStyle w:val="affd"/>
        <w:rPr>
          <w:noProof/>
        </w:rPr>
      </w:pPr>
      <w:r>
        <w:rPr>
          <w:noProof/>
        </w:rPr>
        <w:t xml:space="preserve">14. </w:t>
      </w:r>
      <w:r>
        <w:rPr>
          <w:b/>
          <w:bCs/>
          <w:noProof/>
        </w:rPr>
        <w:t>G8.</w:t>
      </w:r>
      <w:r>
        <w:rPr>
          <w:noProof/>
        </w:rPr>
        <w:t xml:space="preserve"> Open Data Charter. [Online] 2013. </w:t>
      </w:r>
      <w:r>
        <w:rPr>
          <w:noProof/>
        </w:rPr>
        <w:t>（原文）</w:t>
      </w:r>
      <w:r>
        <w:rPr>
          <w:noProof/>
        </w:rPr>
        <w:t xml:space="preserve"> https://www.gov.uk/government/publications/open-data-charter </w:t>
      </w:r>
      <w:r>
        <w:rPr>
          <w:noProof/>
        </w:rPr>
        <w:t>、（邦訳）</w:t>
      </w:r>
      <w:r>
        <w:rPr>
          <w:noProof/>
        </w:rPr>
        <w:t xml:space="preserve"> http://www.mofa.go.jp/mofaj/gaiko/page23_000044.html.</w:t>
      </w:r>
    </w:p>
    <w:p w14:paraId="3047BB7D" w14:textId="77777777" w:rsidR="00032CEB" w:rsidRDefault="00032CEB" w:rsidP="00032CEB">
      <w:pPr>
        <w:pStyle w:val="affd"/>
        <w:rPr>
          <w:noProof/>
        </w:rPr>
      </w:pPr>
      <w:r>
        <w:rPr>
          <w:noProof/>
        </w:rPr>
        <w:t xml:space="preserve">15. </w:t>
      </w:r>
      <w:r>
        <w:rPr>
          <w:b/>
          <w:bCs/>
          <w:noProof/>
        </w:rPr>
        <w:t>Google.</w:t>
      </w:r>
      <w:r>
        <w:rPr>
          <w:noProof/>
        </w:rPr>
        <w:t xml:space="preserve"> </w:t>
      </w:r>
      <w:r>
        <w:rPr>
          <w:i/>
          <w:iCs/>
          <w:noProof/>
        </w:rPr>
        <w:t xml:space="preserve">GTFS-realtime. </w:t>
      </w:r>
      <w:r>
        <w:rPr>
          <w:noProof/>
        </w:rPr>
        <w:t>[Online] July 26, 2012. https://developers.google.com/transit/gtfs-realtime/.</w:t>
      </w:r>
    </w:p>
    <w:p w14:paraId="4AF06BF9" w14:textId="77777777" w:rsidR="00032CEB" w:rsidRDefault="00032CEB" w:rsidP="00032CEB">
      <w:pPr>
        <w:pStyle w:val="affd"/>
        <w:rPr>
          <w:noProof/>
        </w:rPr>
      </w:pPr>
      <w:r>
        <w:rPr>
          <w:noProof/>
        </w:rPr>
        <w:t xml:space="preserve">16. </w:t>
      </w:r>
      <w:r>
        <w:rPr>
          <w:b/>
          <w:bCs/>
          <w:noProof/>
        </w:rPr>
        <w:t>European Commission.</w:t>
      </w:r>
      <w:r>
        <w:rPr>
          <w:noProof/>
        </w:rPr>
        <w:t xml:space="preserve"> Digital Agenda for Europe. [Online] 2011. </w:t>
      </w:r>
      <w:r>
        <w:rPr>
          <w:noProof/>
        </w:rPr>
        <w:lastRenderedPageBreak/>
        <w:t>http://ec.europa.eu/digital-agenda/digital-agenda-europe.</w:t>
      </w:r>
    </w:p>
    <w:p w14:paraId="046B06D4" w14:textId="77777777" w:rsidR="00032CEB" w:rsidRDefault="00032CEB" w:rsidP="00032CEB">
      <w:pPr>
        <w:pStyle w:val="affd"/>
        <w:rPr>
          <w:noProof/>
        </w:rPr>
      </w:pPr>
      <w:r>
        <w:rPr>
          <w:noProof/>
        </w:rPr>
        <w:t xml:space="preserve">17. 5 </w:t>
      </w:r>
      <w:r>
        <w:rPr>
          <w:rFonts w:ascii="ＭＳ 明朝" w:hAnsi="ＭＳ 明朝" w:cs="ＭＳ 明朝" w:hint="eastAsia"/>
          <w:noProof/>
        </w:rPr>
        <w:t>★</w:t>
      </w:r>
      <w:r>
        <w:rPr>
          <w:noProof/>
        </w:rPr>
        <w:t xml:space="preserve"> Open Data. [Online] </w:t>
      </w:r>
      <w:r>
        <w:rPr>
          <w:noProof/>
        </w:rPr>
        <w:t>（原文）</w:t>
      </w:r>
      <w:r>
        <w:rPr>
          <w:noProof/>
        </w:rPr>
        <w:t xml:space="preserve"> http://5stardata.info/ </w:t>
      </w:r>
      <w:r>
        <w:rPr>
          <w:noProof/>
        </w:rPr>
        <w:t>、（邦訳）</w:t>
      </w:r>
      <w:r>
        <w:rPr>
          <w:noProof/>
        </w:rPr>
        <w:t xml:space="preserve"> http://5stardata.info/ja.</w:t>
      </w:r>
    </w:p>
    <w:p w14:paraId="18F19E8D" w14:textId="77777777" w:rsidR="00032CEB" w:rsidRDefault="00032CEB" w:rsidP="00032CEB">
      <w:pPr>
        <w:pStyle w:val="affd"/>
        <w:rPr>
          <w:noProof/>
        </w:rPr>
      </w:pPr>
      <w:r>
        <w:rPr>
          <w:rFonts w:hint="eastAsia"/>
          <w:noProof/>
        </w:rPr>
        <w:t xml:space="preserve">18. </w:t>
      </w:r>
      <w:r>
        <w:rPr>
          <w:rFonts w:hint="eastAsia"/>
          <w:b/>
          <w:bCs/>
          <w:noProof/>
        </w:rPr>
        <w:t>高度情報通信ネットワーク社会推進戦略本部</w:t>
      </w:r>
      <w:r>
        <w:rPr>
          <w:rFonts w:hint="eastAsia"/>
          <w:b/>
          <w:bCs/>
          <w:noProof/>
        </w:rPr>
        <w:t>.</w:t>
      </w:r>
      <w:r>
        <w:rPr>
          <w:rFonts w:hint="eastAsia"/>
          <w:noProof/>
        </w:rPr>
        <w:t xml:space="preserve"> </w:t>
      </w:r>
      <w:r>
        <w:rPr>
          <w:rFonts w:hint="eastAsia"/>
          <w:noProof/>
        </w:rPr>
        <w:t>電子行政オープンデータ戦略</w:t>
      </w:r>
      <w:r>
        <w:rPr>
          <w:rFonts w:hint="eastAsia"/>
          <w:noProof/>
        </w:rPr>
        <w:t>. (</w:t>
      </w:r>
      <w:r>
        <w:rPr>
          <w:rFonts w:hint="eastAsia"/>
          <w:noProof/>
        </w:rPr>
        <w:t>オンライン</w:t>
      </w:r>
      <w:r>
        <w:rPr>
          <w:rFonts w:hint="eastAsia"/>
          <w:noProof/>
        </w:rPr>
        <w:t>) 2012</w:t>
      </w:r>
      <w:r>
        <w:rPr>
          <w:rFonts w:hint="eastAsia"/>
          <w:noProof/>
        </w:rPr>
        <w:t>年</w:t>
      </w:r>
      <w:r>
        <w:rPr>
          <w:rFonts w:hint="eastAsia"/>
          <w:noProof/>
        </w:rPr>
        <w:t>7</w:t>
      </w:r>
      <w:r>
        <w:rPr>
          <w:rFonts w:hint="eastAsia"/>
          <w:noProof/>
        </w:rPr>
        <w:t>月</w:t>
      </w:r>
      <w:r>
        <w:rPr>
          <w:rFonts w:hint="eastAsia"/>
          <w:noProof/>
        </w:rPr>
        <w:t>14</w:t>
      </w:r>
      <w:r>
        <w:rPr>
          <w:rFonts w:hint="eastAsia"/>
          <w:noProof/>
        </w:rPr>
        <w:t>日</w:t>
      </w:r>
      <w:r>
        <w:rPr>
          <w:rFonts w:hint="eastAsia"/>
          <w:noProof/>
        </w:rPr>
        <w:t>. http://www.kantei.go.jp/jp/singi/it2/denshigyousei.html.</w:t>
      </w:r>
    </w:p>
    <w:p w14:paraId="085C4F28" w14:textId="77777777" w:rsidR="00032CEB" w:rsidRDefault="00032CEB" w:rsidP="00032CEB">
      <w:pPr>
        <w:pStyle w:val="affd"/>
        <w:rPr>
          <w:noProof/>
        </w:rPr>
      </w:pPr>
      <w:r>
        <w:rPr>
          <w:rFonts w:hint="eastAsia"/>
          <w:noProof/>
        </w:rPr>
        <w:t xml:space="preserve">19. </w:t>
      </w:r>
      <w:r>
        <w:rPr>
          <w:rFonts w:hint="eastAsia"/>
          <w:noProof/>
        </w:rPr>
        <w:t>—</w:t>
      </w:r>
      <w:r>
        <w:rPr>
          <w:rFonts w:hint="eastAsia"/>
          <w:noProof/>
        </w:rPr>
        <w:t xml:space="preserve">. </w:t>
      </w:r>
      <w:r>
        <w:rPr>
          <w:rFonts w:hint="eastAsia"/>
          <w:noProof/>
        </w:rPr>
        <w:t>電子行政オープンデータ推進のためのロードマップ</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http://www.kantei.go.jp/jp/singi/it2/kettei/pdf/20130614/siryou3.pdf.</w:t>
      </w:r>
    </w:p>
    <w:p w14:paraId="58557364" w14:textId="77777777" w:rsidR="00032CEB" w:rsidRDefault="00032CEB" w:rsidP="00032CEB">
      <w:pPr>
        <w:pStyle w:val="affd"/>
        <w:rPr>
          <w:noProof/>
        </w:rPr>
      </w:pPr>
      <w:r>
        <w:rPr>
          <w:rFonts w:hint="eastAsia"/>
          <w:noProof/>
        </w:rPr>
        <w:t xml:space="preserve">20. </w:t>
      </w:r>
      <w:r>
        <w:rPr>
          <w:rFonts w:hint="eastAsia"/>
          <w:b/>
          <w:bCs/>
          <w:noProof/>
        </w:rPr>
        <w:t>各府省情報化統括責任者（ＣＩＯ）連絡会議</w:t>
      </w:r>
      <w:r>
        <w:rPr>
          <w:rFonts w:hint="eastAsia"/>
          <w:b/>
          <w:bCs/>
          <w:noProof/>
        </w:rPr>
        <w:t>.</w:t>
      </w:r>
      <w:r>
        <w:rPr>
          <w:rFonts w:hint="eastAsia"/>
          <w:noProof/>
        </w:rPr>
        <w:t xml:space="preserve"> </w:t>
      </w:r>
      <w:r>
        <w:rPr>
          <w:rFonts w:hint="eastAsia"/>
          <w:noProof/>
        </w:rPr>
        <w:t>二次利用の促進のための府省のデータ公開に関する基本的考え方（ガイドライン）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6</w:t>
      </w:r>
      <w:r>
        <w:rPr>
          <w:rFonts w:hint="eastAsia"/>
          <w:noProof/>
        </w:rPr>
        <w:t>月</w:t>
      </w:r>
      <w:r>
        <w:rPr>
          <w:rFonts w:hint="eastAsia"/>
          <w:noProof/>
        </w:rPr>
        <w:t>14</w:t>
      </w:r>
      <w:r>
        <w:rPr>
          <w:rFonts w:hint="eastAsia"/>
          <w:noProof/>
        </w:rPr>
        <w:t>日</w:t>
      </w:r>
      <w:r>
        <w:rPr>
          <w:rFonts w:hint="eastAsia"/>
          <w:noProof/>
        </w:rPr>
        <w:t>. http://www.kantei.go.jp/jp/singi/it2/densi/.</w:t>
      </w:r>
    </w:p>
    <w:p w14:paraId="6138B691" w14:textId="77777777" w:rsidR="00032CEB" w:rsidRDefault="00032CEB" w:rsidP="00032CEB">
      <w:pPr>
        <w:pStyle w:val="affd"/>
        <w:rPr>
          <w:noProof/>
        </w:rPr>
      </w:pPr>
      <w:r>
        <w:rPr>
          <w:rFonts w:hint="eastAsia"/>
          <w:noProof/>
        </w:rPr>
        <w:t xml:space="preserve">21. </w:t>
      </w:r>
      <w:r>
        <w:rPr>
          <w:rFonts w:hint="eastAsia"/>
          <w:noProof/>
        </w:rPr>
        <w:t>—</w:t>
      </w:r>
      <w:r>
        <w:rPr>
          <w:rFonts w:hint="eastAsia"/>
          <w:noProof/>
        </w:rPr>
        <w:t xml:space="preserve">. </w:t>
      </w:r>
      <w:r>
        <w:rPr>
          <w:rFonts w:hint="eastAsia"/>
          <w:noProof/>
        </w:rPr>
        <w:t>日本のオープンデータ憲章アクションプラン</w:t>
      </w:r>
      <w:r>
        <w:rPr>
          <w:rFonts w:hint="eastAsia"/>
          <w:noProof/>
        </w:rPr>
        <w:t>. (</w:t>
      </w:r>
      <w:r>
        <w:rPr>
          <w:rFonts w:hint="eastAsia"/>
          <w:noProof/>
        </w:rPr>
        <w:t>オンライン</w:t>
      </w:r>
      <w:r>
        <w:rPr>
          <w:rFonts w:hint="eastAsia"/>
          <w:noProof/>
        </w:rPr>
        <w:t>) 2013</w:t>
      </w:r>
      <w:r>
        <w:rPr>
          <w:rFonts w:hint="eastAsia"/>
          <w:noProof/>
        </w:rPr>
        <w:t>年</w:t>
      </w:r>
      <w:r>
        <w:rPr>
          <w:rFonts w:hint="eastAsia"/>
          <w:noProof/>
        </w:rPr>
        <w:t>10</w:t>
      </w:r>
      <w:r>
        <w:rPr>
          <w:rFonts w:hint="eastAsia"/>
          <w:noProof/>
        </w:rPr>
        <w:t>月</w:t>
      </w:r>
      <w:r>
        <w:rPr>
          <w:rFonts w:hint="eastAsia"/>
          <w:noProof/>
        </w:rPr>
        <w:t>29</w:t>
      </w:r>
      <w:r>
        <w:rPr>
          <w:rFonts w:hint="eastAsia"/>
          <w:noProof/>
        </w:rPr>
        <w:t>日</w:t>
      </w:r>
      <w:r>
        <w:rPr>
          <w:rFonts w:hint="eastAsia"/>
          <w:noProof/>
        </w:rPr>
        <w:t>. http://www.kantei.go.jp/jp/singi/it2/cio/dai53/plan_jp.pdf.</w:t>
      </w:r>
    </w:p>
    <w:p w14:paraId="03E5C635" w14:textId="49585323" w:rsidR="00CB796C" w:rsidRDefault="007347E7" w:rsidP="00032CEB">
      <w:pPr>
        <w:rPr>
          <w:rFonts w:eastAsia="ＭＳ Ｐ明朝"/>
        </w:rPr>
      </w:pPr>
      <w:r>
        <w:rPr>
          <w:rFonts w:eastAsia="ＭＳ Ｐ明朝"/>
        </w:rPr>
        <w:fldChar w:fldCharType="end"/>
      </w:r>
      <w:bookmarkEnd w:id="694"/>
      <w:bookmarkEnd w:id="695"/>
      <w:bookmarkEnd w:id="696"/>
    </w:p>
    <w:p w14:paraId="5C7A3D74" w14:textId="77777777" w:rsidR="00CB796C" w:rsidRDefault="00CB796C">
      <w:pPr>
        <w:widowControl/>
        <w:jc w:val="left"/>
        <w:rPr>
          <w:rFonts w:eastAsia="ＭＳ Ｐ明朝"/>
        </w:rPr>
      </w:pPr>
      <w:r>
        <w:rPr>
          <w:rFonts w:eastAsia="ＭＳ Ｐ明朝"/>
        </w:rPr>
        <w:br w:type="page"/>
      </w:r>
    </w:p>
    <w:p w14:paraId="200B3136" w14:textId="018ADD05" w:rsidR="009C4031" w:rsidRPr="008B00DE" w:rsidRDefault="009C4031" w:rsidP="00131287">
      <w:pPr>
        <w:widowControl/>
        <w:jc w:val="center"/>
        <w:rPr>
          <w:b/>
          <w:color w:val="000000" w:themeColor="text1"/>
          <w:sz w:val="32"/>
        </w:rPr>
      </w:pPr>
      <w:r>
        <w:rPr>
          <w:rFonts w:eastAsia="ＭＳ Ｐ明朝"/>
        </w:rPr>
        <w:lastRenderedPageBreak/>
        <w:br w:type="page"/>
      </w:r>
      <w:r w:rsidRPr="00B26B1D">
        <w:rPr>
          <w:rFonts w:ascii="ＭＳ ゴシック" w:eastAsia="ＭＳ ゴシック" w:hAnsi="ＭＳ ゴシック" w:hint="eastAsia"/>
          <w:b/>
          <w:color w:val="000000" w:themeColor="text1"/>
          <w:sz w:val="32"/>
        </w:rPr>
        <w:lastRenderedPageBreak/>
        <w:t>オープンデータガイド　改正履歴</w:t>
      </w:r>
    </w:p>
    <w:p w14:paraId="6AA74485" w14:textId="77777777" w:rsidR="009C4031" w:rsidRPr="008B00DE" w:rsidRDefault="009C4031" w:rsidP="00D8652A"/>
    <w:p w14:paraId="64F8E275" w14:textId="77777777" w:rsidR="009C4031" w:rsidRDefault="009C4031" w:rsidP="00D8652A"/>
    <w:tbl>
      <w:tblPr>
        <w:tblStyle w:val="af8"/>
        <w:tblW w:w="0" w:type="auto"/>
        <w:tblLook w:val="04A0" w:firstRow="1" w:lastRow="0" w:firstColumn="1" w:lastColumn="0" w:noHBand="0" w:noVBand="1"/>
      </w:tblPr>
      <w:tblGrid>
        <w:gridCol w:w="1526"/>
        <w:gridCol w:w="2126"/>
        <w:gridCol w:w="5050"/>
      </w:tblGrid>
      <w:tr w:rsidR="009C4031" w14:paraId="1DCE455E" w14:textId="77777777" w:rsidTr="00B26B1D">
        <w:tc>
          <w:tcPr>
            <w:tcW w:w="1526" w:type="dxa"/>
            <w:shd w:val="clear" w:color="auto" w:fill="C4BC96" w:themeFill="background2" w:themeFillShade="BF"/>
          </w:tcPr>
          <w:p w14:paraId="6F0EE7B0" w14:textId="239790C7"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版</w:t>
            </w:r>
          </w:p>
        </w:tc>
        <w:tc>
          <w:tcPr>
            <w:tcW w:w="2126" w:type="dxa"/>
            <w:shd w:val="clear" w:color="auto" w:fill="C4BC96" w:themeFill="background2" w:themeFillShade="BF"/>
          </w:tcPr>
          <w:p w14:paraId="29DB4BF8" w14:textId="0899F864"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発行日</w:t>
            </w:r>
          </w:p>
        </w:tc>
        <w:tc>
          <w:tcPr>
            <w:tcW w:w="5050" w:type="dxa"/>
            <w:shd w:val="clear" w:color="auto" w:fill="C4BC96" w:themeFill="background2" w:themeFillShade="BF"/>
          </w:tcPr>
          <w:p w14:paraId="5CFE2B41" w14:textId="11480E21" w:rsidR="009C4031" w:rsidRPr="009C4031" w:rsidRDefault="009C4031" w:rsidP="009C4031">
            <w:pPr>
              <w:jc w:val="center"/>
              <w:rPr>
                <w:rFonts w:ascii="ＭＳ ゴシック" w:eastAsia="ＭＳ ゴシック" w:hAnsi="ＭＳ ゴシック"/>
                <w:b/>
                <w:sz w:val="24"/>
              </w:rPr>
            </w:pPr>
            <w:r w:rsidRPr="009C4031">
              <w:rPr>
                <w:rFonts w:ascii="ＭＳ ゴシック" w:eastAsia="ＭＳ ゴシック" w:hAnsi="ＭＳ ゴシック" w:hint="eastAsia"/>
                <w:b/>
                <w:sz w:val="24"/>
              </w:rPr>
              <w:t>主な改正内容</w:t>
            </w:r>
          </w:p>
        </w:tc>
      </w:tr>
      <w:tr w:rsidR="009C4031" w14:paraId="7D1ED9D4" w14:textId="77777777" w:rsidTr="00B26B1D">
        <w:tc>
          <w:tcPr>
            <w:tcW w:w="1526" w:type="dxa"/>
          </w:tcPr>
          <w:p w14:paraId="0D47D814" w14:textId="1B268ACF" w:rsidR="009C4031" w:rsidRPr="009C4031" w:rsidRDefault="009C4031" w:rsidP="009C4031">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第１版</w:t>
            </w:r>
            <w:r w:rsidR="00A21542">
              <w:rPr>
                <w:rFonts w:ascii="ＭＳ ゴシック" w:eastAsia="ＭＳ ゴシック" w:hAnsi="ＭＳ ゴシック" w:hint="eastAsia"/>
                <w:sz w:val="24"/>
              </w:rPr>
              <w:t>（案）</w:t>
            </w:r>
          </w:p>
        </w:tc>
        <w:tc>
          <w:tcPr>
            <w:tcW w:w="2126" w:type="dxa"/>
          </w:tcPr>
          <w:p w14:paraId="18394232" w14:textId="6FDC9933" w:rsidR="009C4031" w:rsidRPr="009C4031" w:rsidRDefault="009C4031" w:rsidP="00A21542">
            <w:pPr>
              <w:jc w:val="center"/>
              <w:rPr>
                <w:rFonts w:ascii="ＭＳ ゴシック" w:eastAsia="ＭＳ ゴシック" w:hAnsi="ＭＳ ゴシック"/>
                <w:sz w:val="24"/>
              </w:rPr>
            </w:pPr>
            <w:r w:rsidRPr="009C4031">
              <w:rPr>
                <w:rFonts w:ascii="ＭＳ ゴシック" w:eastAsia="ＭＳ ゴシック" w:hAnsi="ＭＳ ゴシック" w:hint="eastAsia"/>
                <w:sz w:val="24"/>
              </w:rPr>
              <w:t>2014年</w:t>
            </w:r>
            <w:r w:rsidR="00A21542">
              <w:rPr>
                <w:rFonts w:ascii="ＭＳ ゴシック" w:eastAsia="ＭＳ ゴシック" w:hAnsi="ＭＳ ゴシック" w:hint="eastAsia"/>
                <w:sz w:val="24"/>
              </w:rPr>
              <w:t>6</w:t>
            </w:r>
            <w:r w:rsidR="00A21542" w:rsidRPr="009C4031">
              <w:rPr>
                <w:rFonts w:ascii="ＭＳ ゴシック" w:eastAsia="ＭＳ ゴシック" w:hAnsi="ＭＳ ゴシック" w:hint="eastAsia"/>
                <w:sz w:val="24"/>
              </w:rPr>
              <w:t>月</w:t>
            </w:r>
            <w:r w:rsidR="00131287">
              <w:rPr>
                <w:rFonts w:ascii="ＭＳ ゴシック" w:eastAsia="ＭＳ ゴシック" w:hAnsi="ＭＳ ゴシック" w:hint="eastAsia"/>
                <w:sz w:val="24"/>
              </w:rPr>
              <w:t>5</w:t>
            </w:r>
            <w:r w:rsidRPr="009C4031">
              <w:rPr>
                <w:rFonts w:ascii="ＭＳ ゴシック" w:eastAsia="ＭＳ ゴシック" w:hAnsi="ＭＳ ゴシック" w:hint="eastAsia"/>
                <w:sz w:val="24"/>
              </w:rPr>
              <w:t>日</w:t>
            </w:r>
          </w:p>
        </w:tc>
        <w:tc>
          <w:tcPr>
            <w:tcW w:w="5050" w:type="dxa"/>
          </w:tcPr>
          <w:p w14:paraId="74AD438A" w14:textId="77777777" w:rsidR="00131287" w:rsidRDefault="00E73DFB" w:rsidP="00394120">
            <w:pPr>
              <w:rPr>
                <w:rFonts w:ascii="ＭＳ ゴシック" w:eastAsia="ＭＳ ゴシック" w:hAnsi="ＭＳ ゴシック"/>
                <w:sz w:val="24"/>
              </w:rPr>
            </w:pPr>
            <w:r>
              <w:rPr>
                <w:rFonts w:ascii="ＭＳ ゴシック" w:eastAsia="ＭＳ ゴシック" w:hAnsi="ＭＳ ゴシック" w:hint="eastAsia"/>
                <w:sz w:val="24"/>
              </w:rPr>
              <w:t>第１</w:t>
            </w:r>
            <w:r w:rsidR="009C4031" w:rsidRPr="009C4031">
              <w:rPr>
                <w:rFonts w:ascii="ＭＳ ゴシック" w:eastAsia="ＭＳ ゴシック" w:hAnsi="ＭＳ ゴシック" w:hint="eastAsia"/>
                <w:sz w:val="24"/>
              </w:rPr>
              <w:t>版</w:t>
            </w:r>
            <w:r w:rsidR="00394120">
              <w:rPr>
                <w:rFonts w:ascii="ＭＳ ゴシック" w:eastAsia="ＭＳ ゴシック" w:hAnsi="ＭＳ ゴシック" w:hint="eastAsia"/>
                <w:sz w:val="24"/>
              </w:rPr>
              <w:t>（案）について意見募集を開始</w:t>
            </w:r>
          </w:p>
          <w:p w14:paraId="67AD4437" w14:textId="36050915" w:rsidR="009C4031" w:rsidRPr="009C4031" w:rsidRDefault="00394120" w:rsidP="00394120">
            <w:pPr>
              <w:rPr>
                <w:rFonts w:ascii="ＭＳ ゴシック" w:eastAsia="ＭＳ ゴシック" w:hAnsi="ＭＳ ゴシック"/>
                <w:sz w:val="24"/>
              </w:rPr>
            </w:pPr>
            <w:r>
              <w:rPr>
                <w:rFonts w:ascii="ＭＳ ゴシック" w:eastAsia="ＭＳ ゴシック" w:hAnsi="ＭＳ ゴシック" w:hint="eastAsia"/>
                <w:sz w:val="24"/>
              </w:rPr>
              <w:t>（2014年6月30日まで）</w:t>
            </w:r>
            <w:r w:rsidR="009C4031" w:rsidRPr="009C4031">
              <w:rPr>
                <w:rFonts w:ascii="ＭＳ ゴシック" w:eastAsia="ＭＳ ゴシック" w:hAnsi="ＭＳ ゴシック" w:hint="eastAsia"/>
                <w:sz w:val="24"/>
              </w:rPr>
              <w:t>。</w:t>
            </w:r>
          </w:p>
        </w:tc>
      </w:tr>
    </w:tbl>
    <w:p w14:paraId="72754C39" w14:textId="5052081A" w:rsidR="00775AA1" w:rsidRDefault="00775AA1" w:rsidP="00D8652A"/>
    <w:p w14:paraId="26BA1B2F" w14:textId="3E893EF2" w:rsidR="006466D9" w:rsidRPr="00394120" w:rsidRDefault="006466D9">
      <w:pPr>
        <w:widowControl/>
        <w:jc w:val="left"/>
      </w:pPr>
    </w:p>
    <w:p w14:paraId="70103FFE" w14:textId="77777777" w:rsidR="006466D9" w:rsidRDefault="006466D9" w:rsidP="00D8652A"/>
    <w:p w14:paraId="1E960CAA" w14:textId="77777777" w:rsidR="006466D9" w:rsidRDefault="006466D9" w:rsidP="00D8652A">
      <w:pPr>
        <w:sectPr w:rsidR="006466D9" w:rsidSect="00D8652A">
          <w:footerReference w:type="default" r:id="rId68"/>
          <w:pgSz w:w="11906" w:h="16838" w:code="9"/>
          <w:pgMar w:top="1985" w:right="1701" w:bottom="1701" w:left="1701" w:header="851" w:footer="992" w:gutter="0"/>
          <w:cols w:space="425"/>
          <w:titlePg/>
          <w:docGrid w:type="lines" w:linePitch="360"/>
        </w:sectPr>
      </w:pPr>
    </w:p>
    <w:p w14:paraId="03ED407C" w14:textId="77777777" w:rsidR="001467E5" w:rsidRPr="00CF0CB6" w:rsidRDefault="001467E5" w:rsidP="001467E5"/>
    <w:p w14:paraId="3FCF7591" w14:textId="77777777" w:rsidR="001467E5" w:rsidRDefault="001467E5" w:rsidP="001467E5">
      <w:pPr>
        <w:widowControl/>
        <w:jc w:val="left"/>
      </w:pPr>
    </w:p>
    <w:p w14:paraId="14DE0F13" w14:textId="77777777" w:rsidR="001467E5" w:rsidRDefault="001467E5" w:rsidP="001467E5">
      <w:pPr>
        <w:widowControl/>
        <w:jc w:val="left"/>
      </w:pPr>
    </w:p>
    <w:p w14:paraId="25F505C0" w14:textId="77777777" w:rsidR="001467E5" w:rsidRDefault="001467E5" w:rsidP="001467E5">
      <w:pPr>
        <w:widowControl/>
        <w:jc w:val="left"/>
      </w:pPr>
    </w:p>
    <w:p w14:paraId="43EA52EB" w14:textId="77777777" w:rsidR="001467E5" w:rsidRDefault="001467E5" w:rsidP="001467E5">
      <w:pPr>
        <w:widowControl/>
        <w:jc w:val="left"/>
      </w:pPr>
    </w:p>
    <w:p w14:paraId="0F7BD5BE" w14:textId="77777777" w:rsidR="001467E5" w:rsidRDefault="001467E5" w:rsidP="001467E5">
      <w:pPr>
        <w:widowControl/>
        <w:jc w:val="left"/>
      </w:pPr>
    </w:p>
    <w:p w14:paraId="1CC3A1BB" w14:textId="77777777" w:rsidR="001467E5" w:rsidRDefault="001467E5" w:rsidP="001467E5">
      <w:pPr>
        <w:widowControl/>
        <w:jc w:val="left"/>
      </w:pPr>
    </w:p>
    <w:p w14:paraId="18205642" w14:textId="77777777" w:rsidR="001467E5" w:rsidRDefault="001467E5" w:rsidP="001467E5">
      <w:pPr>
        <w:widowControl/>
        <w:jc w:val="left"/>
      </w:pPr>
    </w:p>
    <w:p w14:paraId="2B99D4DB" w14:textId="77777777" w:rsidR="001467E5" w:rsidRDefault="001467E5" w:rsidP="001467E5">
      <w:pPr>
        <w:widowControl/>
        <w:jc w:val="left"/>
      </w:pPr>
    </w:p>
    <w:p w14:paraId="478795D9" w14:textId="77777777" w:rsidR="001467E5" w:rsidRDefault="001467E5" w:rsidP="001467E5">
      <w:pPr>
        <w:widowControl/>
        <w:jc w:val="left"/>
      </w:pPr>
    </w:p>
    <w:p w14:paraId="378C79D4" w14:textId="77777777" w:rsidR="001467E5" w:rsidRDefault="001467E5" w:rsidP="001467E5">
      <w:pPr>
        <w:widowControl/>
        <w:jc w:val="left"/>
      </w:pPr>
    </w:p>
    <w:p w14:paraId="232A853F" w14:textId="77777777" w:rsidR="001467E5" w:rsidRDefault="001467E5" w:rsidP="001467E5">
      <w:pPr>
        <w:widowControl/>
        <w:jc w:val="left"/>
      </w:pPr>
      <w:r w:rsidRPr="00B26B1D">
        <w:rPr>
          <w:rFonts w:ascii="ＭＳ ゴシック" w:eastAsia="ＭＳ ゴシック" w:hAnsi="ＭＳ ゴシック"/>
          <w:b/>
          <w:noProof/>
          <w:sz w:val="24"/>
        </w:rPr>
        <mc:AlternateContent>
          <mc:Choice Requires="wps">
            <w:drawing>
              <wp:anchor distT="0" distB="0" distL="114300" distR="114300" simplePos="0" relativeHeight="251687424" behindDoc="0" locked="0" layoutInCell="1" allowOverlap="1" wp14:anchorId="34FF2928" wp14:editId="3BDAAF5C">
                <wp:simplePos x="0" y="0"/>
                <wp:positionH relativeFrom="column">
                  <wp:posOffset>245745</wp:posOffset>
                </wp:positionH>
                <wp:positionV relativeFrom="paragraph">
                  <wp:posOffset>107628</wp:posOffset>
                </wp:positionV>
                <wp:extent cx="4791075" cy="4820920"/>
                <wp:effectExtent l="0" t="0" r="28575" b="17780"/>
                <wp:wrapNone/>
                <wp:docPr id="306" name="正方形/長方形 306"/>
                <wp:cNvGraphicFramePr/>
                <a:graphic xmlns:a="http://schemas.openxmlformats.org/drawingml/2006/main">
                  <a:graphicData uri="http://schemas.microsoft.com/office/word/2010/wordprocessingShape">
                    <wps:wsp>
                      <wps:cNvSpPr/>
                      <wps:spPr>
                        <a:xfrm>
                          <a:off x="0" y="0"/>
                          <a:ext cx="4791075" cy="482092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188584" w14:textId="77777777" w:rsidR="001B0D38" w:rsidRDefault="001B0D38"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オープンデータガイド</w:t>
                            </w:r>
                          </w:p>
                          <w:p w14:paraId="7BC6FBA1" w14:textId="35174EE1" w:rsidR="001B0D38" w:rsidRPr="007A44AB" w:rsidRDefault="001B0D38" w:rsidP="001467E5">
                            <w:pPr>
                              <w:pStyle w:val="Default"/>
                              <w:jc w:val="center"/>
                              <w:rPr>
                                <w:rFonts w:hAnsi="ＭＳ ゴシック"/>
                                <w:color w:val="000000" w:themeColor="text1"/>
                                <w:szCs w:val="36"/>
                              </w:rPr>
                            </w:pPr>
                            <w:r w:rsidRPr="007A44AB">
                              <w:rPr>
                                <w:rFonts w:hAnsi="ＭＳ ゴシック" w:hint="eastAsia"/>
                                <w:color w:val="000000" w:themeColor="text1"/>
                                <w:szCs w:val="36"/>
                              </w:rPr>
                              <w:t>～オープンデータのためのルール・技術の手引き～</w:t>
                            </w:r>
                          </w:p>
                          <w:p w14:paraId="1BB05829" w14:textId="14E05904" w:rsidR="001B0D38" w:rsidRPr="00F33F4B" w:rsidRDefault="001B0D38"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5732DC5C" w14:textId="77777777" w:rsidR="001B0D38" w:rsidRPr="00F33F4B" w:rsidRDefault="001B0D38" w:rsidP="001467E5">
                            <w:pPr>
                              <w:pStyle w:val="Default"/>
                              <w:jc w:val="center"/>
                              <w:rPr>
                                <w:rFonts w:hAnsi="ＭＳ ゴシック"/>
                                <w:color w:val="000000" w:themeColor="text1"/>
                                <w:sz w:val="28"/>
                                <w:szCs w:val="36"/>
                              </w:rPr>
                            </w:pPr>
                          </w:p>
                          <w:p w14:paraId="553C897E" w14:textId="1D6DDD8C" w:rsidR="001B0D38" w:rsidRPr="00C6609F" w:rsidRDefault="001B0D3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w:t>
                            </w:r>
                            <w:r w:rsidR="00FF63E5">
                              <w:rPr>
                                <w:rFonts w:hAnsi="ＭＳ ゴシック" w:hint="eastAsia"/>
                                <w:color w:val="000000" w:themeColor="text1"/>
                                <w:sz w:val="28"/>
                                <w:szCs w:val="28"/>
                              </w:rPr>
                              <w:t>○</w:t>
                            </w:r>
                            <w:r>
                              <w:rPr>
                                <w:rFonts w:hAnsi="ＭＳ ゴシック" w:hint="eastAsia"/>
                                <w:color w:val="000000" w:themeColor="text1"/>
                                <w:sz w:val="28"/>
                                <w:szCs w:val="28"/>
                              </w:rPr>
                              <w:t>月</w:t>
                            </w:r>
                            <w:r w:rsidR="00FF63E5">
                              <w:rPr>
                                <w:rFonts w:hAnsi="ＭＳ ゴシック" w:hint="eastAsia"/>
                                <w:color w:val="000000" w:themeColor="text1"/>
                                <w:sz w:val="28"/>
                                <w:szCs w:val="28"/>
                              </w:rPr>
                              <w:t>○</w:t>
                            </w:r>
                            <w:r w:rsidRPr="00C6609F">
                              <w:rPr>
                                <w:rFonts w:hAnsi="ＭＳ ゴシック" w:hint="eastAsia"/>
                                <w:color w:val="000000" w:themeColor="text1"/>
                                <w:sz w:val="28"/>
                                <w:szCs w:val="28"/>
                              </w:rPr>
                              <w:t>日</w:t>
                            </w:r>
                          </w:p>
                          <w:p w14:paraId="0E7378F9" w14:textId="77777777" w:rsidR="001B0D38" w:rsidRPr="00C6609F" w:rsidRDefault="001B0D38" w:rsidP="001467E5">
                            <w:pPr>
                              <w:pStyle w:val="Default"/>
                              <w:spacing w:line="400" w:lineRule="exact"/>
                              <w:jc w:val="center"/>
                              <w:rPr>
                                <w:rFonts w:hAnsi="ＭＳ ゴシック"/>
                                <w:color w:val="000000" w:themeColor="text1"/>
                                <w:sz w:val="28"/>
                                <w:szCs w:val="28"/>
                              </w:rPr>
                            </w:pPr>
                          </w:p>
                          <w:p w14:paraId="7EF4A5E5" w14:textId="77777777" w:rsidR="001B0D38" w:rsidRPr="00C6609F" w:rsidRDefault="001B0D3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0A8D404D" w14:textId="77777777" w:rsidR="001B0D38" w:rsidRPr="00C6609F" w:rsidRDefault="001B0D3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67E8720F" w14:textId="77777777" w:rsidR="001B0D38" w:rsidRDefault="001B0D38" w:rsidP="001467E5">
                            <w:pPr>
                              <w:pStyle w:val="Default"/>
                              <w:spacing w:line="400" w:lineRule="exact"/>
                              <w:jc w:val="center"/>
                              <w:rPr>
                                <w:rFonts w:hAnsi="ＭＳ ゴシック"/>
                                <w:color w:val="000000" w:themeColor="text1"/>
                                <w:szCs w:val="28"/>
                              </w:rPr>
                            </w:pPr>
                          </w:p>
                          <w:p w14:paraId="5B6C8A1B" w14:textId="77777777" w:rsidR="001B0D38" w:rsidRDefault="001B0D38" w:rsidP="001467E5">
                            <w:pPr>
                              <w:pStyle w:val="Default"/>
                              <w:spacing w:line="400" w:lineRule="exact"/>
                              <w:jc w:val="center"/>
                              <w:rPr>
                                <w:rFonts w:hAnsi="ＭＳ ゴシック"/>
                                <w:color w:val="000000" w:themeColor="text1"/>
                                <w:szCs w:val="28"/>
                              </w:rPr>
                            </w:pPr>
                          </w:p>
                          <w:p w14:paraId="6DFB13C9" w14:textId="77777777" w:rsidR="001B0D38" w:rsidRDefault="001B0D38" w:rsidP="001467E5">
                            <w:pPr>
                              <w:pStyle w:val="Default"/>
                              <w:spacing w:line="400" w:lineRule="exact"/>
                              <w:jc w:val="center"/>
                              <w:rPr>
                                <w:rFonts w:hAnsi="ＭＳ ゴシック"/>
                                <w:color w:val="000000" w:themeColor="text1"/>
                                <w:szCs w:val="28"/>
                              </w:rPr>
                            </w:pPr>
                          </w:p>
                          <w:p w14:paraId="5432E806" w14:textId="77777777" w:rsidR="001B0D38" w:rsidRDefault="001B0D38" w:rsidP="001467E5">
                            <w:pPr>
                              <w:pStyle w:val="Default"/>
                              <w:spacing w:line="400" w:lineRule="exact"/>
                              <w:jc w:val="center"/>
                              <w:rPr>
                                <w:rFonts w:hAnsi="ＭＳ ゴシック"/>
                                <w:color w:val="000000" w:themeColor="text1"/>
                                <w:szCs w:val="28"/>
                              </w:rPr>
                            </w:pPr>
                          </w:p>
                          <w:p w14:paraId="3FFC1E7F" w14:textId="77777777" w:rsidR="001B0D38" w:rsidRDefault="001B0D38" w:rsidP="001467E5">
                            <w:pPr>
                              <w:pStyle w:val="Default"/>
                              <w:spacing w:line="400" w:lineRule="exact"/>
                              <w:jc w:val="center"/>
                              <w:rPr>
                                <w:rFonts w:hAnsi="ＭＳ ゴシック"/>
                                <w:color w:val="000000" w:themeColor="text1"/>
                                <w:szCs w:val="28"/>
                              </w:rPr>
                            </w:pPr>
                          </w:p>
                          <w:p w14:paraId="462AD2B1" w14:textId="77777777" w:rsidR="001B0D38" w:rsidRDefault="001B0D38" w:rsidP="001467E5">
                            <w:pPr>
                              <w:pStyle w:val="Default"/>
                              <w:spacing w:line="400" w:lineRule="exact"/>
                              <w:jc w:val="center"/>
                              <w:rPr>
                                <w:rFonts w:hAnsi="ＭＳ ゴシック"/>
                                <w:color w:val="000000" w:themeColor="text1"/>
                                <w:szCs w:val="28"/>
                              </w:rPr>
                            </w:pPr>
                          </w:p>
                          <w:p w14:paraId="73E1A0FF" w14:textId="77777777" w:rsidR="001B0D38" w:rsidRPr="00CE7DAD" w:rsidRDefault="001B0D38" w:rsidP="001467E5">
                            <w:pPr>
                              <w:pStyle w:val="Default"/>
                              <w:spacing w:line="400" w:lineRule="exact"/>
                              <w:jc w:val="center"/>
                              <w:rPr>
                                <w:rFonts w:hAnsi="ＭＳ ゴシック"/>
                                <w:color w:val="000000" w:themeColor="text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6" o:spid="_x0000_s1027" style="position:absolute;margin-left:19.35pt;margin-top:8.45pt;width:377.25pt;height:379.6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" filled="f" strokecolor="black [3213]" strokeweight="1.5pt">
                <v:textbox>
                  <w:txbxContent>
                    <w:p w14:paraId="44188584" w14:textId="77777777" w:rsidR="001B0D38" w:rsidRDefault="001B0D38"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オープンデータガイド</w:t>
                      </w:r>
                    </w:p>
                    <w:p w14:paraId="7BC6FBA1" w14:textId="35174EE1" w:rsidR="001B0D38" w:rsidRPr="007A44AB" w:rsidRDefault="001B0D38" w:rsidP="001467E5">
                      <w:pPr>
                        <w:pStyle w:val="Default"/>
                        <w:jc w:val="center"/>
                        <w:rPr>
                          <w:rFonts w:hAnsi="ＭＳ ゴシック"/>
                          <w:color w:val="000000" w:themeColor="text1"/>
                          <w:szCs w:val="36"/>
                        </w:rPr>
                      </w:pPr>
                      <w:r w:rsidRPr="007A44AB">
                        <w:rPr>
                          <w:rFonts w:hAnsi="ＭＳ ゴシック" w:hint="eastAsia"/>
                          <w:color w:val="000000" w:themeColor="text1"/>
                          <w:szCs w:val="36"/>
                        </w:rPr>
                        <w:t>～オープンデータのためのルール・技術の手引き～</w:t>
                      </w:r>
                    </w:p>
                    <w:p w14:paraId="1BB05829" w14:textId="14E05904" w:rsidR="001B0D38" w:rsidRPr="00F33F4B" w:rsidRDefault="001B0D38" w:rsidP="001467E5">
                      <w:pPr>
                        <w:pStyle w:val="Default"/>
                        <w:jc w:val="center"/>
                        <w:rPr>
                          <w:rFonts w:hAnsi="ＭＳ ゴシック"/>
                          <w:color w:val="000000" w:themeColor="text1"/>
                          <w:sz w:val="32"/>
                          <w:szCs w:val="36"/>
                        </w:rPr>
                      </w:pPr>
                      <w:r>
                        <w:rPr>
                          <w:rFonts w:hAnsi="ＭＳ ゴシック" w:hint="eastAsia"/>
                          <w:color w:val="000000" w:themeColor="text1"/>
                          <w:sz w:val="32"/>
                          <w:szCs w:val="36"/>
                        </w:rPr>
                        <w:t>第１版</w:t>
                      </w:r>
                    </w:p>
                    <w:p w14:paraId="5732DC5C" w14:textId="77777777" w:rsidR="001B0D38" w:rsidRPr="00F33F4B" w:rsidRDefault="001B0D38" w:rsidP="001467E5">
                      <w:pPr>
                        <w:pStyle w:val="Default"/>
                        <w:jc w:val="center"/>
                        <w:rPr>
                          <w:rFonts w:hAnsi="ＭＳ ゴシック"/>
                          <w:color w:val="000000" w:themeColor="text1"/>
                          <w:sz w:val="28"/>
                          <w:szCs w:val="36"/>
                        </w:rPr>
                      </w:pPr>
                    </w:p>
                    <w:p w14:paraId="553C897E" w14:textId="1D6DDD8C" w:rsidR="001B0D38" w:rsidRPr="00C6609F" w:rsidRDefault="001B0D3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2014</w:t>
                      </w:r>
                      <w:r>
                        <w:rPr>
                          <w:rFonts w:hAnsi="ＭＳ ゴシック" w:hint="eastAsia"/>
                          <w:color w:val="000000" w:themeColor="text1"/>
                          <w:sz w:val="28"/>
                          <w:szCs w:val="28"/>
                        </w:rPr>
                        <w:t>年</w:t>
                      </w:r>
                      <w:r w:rsidR="00FF63E5">
                        <w:rPr>
                          <w:rFonts w:hAnsi="ＭＳ ゴシック" w:hint="eastAsia"/>
                          <w:color w:val="000000" w:themeColor="text1"/>
                          <w:sz w:val="28"/>
                          <w:szCs w:val="28"/>
                        </w:rPr>
                        <w:t>○</w:t>
                      </w:r>
                      <w:r>
                        <w:rPr>
                          <w:rFonts w:hAnsi="ＭＳ ゴシック" w:hint="eastAsia"/>
                          <w:color w:val="000000" w:themeColor="text1"/>
                          <w:sz w:val="28"/>
                          <w:szCs w:val="28"/>
                        </w:rPr>
                        <w:t>月</w:t>
                      </w:r>
                      <w:r w:rsidR="00FF63E5">
                        <w:rPr>
                          <w:rFonts w:hAnsi="ＭＳ ゴシック" w:hint="eastAsia"/>
                          <w:color w:val="000000" w:themeColor="text1"/>
                          <w:sz w:val="28"/>
                          <w:szCs w:val="28"/>
                        </w:rPr>
                        <w:t>○</w:t>
                      </w:r>
                      <w:r w:rsidRPr="00C6609F">
                        <w:rPr>
                          <w:rFonts w:hAnsi="ＭＳ ゴシック" w:hint="eastAsia"/>
                          <w:color w:val="000000" w:themeColor="text1"/>
                          <w:sz w:val="28"/>
                          <w:szCs w:val="28"/>
                        </w:rPr>
                        <w:t>日</w:t>
                      </w:r>
                    </w:p>
                    <w:p w14:paraId="0E7378F9" w14:textId="77777777" w:rsidR="001B0D38" w:rsidRPr="00C6609F" w:rsidRDefault="001B0D38" w:rsidP="001467E5">
                      <w:pPr>
                        <w:pStyle w:val="Default"/>
                        <w:spacing w:line="400" w:lineRule="exact"/>
                        <w:jc w:val="center"/>
                        <w:rPr>
                          <w:rFonts w:hAnsi="ＭＳ ゴシック"/>
                          <w:color w:val="000000" w:themeColor="text1"/>
                          <w:sz w:val="28"/>
                          <w:szCs w:val="28"/>
                        </w:rPr>
                      </w:pPr>
                    </w:p>
                    <w:p w14:paraId="7EF4A5E5" w14:textId="77777777" w:rsidR="001B0D38" w:rsidRPr="00C6609F" w:rsidRDefault="001B0D3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発行</w:t>
                      </w:r>
                    </w:p>
                    <w:p w14:paraId="0A8D404D" w14:textId="77777777" w:rsidR="001B0D38" w:rsidRPr="00C6609F" w:rsidRDefault="001B0D38" w:rsidP="001467E5">
                      <w:pPr>
                        <w:pStyle w:val="Default"/>
                        <w:spacing w:line="400" w:lineRule="exact"/>
                        <w:jc w:val="center"/>
                        <w:rPr>
                          <w:rFonts w:hAnsi="ＭＳ ゴシック"/>
                          <w:color w:val="000000" w:themeColor="text1"/>
                          <w:sz w:val="28"/>
                          <w:szCs w:val="28"/>
                        </w:rPr>
                      </w:pPr>
                      <w:r w:rsidRPr="00C6609F">
                        <w:rPr>
                          <w:rFonts w:hAnsi="ＭＳ ゴシック" w:hint="eastAsia"/>
                          <w:color w:val="000000" w:themeColor="text1"/>
                          <w:sz w:val="28"/>
                          <w:szCs w:val="28"/>
                        </w:rPr>
                        <w:t>オープンデータ流通推進コンソーシアム</w:t>
                      </w:r>
                    </w:p>
                    <w:p w14:paraId="67E8720F" w14:textId="77777777" w:rsidR="001B0D38" w:rsidRDefault="001B0D38" w:rsidP="001467E5">
                      <w:pPr>
                        <w:pStyle w:val="Default"/>
                        <w:spacing w:line="400" w:lineRule="exact"/>
                        <w:jc w:val="center"/>
                        <w:rPr>
                          <w:rFonts w:hAnsi="ＭＳ ゴシック"/>
                          <w:color w:val="000000" w:themeColor="text1"/>
                          <w:szCs w:val="28"/>
                        </w:rPr>
                      </w:pPr>
                    </w:p>
                    <w:p w14:paraId="5B6C8A1B" w14:textId="77777777" w:rsidR="001B0D38" w:rsidRDefault="001B0D38" w:rsidP="001467E5">
                      <w:pPr>
                        <w:pStyle w:val="Default"/>
                        <w:spacing w:line="400" w:lineRule="exact"/>
                        <w:jc w:val="center"/>
                        <w:rPr>
                          <w:rFonts w:hAnsi="ＭＳ ゴシック"/>
                          <w:color w:val="000000" w:themeColor="text1"/>
                          <w:szCs w:val="28"/>
                        </w:rPr>
                      </w:pPr>
                    </w:p>
                    <w:p w14:paraId="6DFB13C9" w14:textId="77777777" w:rsidR="001B0D38" w:rsidRDefault="001B0D38" w:rsidP="001467E5">
                      <w:pPr>
                        <w:pStyle w:val="Default"/>
                        <w:spacing w:line="400" w:lineRule="exact"/>
                        <w:jc w:val="center"/>
                        <w:rPr>
                          <w:rFonts w:hAnsi="ＭＳ ゴシック"/>
                          <w:color w:val="000000" w:themeColor="text1"/>
                          <w:szCs w:val="28"/>
                        </w:rPr>
                      </w:pPr>
                    </w:p>
                    <w:p w14:paraId="5432E806" w14:textId="77777777" w:rsidR="001B0D38" w:rsidRDefault="001B0D38" w:rsidP="001467E5">
                      <w:pPr>
                        <w:pStyle w:val="Default"/>
                        <w:spacing w:line="400" w:lineRule="exact"/>
                        <w:jc w:val="center"/>
                        <w:rPr>
                          <w:rFonts w:hAnsi="ＭＳ ゴシック"/>
                          <w:color w:val="000000" w:themeColor="text1"/>
                          <w:szCs w:val="28"/>
                        </w:rPr>
                      </w:pPr>
                    </w:p>
                    <w:p w14:paraId="3FFC1E7F" w14:textId="77777777" w:rsidR="001B0D38" w:rsidRDefault="001B0D38" w:rsidP="001467E5">
                      <w:pPr>
                        <w:pStyle w:val="Default"/>
                        <w:spacing w:line="400" w:lineRule="exact"/>
                        <w:jc w:val="center"/>
                        <w:rPr>
                          <w:rFonts w:hAnsi="ＭＳ ゴシック"/>
                          <w:color w:val="000000" w:themeColor="text1"/>
                          <w:szCs w:val="28"/>
                        </w:rPr>
                      </w:pPr>
                    </w:p>
                    <w:p w14:paraId="462AD2B1" w14:textId="77777777" w:rsidR="001B0D38" w:rsidRDefault="001B0D38" w:rsidP="001467E5">
                      <w:pPr>
                        <w:pStyle w:val="Default"/>
                        <w:spacing w:line="400" w:lineRule="exact"/>
                        <w:jc w:val="center"/>
                        <w:rPr>
                          <w:rFonts w:hAnsi="ＭＳ ゴシック"/>
                          <w:color w:val="000000" w:themeColor="text1"/>
                          <w:szCs w:val="28"/>
                        </w:rPr>
                      </w:pPr>
                    </w:p>
                    <w:p w14:paraId="73E1A0FF" w14:textId="77777777" w:rsidR="001B0D38" w:rsidRPr="00CE7DAD" w:rsidRDefault="001B0D38" w:rsidP="001467E5">
                      <w:pPr>
                        <w:pStyle w:val="Default"/>
                        <w:spacing w:line="400" w:lineRule="exact"/>
                        <w:jc w:val="center"/>
                        <w:rPr>
                          <w:rFonts w:hAnsi="ＭＳ ゴシック"/>
                          <w:color w:val="000000" w:themeColor="text1"/>
                          <w:szCs w:val="28"/>
                        </w:rPr>
                      </w:pPr>
                    </w:p>
                  </w:txbxContent>
                </v:textbox>
              </v:rect>
            </w:pict>
          </mc:Fallback>
        </mc:AlternateContent>
      </w:r>
    </w:p>
    <w:p w14:paraId="31468373" w14:textId="77777777" w:rsidR="001467E5" w:rsidRDefault="001467E5" w:rsidP="001467E5">
      <w:pPr>
        <w:widowControl/>
        <w:jc w:val="left"/>
      </w:pPr>
    </w:p>
    <w:p w14:paraId="792DAA24" w14:textId="77777777" w:rsidR="001467E5" w:rsidRDefault="001467E5" w:rsidP="001467E5">
      <w:pPr>
        <w:widowControl/>
        <w:jc w:val="left"/>
      </w:pPr>
    </w:p>
    <w:p w14:paraId="67E51F56" w14:textId="77777777" w:rsidR="001467E5" w:rsidRDefault="001467E5" w:rsidP="001467E5">
      <w:pPr>
        <w:widowControl/>
        <w:jc w:val="left"/>
      </w:pPr>
    </w:p>
    <w:p w14:paraId="5BF0149C" w14:textId="77777777" w:rsidR="001467E5" w:rsidRDefault="001467E5" w:rsidP="001467E5">
      <w:pPr>
        <w:widowControl/>
        <w:jc w:val="left"/>
      </w:pPr>
    </w:p>
    <w:p w14:paraId="245393DE" w14:textId="77777777" w:rsidR="001467E5" w:rsidRDefault="001467E5" w:rsidP="001467E5">
      <w:pPr>
        <w:widowControl/>
        <w:jc w:val="left"/>
      </w:pPr>
    </w:p>
    <w:p w14:paraId="355C7468" w14:textId="77777777" w:rsidR="001467E5" w:rsidRDefault="001467E5" w:rsidP="001467E5">
      <w:pPr>
        <w:widowControl/>
        <w:jc w:val="left"/>
        <w:rPr>
          <w:rFonts w:hAnsi="ＭＳ ゴシック"/>
          <w:noProof/>
          <w:color w:val="000000" w:themeColor="text1"/>
          <w:szCs w:val="28"/>
        </w:rPr>
      </w:pPr>
    </w:p>
    <w:p w14:paraId="36EA7B92" w14:textId="77777777" w:rsidR="001467E5" w:rsidRDefault="001467E5" w:rsidP="001467E5">
      <w:pPr>
        <w:widowControl/>
        <w:jc w:val="left"/>
        <w:rPr>
          <w:rFonts w:hAnsi="ＭＳ ゴシック"/>
          <w:noProof/>
          <w:color w:val="000000" w:themeColor="text1"/>
          <w:szCs w:val="28"/>
        </w:rPr>
      </w:pPr>
    </w:p>
    <w:p w14:paraId="5C9355F2" w14:textId="77777777" w:rsidR="001467E5" w:rsidRDefault="001467E5" w:rsidP="001467E5">
      <w:pPr>
        <w:widowControl/>
        <w:jc w:val="left"/>
        <w:rPr>
          <w:rFonts w:hAnsi="ＭＳ ゴシック"/>
          <w:noProof/>
          <w:color w:val="000000" w:themeColor="text1"/>
          <w:szCs w:val="28"/>
        </w:rPr>
      </w:pPr>
    </w:p>
    <w:p w14:paraId="1B5510D0" w14:textId="77777777" w:rsidR="001467E5" w:rsidRDefault="001467E5" w:rsidP="001467E5">
      <w:pPr>
        <w:widowControl/>
        <w:jc w:val="left"/>
        <w:rPr>
          <w:rFonts w:hAnsi="ＭＳ ゴシック"/>
          <w:noProof/>
          <w:color w:val="000000" w:themeColor="text1"/>
          <w:szCs w:val="28"/>
        </w:rPr>
      </w:pPr>
    </w:p>
    <w:p w14:paraId="2972C49F" w14:textId="77777777" w:rsidR="001467E5" w:rsidRDefault="001467E5" w:rsidP="001467E5">
      <w:pPr>
        <w:widowControl/>
        <w:jc w:val="left"/>
        <w:rPr>
          <w:rFonts w:hAnsi="ＭＳ ゴシック"/>
          <w:noProof/>
          <w:color w:val="000000" w:themeColor="text1"/>
          <w:szCs w:val="28"/>
        </w:rPr>
      </w:pPr>
    </w:p>
    <w:p w14:paraId="32EDBF0F" w14:textId="77777777" w:rsidR="001467E5" w:rsidRDefault="001467E5" w:rsidP="001467E5">
      <w:pPr>
        <w:widowControl/>
        <w:jc w:val="left"/>
        <w:rPr>
          <w:rFonts w:hAnsi="ＭＳ ゴシック"/>
          <w:noProof/>
          <w:color w:val="000000" w:themeColor="text1"/>
          <w:szCs w:val="28"/>
        </w:rPr>
      </w:pPr>
    </w:p>
    <w:p w14:paraId="65C77E3C" w14:textId="77777777" w:rsidR="001467E5" w:rsidRDefault="001467E5" w:rsidP="001467E5">
      <w:pPr>
        <w:widowControl/>
        <w:jc w:val="left"/>
        <w:rPr>
          <w:rFonts w:hAnsi="ＭＳ ゴシック"/>
          <w:noProof/>
          <w:color w:val="000000" w:themeColor="text1"/>
          <w:szCs w:val="28"/>
        </w:rPr>
      </w:pPr>
    </w:p>
    <w:p w14:paraId="3142B132" w14:textId="77777777" w:rsidR="001467E5" w:rsidRPr="00D8652A" w:rsidRDefault="001467E5" w:rsidP="001467E5">
      <w:pPr>
        <w:widowControl/>
        <w:jc w:val="center"/>
      </w:pPr>
      <w:r w:rsidRPr="00B26B1D">
        <w:rPr>
          <w:rFonts w:hAnsi="ＭＳ ゴシック"/>
          <w:noProof/>
          <w:color w:val="000000" w:themeColor="text1"/>
          <w:szCs w:val="28"/>
        </w:rPr>
        <w:drawing>
          <wp:inline distT="0" distB="0" distL="0" distR="0" wp14:anchorId="4F862F5E" wp14:editId="69D405E8">
            <wp:extent cx="1852347" cy="1733797"/>
            <wp:effectExtent l="0" t="0" r="0" b="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opendata.png"/>
                    <pic:cNvPicPr/>
                  </pic:nvPicPr>
                  <pic:blipFill>
                    <a:blip r:embed="rId69">
                      <a:extLst>
                        <a:ext uri="{28A0092B-C50C-407E-A947-70E740481C1C}">
                          <a14:useLocalDpi xmlns:a14="http://schemas.microsoft.com/office/drawing/2010/main" val="0"/>
                        </a:ext>
                      </a:extLst>
                    </a:blip>
                    <a:stretch>
                      <a:fillRect/>
                    </a:stretch>
                  </pic:blipFill>
                  <pic:spPr>
                    <a:xfrm>
                      <a:off x="0" y="0"/>
                      <a:ext cx="1852347" cy="1733797"/>
                    </a:xfrm>
                    <a:prstGeom prst="rect">
                      <a:avLst/>
                    </a:prstGeom>
                  </pic:spPr>
                </pic:pic>
              </a:graphicData>
            </a:graphic>
          </wp:inline>
        </w:drawing>
      </w:r>
    </w:p>
    <w:p w14:paraId="66948621" w14:textId="77777777" w:rsidR="001467E5" w:rsidRDefault="001467E5" w:rsidP="001467E5">
      <w:pPr>
        <w:jc w:val="center"/>
        <w:rPr>
          <w:rFonts w:ascii="HGP創英角ｺﾞｼｯｸUB" w:eastAsia="HGP創英角ｺﾞｼｯｸUB" w:hAnsi="HGP創英角ｺﾞｼｯｸUB"/>
          <w:sz w:val="28"/>
          <w:szCs w:val="28"/>
        </w:rPr>
      </w:pPr>
    </w:p>
    <w:p w14:paraId="26BF779C" w14:textId="39461E46" w:rsidR="00814581" w:rsidRPr="00D8652A" w:rsidRDefault="00814581" w:rsidP="00B26B1D">
      <w:pPr>
        <w:jc w:val="center"/>
      </w:pPr>
    </w:p>
    <w:sectPr w:rsidR="00814581" w:rsidRPr="00D8652A" w:rsidSect="008F531C">
      <w:footerReference w:type="default" r:id="rId70"/>
      <w:pgSz w:w="11906" w:h="16838" w:code="9"/>
      <w:pgMar w:top="1985" w:right="1701" w:bottom="1701" w:left="1701" w:header="851" w:footer="992" w:gutter="0"/>
      <w:cols w:space="425"/>
      <w:docGrid w:type="lines"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9034F71" w15:done="0"/>
  <w15:commentEx w15:paraId="1AB868B1" w15:done="0"/>
  <w15:commentEx w15:paraId="61A52EAA" w15:done="0"/>
  <w15:commentEx w15:paraId="5BEA2DD4" w15:done="0"/>
  <w15:commentEx w15:paraId="0534BC1D" w15:done="0"/>
  <w15:commentEx w15:paraId="7811091A" w15:done="0"/>
  <w15:commentEx w15:paraId="6A9CD793" w15:done="0"/>
  <w15:commentEx w15:paraId="77034325" w15:done="0"/>
  <w15:commentEx w15:paraId="626336E8" w15:done="0"/>
  <w15:commentEx w15:paraId="57FA7D31" w15:done="0"/>
  <w15:commentEx w15:paraId="21C3BCE3" w15:done="0"/>
  <w15:commentEx w15:paraId="0A10C967" w15:done="0"/>
  <w15:commentEx w15:paraId="74CD692E" w15:done="0"/>
  <w15:commentEx w15:paraId="04F4216A" w15:paraIdParent="74CD692E" w15:done="0"/>
  <w15:commentEx w15:paraId="7713E122" w15:done="0"/>
  <w15:commentEx w15:paraId="02FC1115" w15:paraIdParent="7713E122" w15:done="0"/>
  <w15:commentEx w15:paraId="4C9208AD" w15:done="0"/>
  <w15:commentEx w15:paraId="1B4E687D" w15:done="0"/>
  <w15:commentEx w15:paraId="180004C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E18F9F" w14:textId="77777777" w:rsidR="009D0F57" w:rsidRDefault="009D0F57">
      <w:r>
        <w:separator/>
      </w:r>
    </w:p>
  </w:endnote>
  <w:endnote w:type="continuationSeparator" w:id="0">
    <w:p w14:paraId="6E980ABB" w14:textId="77777777" w:rsidR="009D0F57" w:rsidRDefault="009D0F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ＤＦＰ華康ゴシック体W5">
    <w:altName w:val="ＭＳ ゴシック"/>
    <w:charset w:val="80"/>
    <w:family w:val="modern"/>
    <w:pitch w:val="variable"/>
    <w:sig w:usb0="80000283" w:usb1="28C76CF8" w:usb2="00000010" w:usb3="00000000" w:csb0="00020001" w:csb1="00000000"/>
  </w:font>
  <w:font w:name="ＤＦＧ華康ゴシック体W5">
    <w:altName w:val="ＭＳ ゴシック"/>
    <w:charset w:val="80"/>
    <w:family w:val="modern"/>
    <w:pitch w:val="variable"/>
    <w:sig w:usb0="80000283" w:usb1="28C76CF8" w:usb2="00000010" w:usb3="00000000" w:csb0="00020001" w:csb1="00000000"/>
  </w:font>
  <w:font w:name="ＭＳ 明朝">
    <w:altName w:val="MS Mincho"/>
    <w:panose1 w:val="02020609040205080304"/>
    <w:charset w:val="80"/>
    <w:family w:val="roma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HGP創英角ｺﾞｼｯｸUB">
    <w:panose1 w:val="020B09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メイリオ">
    <w:panose1 w:val="020B0604030504040204"/>
    <w:charset w:val="80"/>
    <w:family w:val="modern"/>
    <w:pitch w:val="variable"/>
    <w:sig w:usb0="E10102FF" w:usb1="EAC7FFFF" w:usb2="00010012" w:usb3="00000000" w:csb0="0002009F" w:csb1="00000000"/>
  </w:font>
  <w:font w:name="MS-Gothic">
    <w:altName w:val="AR ADGothicJP Medium"/>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97099335"/>
      <w:docPartObj>
        <w:docPartGallery w:val="Page Numbers (Bottom of Page)"/>
        <w:docPartUnique/>
      </w:docPartObj>
    </w:sdtPr>
    <w:sdtEndPr/>
    <w:sdtContent>
      <w:p w14:paraId="62D100B1" w14:textId="6B1FDBDE" w:rsidR="001B0D38" w:rsidRDefault="008859E9">
        <w:pPr>
          <w:pStyle w:val="af"/>
          <w:jc w:val="center"/>
        </w:pPr>
      </w:p>
    </w:sdtContent>
  </w:sdt>
  <w:p w14:paraId="55329369" w14:textId="77777777" w:rsidR="001B0D38" w:rsidRDefault="001B0D38">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7986249"/>
      <w:docPartObj>
        <w:docPartGallery w:val="Page Numbers (Bottom of Page)"/>
        <w:docPartUnique/>
      </w:docPartObj>
    </w:sdtPr>
    <w:sdtEndPr/>
    <w:sdtContent>
      <w:p w14:paraId="6C937676" w14:textId="27C7A34F" w:rsidR="001B0D38" w:rsidRDefault="001B0D38">
        <w:pPr>
          <w:pStyle w:val="af"/>
          <w:jc w:val="center"/>
        </w:pPr>
        <w:r>
          <w:fldChar w:fldCharType="begin"/>
        </w:r>
        <w:r>
          <w:instrText>PAGE   \* MERGEFORMAT</w:instrText>
        </w:r>
        <w:r>
          <w:fldChar w:fldCharType="separate"/>
        </w:r>
        <w:r w:rsidR="008859E9" w:rsidRPr="008859E9">
          <w:rPr>
            <w:noProof/>
            <w:lang w:val="ja-JP"/>
          </w:rPr>
          <w:t>130</w:t>
        </w:r>
        <w:r>
          <w:fldChar w:fldCharType="end"/>
        </w:r>
      </w:p>
    </w:sdtContent>
  </w:sdt>
  <w:p w14:paraId="78B7F371" w14:textId="5A5AE86D" w:rsidR="001B0D38" w:rsidRDefault="001B0D38" w:rsidP="008F531C">
    <w:pPr>
      <w:pStyle w:val="af"/>
      <w:tabs>
        <w:tab w:val="clear" w:pos="4252"/>
        <w:tab w:val="clear" w:pos="8504"/>
        <w:tab w:val="left" w:pos="3471"/>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4D70F" w14:textId="77777777" w:rsidR="001B0D38" w:rsidRPr="00846098" w:rsidRDefault="001B0D38"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8859E9">
      <w:rPr>
        <w:rStyle w:val="aff3"/>
        <w:rFonts w:ascii="Tahoma" w:hAnsi="Tahoma" w:cs="Tahoma"/>
        <w:noProof/>
      </w:rPr>
      <w:t>92</w:t>
    </w:r>
    <w:r w:rsidRPr="00846098">
      <w:rPr>
        <w:rStyle w:val="aff3"/>
        <w:rFonts w:ascii="Tahoma" w:hAnsi="Tahoma" w:cs="Tahoma"/>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01B5A" w14:textId="77777777" w:rsidR="001B0D38" w:rsidRPr="00846098" w:rsidRDefault="001B0D38" w:rsidP="00903438">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8859E9">
      <w:rPr>
        <w:rStyle w:val="aff3"/>
        <w:rFonts w:ascii="Tahoma" w:hAnsi="Tahoma" w:cs="Tahoma"/>
        <w:noProof/>
      </w:rPr>
      <w:t>142</w:t>
    </w:r>
    <w:r w:rsidRPr="00846098">
      <w:rPr>
        <w:rStyle w:val="aff3"/>
        <w:rFonts w:ascii="Tahoma" w:hAnsi="Tahoma" w:cs="Tahoma"/>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4910B" w14:textId="52B247F3" w:rsidR="001B0D38" w:rsidRPr="00846098" w:rsidRDefault="001B0D38" w:rsidP="00874004">
    <w:pPr>
      <w:pStyle w:val="af"/>
      <w:jc w:val="center"/>
      <w:rPr>
        <w:rFonts w:ascii="Tahoma" w:hAnsi="Tahoma" w:cs="Tahoma"/>
      </w:rPr>
    </w:pPr>
    <w:r w:rsidRPr="00846098">
      <w:rPr>
        <w:rStyle w:val="aff3"/>
        <w:rFonts w:ascii="Tahoma" w:hAnsi="Tahoma" w:cs="Tahoma"/>
      </w:rPr>
      <w:fldChar w:fldCharType="begin"/>
    </w:r>
    <w:r w:rsidRPr="00846098">
      <w:rPr>
        <w:rStyle w:val="aff3"/>
        <w:rFonts w:ascii="Tahoma" w:hAnsi="Tahoma" w:cs="Tahoma"/>
      </w:rPr>
      <w:instrText xml:space="preserve"> PAGE </w:instrText>
    </w:r>
    <w:r w:rsidRPr="00846098">
      <w:rPr>
        <w:rStyle w:val="aff3"/>
        <w:rFonts w:ascii="Tahoma" w:hAnsi="Tahoma" w:cs="Tahoma"/>
      </w:rPr>
      <w:fldChar w:fldCharType="separate"/>
    </w:r>
    <w:r w:rsidR="008859E9">
      <w:rPr>
        <w:rStyle w:val="aff3"/>
        <w:rFonts w:ascii="Tahoma" w:hAnsi="Tahoma" w:cs="Tahoma"/>
        <w:noProof/>
      </w:rPr>
      <w:t>146</w:t>
    </w:r>
    <w:r w:rsidRPr="00846098">
      <w:rPr>
        <w:rStyle w:val="aff3"/>
        <w:rFonts w:ascii="Tahoma" w:hAnsi="Tahoma" w:cs="Tahoma"/>
      </w:rPr>
      <w:fldChar w:fldCharType="end"/>
    </w:r>
  </w:p>
  <w:p w14:paraId="11ED64E5" w14:textId="77777777" w:rsidR="001B0D38" w:rsidRDefault="001B0D38"/>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7A610" w14:textId="0EBE9F67" w:rsidR="001B0D38" w:rsidRPr="00846098" w:rsidRDefault="001B0D38" w:rsidP="00874004">
    <w:pPr>
      <w:pStyle w:val="af"/>
      <w:jc w:val="center"/>
      <w:rPr>
        <w:rFonts w:ascii="Tahoma" w:hAnsi="Tahoma" w:cs="Tahom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0246FFF" w14:textId="77777777" w:rsidR="009D0F57" w:rsidRDefault="009D0F57">
      <w:r>
        <w:separator/>
      </w:r>
    </w:p>
  </w:footnote>
  <w:footnote w:type="continuationSeparator" w:id="0">
    <w:p w14:paraId="24BF6F50" w14:textId="77777777" w:rsidR="009D0F57" w:rsidRDefault="009D0F57">
      <w:r>
        <w:continuationSeparator/>
      </w:r>
    </w:p>
  </w:footnote>
  <w:footnote w:id="1">
    <w:p w14:paraId="79D7890A" w14:textId="672CA001" w:rsidR="001B0D38" w:rsidRDefault="001B0D38">
      <w:pPr>
        <w:pStyle w:val="afc"/>
      </w:pPr>
      <w:r>
        <w:rPr>
          <w:rStyle w:val="afe"/>
        </w:rPr>
        <w:footnoteRef/>
      </w:r>
      <w:r>
        <w:t xml:space="preserve"> </w:t>
      </w:r>
      <w:r w:rsidRPr="00BD3EE4">
        <w:t>http://wiki.creativecommons.org/Case_Studies/Netherlands_Government</w:t>
      </w:r>
    </w:p>
  </w:footnote>
  <w:footnote w:id="2">
    <w:p w14:paraId="7BF17A9F" w14:textId="699883F1" w:rsidR="001B0D38" w:rsidRPr="0034446C" w:rsidRDefault="001B0D38">
      <w:pPr>
        <w:pStyle w:val="afc"/>
      </w:pPr>
      <w:r>
        <w:rPr>
          <w:rStyle w:val="afe"/>
        </w:rPr>
        <w:footnoteRef/>
      </w:r>
      <w:r>
        <w:t xml:space="preserve"> </w:t>
      </w:r>
      <w:r w:rsidRPr="0034446C">
        <w:t>http://www.kantei.go.jp/jp/singi/it2/cio/dai53/plan_jp.pdf</w:t>
      </w:r>
    </w:p>
  </w:footnote>
  <w:footnote w:id="3">
    <w:p w14:paraId="6402F7BB" w14:textId="5F2F1304" w:rsidR="001B0D38" w:rsidRPr="0034446C" w:rsidRDefault="001B0D38">
      <w:pPr>
        <w:pStyle w:val="afc"/>
      </w:pPr>
      <w:r>
        <w:rPr>
          <w:rStyle w:val="afe"/>
        </w:rPr>
        <w:footnoteRef/>
      </w:r>
      <w:r>
        <w:t xml:space="preserve"> </w:t>
      </w:r>
      <w:r w:rsidRPr="0034446C">
        <w:t>http://www.kantei.go.jp/jp/singi/it2/densi/dai4/sankou8.pdf</w:t>
      </w:r>
    </w:p>
  </w:footnote>
  <w:footnote w:id="4">
    <w:p w14:paraId="77985A0D" w14:textId="77777777" w:rsidR="001B0D38" w:rsidRPr="000E3F83" w:rsidRDefault="001B0D38" w:rsidP="000211B2">
      <w:pPr>
        <w:pStyle w:val="afc"/>
      </w:pPr>
      <w:r>
        <w:rPr>
          <w:rStyle w:val="afe"/>
        </w:rPr>
        <w:footnoteRef/>
      </w:r>
      <w:r>
        <w:t xml:space="preserve"> </w:t>
      </w:r>
      <w:r w:rsidRPr="000E3F83">
        <w:t>http://www.kantei.go.jp/jp/singi/it2/pdf/120704_siryou2.pdf</w:t>
      </w:r>
    </w:p>
  </w:footnote>
  <w:footnote w:id="5">
    <w:p w14:paraId="1D15CFFE" w14:textId="77777777" w:rsidR="001B0D38" w:rsidRPr="00FC06A8" w:rsidRDefault="001B0D38" w:rsidP="00FC06A8">
      <w:pPr>
        <w:pStyle w:val="afc"/>
      </w:pPr>
      <w:r>
        <w:rPr>
          <w:rStyle w:val="afe"/>
        </w:rPr>
        <w:footnoteRef/>
      </w:r>
      <w:r>
        <w:t xml:space="preserve"> </w:t>
      </w:r>
      <w:r w:rsidRPr="00FC06A8">
        <w:t>http://www.kantei.go.jp/jp/singi/it2/densi/</w:t>
      </w:r>
    </w:p>
  </w:footnote>
  <w:footnote w:id="6">
    <w:p w14:paraId="7B3F48F2" w14:textId="77777777" w:rsidR="001B0D38" w:rsidRDefault="001B0D38" w:rsidP="00BD3EE4">
      <w:pPr>
        <w:pStyle w:val="afc"/>
      </w:pPr>
      <w:r>
        <w:rPr>
          <w:rStyle w:val="afe"/>
        </w:rPr>
        <w:footnoteRef/>
      </w:r>
      <w:r>
        <w:t xml:space="preserve"> </w:t>
      </w:r>
      <w:r w:rsidRPr="0060352D">
        <w:rPr>
          <w:rFonts w:hint="eastAsia"/>
        </w:rPr>
        <w:t>オープンデータの５段階を定義したもの。（</w:t>
      </w:r>
      <w:r w:rsidRPr="0060352D">
        <w:rPr>
          <w:rFonts w:hint="eastAsia"/>
        </w:rPr>
        <w:t>http://5stardata.info/ja/</w:t>
      </w:r>
      <w:r w:rsidRPr="0060352D">
        <w:rPr>
          <w:rFonts w:hint="eastAsia"/>
        </w:rPr>
        <w:t>）</w:t>
      </w:r>
    </w:p>
  </w:footnote>
  <w:footnote w:id="7">
    <w:p w14:paraId="45DE593C" w14:textId="77777777" w:rsidR="001B0D38" w:rsidRDefault="001B0D38" w:rsidP="00BD3EE4">
      <w:pPr>
        <w:pStyle w:val="afc"/>
      </w:pPr>
      <w:r>
        <w:rPr>
          <w:rStyle w:val="afe"/>
        </w:rPr>
        <w:footnoteRef/>
      </w:r>
      <w:r>
        <w:t xml:space="preserve"> </w:t>
      </w:r>
      <w:r w:rsidRPr="0060352D">
        <w:rPr>
          <w:rFonts w:hint="eastAsia"/>
        </w:rPr>
        <w:t>「オープンデータとは何か？」（オープンデータハンドブック）（</w:t>
      </w:r>
      <w:r w:rsidRPr="0060352D">
        <w:rPr>
          <w:rFonts w:hint="eastAsia"/>
        </w:rPr>
        <w:t>http://opendatahandbook.org/ja/what-is-open-data/index.html</w:t>
      </w:r>
      <w:r w:rsidRPr="0060352D">
        <w:rPr>
          <w:rFonts w:hint="eastAsia"/>
        </w:rPr>
        <w:t>）</w:t>
      </w:r>
    </w:p>
  </w:footnote>
  <w:footnote w:id="8">
    <w:p w14:paraId="07881D66" w14:textId="74A81FB1" w:rsidR="001B0D38" w:rsidRDefault="001B0D38" w:rsidP="00E07BD9">
      <w:pPr>
        <w:pStyle w:val="afc"/>
      </w:pPr>
      <w:r>
        <w:rPr>
          <w:rStyle w:val="afe"/>
        </w:rPr>
        <w:footnoteRef/>
      </w:r>
      <w:r>
        <w:t xml:space="preserve"> </w:t>
      </w:r>
      <w:r w:rsidRPr="00F61007">
        <w:t>Application Programming Interface</w:t>
      </w:r>
      <w:r>
        <w:t>の略で、</w:t>
      </w:r>
      <w:r w:rsidRPr="00F61007">
        <w:rPr>
          <w:rFonts w:hint="eastAsia"/>
        </w:rPr>
        <w:t>管理するデータ</w:t>
      </w:r>
      <w:r>
        <w:rPr>
          <w:rFonts w:hint="eastAsia"/>
        </w:rPr>
        <w:t>等</w:t>
      </w:r>
      <w:r w:rsidRPr="00F61007">
        <w:rPr>
          <w:rFonts w:hint="eastAsia"/>
        </w:rPr>
        <w:t>を、外部の他のプログラムから呼び出して利用するための手順やデータ形式</w:t>
      </w:r>
      <w:r>
        <w:rPr>
          <w:rFonts w:hint="eastAsia"/>
        </w:rPr>
        <w:t>等</w:t>
      </w:r>
      <w:r w:rsidRPr="00F61007">
        <w:rPr>
          <w:rFonts w:hint="eastAsia"/>
        </w:rPr>
        <w:t>を定めた規約</w:t>
      </w:r>
      <w:r>
        <w:rPr>
          <w:rFonts w:hint="eastAsia"/>
        </w:rPr>
        <w:t>をいう。</w:t>
      </w:r>
    </w:p>
  </w:footnote>
  <w:footnote w:id="9">
    <w:p w14:paraId="47DF9FD1" w14:textId="5789758B" w:rsidR="001B0D38" w:rsidRPr="005A42E0" w:rsidRDefault="001B0D38">
      <w:pPr>
        <w:pStyle w:val="afc"/>
      </w:pPr>
      <w:r>
        <w:rPr>
          <w:rStyle w:val="afe"/>
        </w:rPr>
        <w:footnoteRef/>
      </w:r>
      <w:r>
        <w:t xml:space="preserve"> </w:t>
      </w:r>
      <w:r w:rsidRPr="006B4227">
        <w:t>http://www.kantei.go.jp/jp/singi/it2/densi/</w:t>
      </w:r>
    </w:p>
  </w:footnote>
  <w:footnote w:id="10">
    <w:p w14:paraId="2C37BF14" w14:textId="77777777" w:rsidR="001B0D38" w:rsidRDefault="001B0D38" w:rsidP="0076369C">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http://www.atmarkit.co.jp/fsecurity/rensai/inci03/inci01.html</w:t>
      </w:r>
    </w:p>
  </w:footnote>
  <w:footnote w:id="11">
    <w:p w14:paraId="71AA33DC" w14:textId="77777777" w:rsidR="001B0D38" w:rsidRDefault="001B0D38" w:rsidP="0076369C">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http://www.jipdec.or.jp/esac/intro/shikumi.html</w:t>
      </w:r>
    </w:p>
  </w:footnote>
  <w:footnote w:id="12">
    <w:p w14:paraId="299477B5" w14:textId="77777777" w:rsidR="001B0D38" w:rsidRDefault="001B0D38" w:rsidP="0076369C">
      <w:pPr>
        <w:pStyle w:val="afc"/>
      </w:pPr>
      <w:r>
        <w:rPr>
          <w:rStyle w:val="afe"/>
        </w:rPr>
        <w:footnoteRef/>
      </w:r>
      <w:r>
        <w:t xml:space="preserve"> </w:t>
      </w:r>
      <w:r>
        <w:rPr>
          <w:rFonts w:hint="eastAsia"/>
          <w:sz w:val="20"/>
          <w:szCs w:val="20"/>
        </w:rPr>
        <w:t>参考</w:t>
      </w:r>
      <w:r>
        <w:rPr>
          <w:sz w:val="20"/>
          <w:szCs w:val="20"/>
        </w:rPr>
        <w:t>URL</w:t>
      </w:r>
      <w:r>
        <w:rPr>
          <w:rFonts w:hint="eastAsia"/>
          <w:sz w:val="20"/>
          <w:szCs w:val="20"/>
        </w:rPr>
        <w:t>：</w:t>
      </w:r>
      <w:r>
        <w:rPr>
          <w:sz w:val="20"/>
          <w:szCs w:val="20"/>
        </w:rPr>
        <w:t>http://www.dekyo.or.jp/tb/system/system_7.html</w:t>
      </w:r>
    </w:p>
  </w:footnote>
  <w:footnote w:id="13">
    <w:p w14:paraId="15E1CABA" w14:textId="00A42B21" w:rsidR="001B0D38" w:rsidRPr="003B607A" w:rsidRDefault="001B0D38" w:rsidP="00EC7207">
      <w:pPr>
        <w:pStyle w:val="afc"/>
      </w:pPr>
      <w:r>
        <w:rPr>
          <w:rStyle w:val="afe"/>
        </w:rPr>
        <w:footnoteRef/>
      </w:r>
      <w:r>
        <w:t xml:space="preserve"> </w:t>
      </w:r>
      <w:r>
        <w:rPr>
          <w:rFonts w:hint="eastAsia"/>
        </w:rPr>
        <w:t>創作性が</w:t>
      </w:r>
      <w:r w:rsidR="00146A2F">
        <w:rPr>
          <w:rFonts w:hint="eastAsia"/>
        </w:rPr>
        <w:t>な</w:t>
      </w:r>
      <w:r>
        <w:rPr>
          <w:rFonts w:hint="eastAsia"/>
        </w:rPr>
        <w:t>い場合、著作権は発生しない。具体的には、数値等のデータ、簡単な表・グラフ等があたる。</w:t>
      </w:r>
    </w:p>
  </w:footnote>
  <w:footnote w:id="14">
    <w:p w14:paraId="122AFB45" w14:textId="77777777" w:rsidR="001B0D38" w:rsidRPr="00C7677E" w:rsidRDefault="001B0D38" w:rsidP="00EC7207">
      <w:pPr>
        <w:pStyle w:val="afc"/>
      </w:pPr>
      <w:r>
        <w:rPr>
          <w:rStyle w:val="afe"/>
        </w:rPr>
        <w:footnoteRef/>
      </w:r>
      <w:r>
        <w:t xml:space="preserve"> </w:t>
      </w:r>
      <w:r>
        <w:rPr>
          <w:rFonts w:hint="eastAsia"/>
        </w:rPr>
        <w:t>他府省のホームページも同様に利用に制約がある場合が多い。</w:t>
      </w:r>
    </w:p>
  </w:footnote>
  <w:footnote w:id="15">
    <w:p w14:paraId="15F6344D" w14:textId="62C94DB2" w:rsidR="001B0D38" w:rsidRPr="00C7677E" w:rsidRDefault="001B0D38" w:rsidP="00EC7207">
      <w:pPr>
        <w:pStyle w:val="afc"/>
      </w:pPr>
      <w:r>
        <w:rPr>
          <w:rStyle w:val="afe"/>
        </w:rPr>
        <w:footnoteRef/>
      </w:r>
      <w:r>
        <w:t xml:space="preserve"> </w:t>
      </w:r>
      <w:r w:rsidRPr="003400A4">
        <w:t>http://www.cas.go.jp/jp/tyosakuken/index.html</w:t>
      </w:r>
    </w:p>
  </w:footnote>
  <w:footnote w:id="16">
    <w:p w14:paraId="21412439" w14:textId="77777777" w:rsidR="001B0D38" w:rsidRPr="00C7677E" w:rsidRDefault="001B0D38" w:rsidP="00EC7207">
      <w:pPr>
        <w:pStyle w:val="afc"/>
      </w:pPr>
      <w:r>
        <w:rPr>
          <w:rStyle w:val="afe"/>
        </w:rPr>
        <w:footnoteRef/>
      </w:r>
      <w:r>
        <w:t xml:space="preserve"> </w:t>
      </w:r>
      <w:r w:rsidRPr="00C7677E">
        <w:t>http://www.soumu.go.jp/menu_kyotsuu/policy/tyosaku.html</w:t>
      </w:r>
    </w:p>
  </w:footnote>
  <w:footnote w:id="17">
    <w:p w14:paraId="3F080554" w14:textId="63D97AA9" w:rsidR="001B0D38" w:rsidRDefault="001B0D38" w:rsidP="003F50E2">
      <w:pPr>
        <w:pStyle w:val="afc"/>
      </w:pPr>
      <w:r>
        <w:rPr>
          <w:rStyle w:val="afe"/>
        </w:rPr>
        <w:footnoteRef/>
      </w:r>
      <w:r>
        <w:t xml:space="preserve"> </w:t>
      </w:r>
      <w:r>
        <w:rPr>
          <w:rFonts w:hint="eastAsia"/>
        </w:rPr>
        <w:t>EU</w:t>
      </w:r>
      <w:r>
        <w:rPr>
          <w:rFonts w:hint="eastAsia"/>
        </w:rPr>
        <w:t>では</w:t>
      </w:r>
      <w:r>
        <w:rPr>
          <w:rFonts w:hint="eastAsia"/>
        </w:rPr>
        <w:t>Database Directive (96/9/EC)</w:t>
      </w:r>
      <w:r>
        <w:rPr>
          <w:rFonts w:hint="eastAsia"/>
        </w:rPr>
        <w:t>によって、著作権の発生しないデータベースであっても、作成に相当な投資を行ったものについては独自の権利（</w:t>
      </w:r>
      <w:r>
        <w:rPr>
          <w:rFonts w:hint="eastAsia"/>
        </w:rPr>
        <w:t>sui generis</w:t>
      </w:r>
      <w:r>
        <w:rPr>
          <w:rFonts w:hint="eastAsia"/>
        </w:rPr>
        <w:t>）が賦与されて保護されることが定められている。</w:t>
      </w:r>
    </w:p>
  </w:footnote>
  <w:footnote w:id="18">
    <w:p w14:paraId="106303CF" w14:textId="605B059E" w:rsidR="001B0D38" w:rsidRDefault="001B0D38" w:rsidP="009E1255">
      <w:pPr>
        <w:pStyle w:val="afc"/>
      </w:pPr>
      <w:r>
        <w:rPr>
          <w:rStyle w:val="afe"/>
        </w:rPr>
        <w:footnoteRef/>
      </w:r>
      <w:r>
        <w:t xml:space="preserve"> </w:t>
      </w:r>
      <w:r>
        <w:rPr>
          <w:rFonts w:hint="eastAsia"/>
        </w:rPr>
        <w:t>CC</w:t>
      </w:r>
      <w:r>
        <w:rPr>
          <w:rFonts w:hint="eastAsia"/>
        </w:rPr>
        <w:t>ライセンスはデータに著作権等の権利があることを前提に、契約で当該権利の利用を許諾するという構成を取っているが、</w:t>
      </w:r>
      <w:r>
        <w:rPr>
          <w:rFonts w:hint="eastAsia"/>
        </w:rPr>
        <w:t>CC0</w:t>
      </w:r>
      <w:r>
        <w:rPr>
          <w:rFonts w:hint="eastAsia"/>
        </w:rPr>
        <w:t>は著作権等の権利を放棄することを宣言するというものであり、ライセンスとは異なる。そのため、</w:t>
      </w:r>
      <w:r>
        <w:rPr>
          <w:rFonts w:hint="eastAsia"/>
        </w:rPr>
        <w:t>CC0</w:t>
      </w:r>
      <w:r>
        <w:rPr>
          <w:rFonts w:hint="eastAsia"/>
        </w:rPr>
        <w:t>は通常</w:t>
      </w:r>
      <w:r>
        <w:rPr>
          <w:rFonts w:hint="eastAsia"/>
        </w:rPr>
        <w:t>CC</w:t>
      </w:r>
      <w:r>
        <w:rPr>
          <w:rFonts w:hint="eastAsia"/>
        </w:rPr>
        <w:t>ライセンスには含まれない。</w:t>
      </w:r>
    </w:p>
  </w:footnote>
  <w:footnote w:id="19">
    <w:p w14:paraId="31F64852" w14:textId="450EEF99" w:rsidR="001B0D38" w:rsidRPr="00906335" w:rsidRDefault="001B0D38">
      <w:pPr>
        <w:pStyle w:val="afc"/>
      </w:pPr>
      <w:r>
        <w:rPr>
          <w:rStyle w:val="afe"/>
        </w:rPr>
        <w:footnoteRef/>
      </w:r>
      <w:r>
        <w:t xml:space="preserve"> </w:t>
      </w:r>
      <w:r w:rsidRPr="00987CF9">
        <w:t>http://www.nationalarchives.gov.uk/doc/open-government-licence/version/2/</w:t>
      </w:r>
    </w:p>
  </w:footnote>
  <w:footnote w:id="20">
    <w:p w14:paraId="5962556B" w14:textId="73EDDFE0" w:rsidR="001B0D38" w:rsidRPr="00906335" w:rsidRDefault="001B0D38">
      <w:pPr>
        <w:pStyle w:val="afc"/>
      </w:pPr>
      <w:r>
        <w:rPr>
          <w:rStyle w:val="afe"/>
        </w:rPr>
        <w:footnoteRef/>
      </w:r>
      <w:r>
        <w:t xml:space="preserve"> </w:t>
      </w:r>
      <w:r w:rsidRPr="00987CF9">
        <w:t>http://www.etalab.gouv.fr/pages/licence-ouverte-open-licence-5899923.html</w:t>
      </w:r>
    </w:p>
  </w:footnote>
  <w:footnote w:id="21">
    <w:p w14:paraId="669EC869" w14:textId="78ADF4AF" w:rsidR="001B0D38" w:rsidRPr="00906335" w:rsidRDefault="001B0D38">
      <w:pPr>
        <w:pStyle w:val="afc"/>
      </w:pPr>
      <w:r>
        <w:rPr>
          <w:rStyle w:val="afe"/>
        </w:rPr>
        <w:footnoteRef/>
      </w:r>
      <w:r>
        <w:t xml:space="preserve"> </w:t>
      </w:r>
      <w:r w:rsidRPr="00987CF9">
        <w:t>http://www.formez.it/iodl/</w:t>
      </w:r>
    </w:p>
  </w:footnote>
  <w:footnote w:id="22">
    <w:p w14:paraId="019C4F72" w14:textId="2B7C23A5" w:rsidR="001B0D38" w:rsidRPr="00906335" w:rsidRDefault="001B0D38">
      <w:pPr>
        <w:pStyle w:val="afc"/>
      </w:pPr>
      <w:r>
        <w:rPr>
          <w:rStyle w:val="afe"/>
        </w:rPr>
        <w:footnoteRef/>
      </w:r>
      <w:r>
        <w:t xml:space="preserve"> </w:t>
      </w:r>
      <w:r w:rsidRPr="00987CF9">
        <w:t>http://www.dati.gov.it/iodl/2.0/</w:t>
      </w:r>
    </w:p>
  </w:footnote>
  <w:footnote w:id="23">
    <w:p w14:paraId="5BDDC2BD" w14:textId="3884EF0D" w:rsidR="001B0D38" w:rsidRDefault="001B0D38">
      <w:pPr>
        <w:pStyle w:val="afc"/>
      </w:pPr>
      <w:r>
        <w:rPr>
          <w:rStyle w:val="afe"/>
        </w:rPr>
        <w:footnoteRef/>
      </w:r>
      <w:r>
        <w:t xml:space="preserve"> </w:t>
      </w:r>
      <w:r>
        <w:rPr>
          <w:rFonts w:hint="eastAsia"/>
        </w:rPr>
        <w:t>クリエイティブ・コモンズ・ジャパン　ホームページ（</w:t>
      </w:r>
      <w:r w:rsidRPr="0013419D">
        <w:t>http://creativecommons.jp/</w:t>
      </w:r>
      <w:r>
        <w:t>）</w:t>
      </w:r>
    </w:p>
  </w:footnote>
  <w:footnote w:id="24">
    <w:p w14:paraId="37AAF493" w14:textId="00E6C931" w:rsidR="001B0D38" w:rsidRDefault="001B0D38">
      <w:pPr>
        <w:pStyle w:val="afc"/>
      </w:pPr>
      <w:r>
        <w:rPr>
          <w:rStyle w:val="afe"/>
        </w:rPr>
        <w:footnoteRef/>
      </w:r>
      <w:r>
        <w:t xml:space="preserve"> </w:t>
      </w:r>
      <w:r w:rsidRPr="0012094B">
        <w:t>http://creativecommons.org/licenses/by/4.0/deed.ja</w:t>
      </w:r>
    </w:p>
  </w:footnote>
  <w:footnote w:id="25">
    <w:p w14:paraId="0ED01BA7" w14:textId="270CD300" w:rsidR="001B0D38" w:rsidRDefault="001B0D38">
      <w:pPr>
        <w:pStyle w:val="afc"/>
      </w:pPr>
      <w:r>
        <w:rPr>
          <w:rStyle w:val="afe"/>
        </w:rPr>
        <w:footnoteRef/>
      </w:r>
      <w:r>
        <w:t xml:space="preserve"> </w:t>
      </w:r>
      <w:r w:rsidRPr="006D278A">
        <w:t>http://creativecommons.org/licenses/by/2.1/jp/</w:t>
      </w:r>
    </w:p>
  </w:footnote>
  <w:footnote w:id="26">
    <w:p w14:paraId="57E66CFA" w14:textId="77777777" w:rsidR="001B0D38" w:rsidRDefault="001B0D38">
      <w:pPr>
        <w:pStyle w:val="afc"/>
      </w:pPr>
      <w:r>
        <w:rPr>
          <w:rStyle w:val="afe"/>
        </w:rPr>
        <w:footnoteRef/>
      </w:r>
      <w:r>
        <w:t xml:space="preserve"> </w:t>
      </w:r>
      <w:r>
        <w:rPr>
          <w:rFonts w:hint="eastAsia"/>
        </w:rPr>
        <w:t>クリエイティブ・コモンズ　ホームページのライセンス選択ページ（</w:t>
      </w:r>
      <w:r w:rsidRPr="00075E49">
        <w:rPr>
          <w:rFonts w:hint="eastAsia"/>
        </w:rPr>
        <w:t>http://creativecommons.org/choose/</w:t>
      </w:r>
      <w:r w:rsidRPr="00075E49">
        <w:rPr>
          <w:rFonts w:hint="eastAsia"/>
        </w:rPr>
        <w:t>）</w:t>
      </w:r>
      <w:r>
        <w:rPr>
          <w:rFonts w:hint="eastAsia"/>
        </w:rPr>
        <w:t>を元に作成。</w:t>
      </w:r>
    </w:p>
  </w:footnote>
  <w:footnote w:id="27">
    <w:p w14:paraId="7707AFB5" w14:textId="077AA164" w:rsidR="001B0D38" w:rsidRDefault="001B0D38">
      <w:pPr>
        <w:pStyle w:val="afc"/>
      </w:pPr>
      <w:r>
        <w:rPr>
          <w:rStyle w:val="afe"/>
        </w:rPr>
        <w:footnoteRef/>
      </w:r>
      <w:r>
        <w:t xml:space="preserve"> </w:t>
      </w:r>
      <w:r w:rsidRPr="006D278A">
        <w:t>http://creativecommons.org/choose/zero/</w:t>
      </w:r>
    </w:p>
  </w:footnote>
  <w:footnote w:id="28">
    <w:p w14:paraId="1DFF0BA1" w14:textId="7124563D" w:rsidR="001B0D38" w:rsidRDefault="001B0D38">
      <w:pPr>
        <w:pStyle w:val="afc"/>
      </w:pPr>
      <w:r>
        <w:rPr>
          <w:rStyle w:val="afe"/>
        </w:rPr>
        <w:footnoteRef/>
      </w:r>
      <w:r>
        <w:t xml:space="preserve"> </w:t>
      </w:r>
      <w:r>
        <w:rPr>
          <w:rFonts w:hint="eastAsia"/>
        </w:rPr>
        <w:t>法的に著作権を放棄できないデータについても</w:t>
      </w:r>
      <w:r>
        <w:rPr>
          <w:rFonts w:hint="eastAsia"/>
        </w:rPr>
        <w:t>CC0</w:t>
      </w:r>
      <w:r>
        <w:rPr>
          <w:rFonts w:hint="eastAsia"/>
        </w:rPr>
        <w:t>を付与することによって、著作権を放棄しているのと同等の効果をもたらすことが可能な構成になっている。例えば、日本の著作権法でいえば著作者人格権は譲渡不可能な権利であるが、これを永遠に行使しないということを確約することで、パブリックドメインと同等の状態にすることができる。</w:t>
      </w:r>
    </w:p>
    <w:p w14:paraId="0692F795" w14:textId="628DE15E" w:rsidR="001B0D38" w:rsidRPr="007172EC" w:rsidRDefault="001B0D38">
      <w:pPr>
        <w:pStyle w:val="afc"/>
      </w:pPr>
      <w:r>
        <w:rPr>
          <w:rFonts w:hint="eastAsia"/>
        </w:rPr>
        <w:t>しかし、各府省が</w:t>
      </w:r>
      <w:r>
        <w:rPr>
          <w:rFonts w:hint="eastAsia"/>
        </w:rPr>
        <w:t>CC0</w:t>
      </w:r>
      <w:r>
        <w:rPr>
          <w:rFonts w:hint="eastAsia"/>
        </w:rPr>
        <w:t>を付与する場合、例えば国有財産法によって適正な対価無くして譲渡できないと定められているデータを、各府省が独自の判断で権利放棄を行ってよいのかという問題が残る。</w:t>
      </w:r>
    </w:p>
  </w:footnote>
  <w:footnote w:id="29">
    <w:p w14:paraId="7D0C0D76" w14:textId="1D571EF8" w:rsidR="001B0D38" w:rsidRDefault="001B0D38">
      <w:pPr>
        <w:pStyle w:val="afc"/>
      </w:pPr>
      <w:r>
        <w:rPr>
          <w:rStyle w:val="afe"/>
        </w:rPr>
        <w:footnoteRef/>
      </w:r>
      <w:r>
        <w:t xml:space="preserve"> </w:t>
      </w:r>
      <w:r>
        <w:rPr>
          <w:rFonts w:hint="eastAsia"/>
        </w:rPr>
        <w:t>2014</w:t>
      </w:r>
      <w:r>
        <w:rPr>
          <w:rFonts w:hint="eastAsia"/>
        </w:rPr>
        <w:t>年</w:t>
      </w:r>
      <w:r>
        <w:rPr>
          <w:rFonts w:hint="eastAsia"/>
        </w:rPr>
        <w:t>4</w:t>
      </w:r>
      <w:r>
        <w:rPr>
          <w:rFonts w:hint="eastAsia"/>
        </w:rPr>
        <w:t>月現在パブリックコメント中のため、表現が変更される可能性がある。</w:t>
      </w:r>
    </w:p>
    <w:p w14:paraId="48641230" w14:textId="62CE3F46" w:rsidR="001B0D38" w:rsidRPr="007172EC" w:rsidRDefault="001B0D38">
      <w:pPr>
        <w:pStyle w:val="afc"/>
      </w:pPr>
      <w:r>
        <w:rPr>
          <w:rFonts w:hint="eastAsia"/>
        </w:rPr>
        <w:t xml:space="preserve">　</w:t>
      </w:r>
      <w:r w:rsidRPr="000E7919">
        <w:t>http://wiki.creativecommons.org/File:CC0v1_pubcom_JP.pdf</w:t>
      </w:r>
    </w:p>
  </w:footnote>
  <w:footnote w:id="30">
    <w:p w14:paraId="3DEF9B1F" w14:textId="77777777" w:rsidR="001B0D38" w:rsidRDefault="001B0D38">
      <w:pPr>
        <w:pStyle w:val="afc"/>
      </w:pPr>
      <w:r>
        <w:rPr>
          <w:rStyle w:val="afe"/>
        </w:rPr>
        <w:footnoteRef/>
      </w:r>
      <w:r>
        <w:t xml:space="preserve"> </w:t>
      </w:r>
      <w:r w:rsidRPr="00CE6F06">
        <w:rPr>
          <w:rFonts w:hint="eastAsia"/>
        </w:rPr>
        <w:t xml:space="preserve">クリエイティブ・コモンズ　</w:t>
      </w:r>
      <w:r>
        <w:rPr>
          <w:rFonts w:hint="eastAsia"/>
        </w:rPr>
        <w:t>ホームページ</w:t>
      </w:r>
      <w:r w:rsidRPr="00CE6F06">
        <w:rPr>
          <w:rFonts w:hint="eastAsia"/>
        </w:rPr>
        <w:t>のライセンス選択ページ（</w:t>
      </w:r>
      <w:r w:rsidRPr="00CE6F06">
        <w:rPr>
          <w:rFonts w:hint="eastAsia"/>
        </w:rPr>
        <w:t>http://creativecommons.org/choose/</w:t>
      </w:r>
      <w:r w:rsidRPr="00CE6F06">
        <w:rPr>
          <w:rFonts w:hint="eastAsia"/>
        </w:rPr>
        <w:t>）を元に作成。</w:t>
      </w:r>
    </w:p>
  </w:footnote>
  <w:footnote w:id="31">
    <w:p w14:paraId="69DA2487" w14:textId="77777777" w:rsidR="001B0D38" w:rsidRDefault="001B0D38" w:rsidP="0053221F">
      <w:pPr>
        <w:pStyle w:val="afc"/>
      </w:pPr>
      <w:r>
        <w:rPr>
          <w:rStyle w:val="afe"/>
        </w:rPr>
        <w:footnoteRef/>
      </w:r>
      <w:r>
        <w:t xml:space="preserve"> </w:t>
      </w:r>
      <w:r w:rsidRPr="0053221F">
        <w:t>http://www.kantei.go.jp/jp/singi/it2/densi/dai6/gijisidai.html</w:t>
      </w:r>
    </w:p>
  </w:footnote>
  <w:footnote w:id="32">
    <w:p w14:paraId="45244F8E" w14:textId="05827CE2" w:rsidR="001B0D38" w:rsidRPr="00A94FC5" w:rsidRDefault="001B0D38" w:rsidP="00CF71DC">
      <w:pPr>
        <w:pStyle w:val="afc"/>
      </w:pPr>
      <w:r>
        <w:rPr>
          <w:rStyle w:val="afe"/>
        </w:rPr>
        <w:footnoteRef/>
      </w:r>
      <w:r>
        <w:t xml:space="preserve"> </w:t>
      </w:r>
      <w:r>
        <w:rPr>
          <w:rFonts w:hint="eastAsia"/>
        </w:rPr>
        <w:t>電子行政オープンデータ実務者会議　第４回ルール・普及ワーキンググループ（</w:t>
      </w:r>
      <w:r>
        <w:rPr>
          <w:rFonts w:hint="eastAsia"/>
        </w:rPr>
        <w:t>2013</w:t>
      </w:r>
      <w:r>
        <w:rPr>
          <w:rFonts w:hint="eastAsia"/>
        </w:rPr>
        <w:t>年</w:t>
      </w:r>
      <w:r>
        <w:rPr>
          <w:rFonts w:hint="eastAsia"/>
        </w:rPr>
        <w:t>2</w:t>
      </w:r>
      <w:r>
        <w:rPr>
          <w:rFonts w:hint="eastAsia"/>
        </w:rPr>
        <w:t>月</w:t>
      </w:r>
      <w:r>
        <w:rPr>
          <w:rFonts w:hint="eastAsia"/>
        </w:rPr>
        <w:t>28</w:t>
      </w:r>
      <w:r>
        <w:rPr>
          <w:rFonts w:hint="eastAsia"/>
        </w:rPr>
        <w:t>日）資料</w:t>
      </w:r>
      <w:r>
        <w:t>「</w:t>
      </w:r>
      <w:r w:rsidRPr="002E638D">
        <w:rPr>
          <w:rFonts w:hint="eastAsia"/>
        </w:rPr>
        <w:t>別の利用ルールを適用する必要があると考えるコンテンツに関する府省からの意見とその整理の考え方（案）</w:t>
      </w:r>
      <w:r>
        <w:rPr>
          <w:rFonts w:hint="eastAsia"/>
        </w:rPr>
        <w:t>」</w:t>
      </w:r>
      <w:r w:rsidRPr="002E638D">
        <w:t>http://www.kantei.go.jp/jp/singi/it2/densi/rwg/dai4/siryou4.pdf</w:t>
      </w:r>
    </w:p>
  </w:footnote>
  <w:footnote w:id="33">
    <w:p w14:paraId="4B32BAEA" w14:textId="43FCD687" w:rsidR="001B0D38" w:rsidRPr="003B04E4" w:rsidRDefault="001B0D38">
      <w:pPr>
        <w:pStyle w:val="afc"/>
      </w:pPr>
      <w:r>
        <w:rPr>
          <w:rStyle w:val="afe"/>
        </w:rPr>
        <w:footnoteRef/>
      </w:r>
      <w:r>
        <w:t xml:space="preserve">  </w:t>
      </w:r>
      <w:r>
        <w:rPr>
          <w:rFonts w:hint="eastAsia"/>
        </w:rPr>
        <w:t>データカタログサイト試行版「</w:t>
      </w:r>
      <w:r>
        <w:rPr>
          <w:rFonts w:hint="eastAsia"/>
        </w:rPr>
        <w:t>DATA.GO.JP</w:t>
      </w:r>
      <w:r>
        <w:rPr>
          <w:rFonts w:hint="eastAsia"/>
        </w:rPr>
        <w:t>」利用規約では個別法令についての制約について、具体的な制約の内容や根拠法令までは記載していないことから、その点は追記する必要がある。</w:t>
      </w:r>
    </w:p>
  </w:footnote>
  <w:footnote w:id="34">
    <w:p w14:paraId="4B085F4B" w14:textId="19A60228" w:rsidR="001B0D38" w:rsidRDefault="001B0D38" w:rsidP="00696000">
      <w:pPr>
        <w:pStyle w:val="afc"/>
      </w:pPr>
      <w:r>
        <w:rPr>
          <w:rStyle w:val="afe"/>
        </w:rPr>
        <w:footnoteRef/>
      </w:r>
      <w:r>
        <w:t xml:space="preserve"> </w:t>
      </w:r>
      <w:r>
        <w:rPr>
          <w:rFonts w:hint="eastAsia"/>
        </w:rPr>
        <w:t>h</w:t>
      </w:r>
      <w:r w:rsidRPr="001E6A37">
        <w:t>ttp://www.kantei.go.jp/jp/singi/it2/densi/dai3/siryou3.pdf</w:t>
      </w:r>
      <w:r>
        <w:t>「</w:t>
      </w:r>
      <w:r w:rsidRPr="001E6A37">
        <w:rPr>
          <w:rFonts w:hint="eastAsia"/>
        </w:rPr>
        <w:t>オープンデータ流通推進コンソーシアムの取組と提言</w:t>
      </w:r>
      <w:r>
        <w:t>」（</w:t>
      </w:r>
      <w:r>
        <w:rPr>
          <w:rFonts w:hint="eastAsia"/>
        </w:rPr>
        <w:t>平成</w:t>
      </w:r>
      <w:r>
        <w:rPr>
          <w:rFonts w:hint="eastAsia"/>
        </w:rPr>
        <w:t>25</w:t>
      </w:r>
      <w:r>
        <w:rPr>
          <w:rFonts w:hint="eastAsia"/>
        </w:rPr>
        <w:t>年</w:t>
      </w:r>
      <w:r>
        <w:rPr>
          <w:rFonts w:hint="eastAsia"/>
        </w:rPr>
        <w:t>3</w:t>
      </w:r>
      <w:r>
        <w:rPr>
          <w:rFonts w:hint="eastAsia"/>
        </w:rPr>
        <w:t>月</w:t>
      </w:r>
      <w:r>
        <w:rPr>
          <w:rFonts w:hint="eastAsia"/>
        </w:rPr>
        <w:t>21</w:t>
      </w:r>
      <w:r>
        <w:rPr>
          <w:rFonts w:hint="eastAsia"/>
        </w:rPr>
        <w:t>日電子行政オープンデータ実務者会議資料</w:t>
      </w:r>
      <w:r>
        <w:t>）</w:t>
      </w:r>
      <w:r>
        <w:rPr>
          <w:rFonts w:hint="eastAsia"/>
        </w:rPr>
        <w:t>又は、本書第</w:t>
      </w:r>
      <w:r>
        <w:rPr>
          <w:rFonts w:hint="eastAsia"/>
        </w:rPr>
        <w:t>6</w:t>
      </w:r>
      <w:r>
        <w:rPr>
          <w:rFonts w:hint="eastAsia"/>
        </w:rPr>
        <w:t>章「参考　情報通信白書を対象としたケーススタディ」を参照。</w:t>
      </w:r>
    </w:p>
  </w:footnote>
  <w:footnote w:id="35">
    <w:p w14:paraId="1B3C931F" w14:textId="77777777" w:rsidR="001B0D38" w:rsidRDefault="001B0D38" w:rsidP="00696000">
      <w:pPr>
        <w:pStyle w:val="afc"/>
      </w:pPr>
      <w:r>
        <w:rPr>
          <w:rStyle w:val="afe"/>
        </w:rPr>
        <w:footnoteRef/>
      </w:r>
      <w:r>
        <w:t xml:space="preserve"> </w:t>
      </w:r>
      <w:r w:rsidRPr="001E6A37">
        <w:t>http://www.kantei.go.jp/jp/singi/it2/densi/kettei/gl_honbun.pdf</w:t>
      </w:r>
    </w:p>
  </w:footnote>
  <w:footnote w:id="36">
    <w:p w14:paraId="7DE4BBB0" w14:textId="77777777" w:rsidR="001B0D38" w:rsidRPr="001E6A37" w:rsidRDefault="001B0D38" w:rsidP="00696000">
      <w:pPr>
        <w:pStyle w:val="afc"/>
      </w:pPr>
      <w:r>
        <w:rPr>
          <w:rStyle w:val="afe"/>
        </w:rPr>
        <w:footnoteRef/>
      </w:r>
      <w:r>
        <w:t xml:space="preserve"> </w:t>
      </w:r>
      <w:r w:rsidRPr="00D016AF">
        <w:t>http://www.kantei.go.jp/jp/singi/it2/densi/dai3/siryou3.pdf</w:t>
      </w:r>
    </w:p>
  </w:footnote>
  <w:footnote w:id="37">
    <w:p w14:paraId="3ACBACB3" w14:textId="6A8FA7E8" w:rsidR="001B0D38" w:rsidRDefault="001B0D38">
      <w:pPr>
        <w:pStyle w:val="afc"/>
      </w:pPr>
      <w:r>
        <w:rPr>
          <w:rStyle w:val="afe"/>
        </w:rPr>
        <w:footnoteRef/>
      </w:r>
      <w:r>
        <w:t xml:space="preserve"> </w:t>
      </w:r>
      <w:r>
        <w:rPr>
          <w:rFonts w:hint="eastAsia"/>
        </w:rPr>
        <w:t>甲を発注者、乙を受託者としている。</w:t>
      </w:r>
    </w:p>
    <w:p w14:paraId="5DAB3466" w14:textId="2BDE78C1" w:rsidR="001B0D38" w:rsidRDefault="001B0D38">
      <w:pPr>
        <w:pStyle w:val="afc"/>
      </w:pPr>
      <w:r>
        <w:rPr>
          <w:rFonts w:hint="eastAsia"/>
        </w:rPr>
        <w:t xml:space="preserve">　第１項のカッコ部分は、「乙が</w:t>
      </w:r>
      <w:r w:rsidRPr="007B5803">
        <w:rPr>
          <w:rFonts w:hint="eastAsia"/>
        </w:rPr>
        <w:t>著</w:t>
      </w:r>
      <w:r>
        <w:rPr>
          <w:rFonts w:hint="eastAsia"/>
        </w:rPr>
        <w:t>作権を甲に譲渡せず、乙が甲に利用許諾のみをする場合」の文案を記載している。</w:t>
      </w:r>
    </w:p>
  </w:footnote>
  <w:footnote w:id="38">
    <w:p w14:paraId="3EF5E9C1" w14:textId="4556161B" w:rsidR="001B0D38" w:rsidRDefault="001B0D38">
      <w:pPr>
        <w:pStyle w:val="afc"/>
      </w:pPr>
      <w:r>
        <w:rPr>
          <w:rStyle w:val="afe"/>
        </w:rPr>
        <w:footnoteRef/>
      </w:r>
      <w:r>
        <w:t xml:space="preserve"> </w:t>
      </w:r>
      <w:r>
        <w:t>オープンデータ流通推進コンソーシアム「</w:t>
      </w:r>
      <w:r>
        <w:rPr>
          <w:rFonts w:hint="eastAsia"/>
        </w:rPr>
        <w:t>2012</w:t>
      </w:r>
      <w:r>
        <w:rPr>
          <w:rFonts w:hint="eastAsia"/>
        </w:rPr>
        <w:t>年度データガバナンス委員会報告書」</w:t>
      </w:r>
    </w:p>
    <w:p w14:paraId="129AF449" w14:textId="54C835A4" w:rsidR="001B0D38" w:rsidRPr="00584E4C" w:rsidRDefault="001B0D38">
      <w:pPr>
        <w:pStyle w:val="afc"/>
      </w:pPr>
      <w:r>
        <w:rPr>
          <w:rFonts w:hint="eastAsia"/>
        </w:rPr>
        <w:t xml:space="preserve">　</w:t>
      </w:r>
      <w:r w:rsidRPr="00584E4C">
        <w:t>http://www.opendata.gr.jp/committee/docs/20130331_1_datagov.pptx.pptx</w:t>
      </w:r>
    </w:p>
  </w:footnote>
  <w:footnote w:id="39">
    <w:p w14:paraId="11C82A20" w14:textId="65279951" w:rsidR="001B0D38" w:rsidRPr="00584E4C" w:rsidRDefault="001B0D38">
      <w:pPr>
        <w:pStyle w:val="afc"/>
      </w:pPr>
      <w:r>
        <w:rPr>
          <w:rStyle w:val="afe"/>
        </w:rPr>
        <w:footnoteRef/>
      </w:r>
      <w:r>
        <w:t xml:space="preserve"> </w:t>
      </w:r>
      <w:r>
        <w:rPr>
          <w:rFonts w:hint="eastAsia"/>
        </w:rPr>
        <w:t>同上</w:t>
      </w:r>
    </w:p>
  </w:footnote>
  <w:footnote w:id="40">
    <w:p w14:paraId="1CA56AD7" w14:textId="33C2DF9C" w:rsidR="001B0D38" w:rsidRDefault="001B0D38">
      <w:pPr>
        <w:pStyle w:val="afc"/>
      </w:pPr>
      <w:r>
        <w:rPr>
          <w:rStyle w:val="afe"/>
        </w:rPr>
        <w:footnoteRef/>
      </w:r>
      <w:r>
        <w:t xml:space="preserve"> </w:t>
      </w:r>
      <w:r w:rsidRPr="00584E4C">
        <w:t>http://www.soumu.go.jp/johotsusintokei/whitepaper/ja/h25/word/h25riyou.docx</w:t>
      </w:r>
    </w:p>
  </w:footnote>
  <w:footnote w:id="41">
    <w:p w14:paraId="38A289E5" w14:textId="77777777" w:rsidR="001B0D38" w:rsidRDefault="001B0D38" w:rsidP="00584E4C">
      <w:pPr>
        <w:pStyle w:val="afc"/>
      </w:pPr>
      <w:r>
        <w:rPr>
          <w:rStyle w:val="afe"/>
        </w:rPr>
        <w:footnoteRef/>
      </w:r>
      <w:r>
        <w:t xml:space="preserve"> </w:t>
      </w:r>
      <w:r w:rsidRPr="00584E4C">
        <w:t>http://www.soumu.go.jp/johotsusintokei/whitepaper/ja/h25/word/h25riyou.docx</w:t>
      </w:r>
    </w:p>
  </w:footnote>
  <w:footnote w:id="42">
    <w:p w14:paraId="05DD8987" w14:textId="7E2748D3" w:rsidR="001B0D38" w:rsidRDefault="001B0D38">
      <w:pPr>
        <w:pStyle w:val="afc"/>
      </w:pPr>
      <w:r>
        <w:rPr>
          <w:rStyle w:val="afe"/>
        </w:rPr>
        <w:footnoteRef/>
      </w:r>
      <w:r>
        <w:t xml:space="preserve"> http://www.kantei.go.jp/jp/singi/it2/densi/kettei/gl_honbun.pdf</w:t>
      </w:r>
      <w:r>
        <w:t xml:space="preserve">　</w:t>
      </w:r>
      <w:r>
        <w:t>1</w:t>
      </w:r>
      <w:r>
        <w:rPr>
          <w:rFonts w:hint="eastAsia"/>
        </w:rPr>
        <w:t>ページの脚注。</w:t>
      </w:r>
    </w:p>
  </w:footnote>
  <w:footnote w:id="43">
    <w:p w14:paraId="1EA0CD18" w14:textId="2556D7E3" w:rsidR="001B0D38" w:rsidRDefault="001B0D38">
      <w:pPr>
        <w:pStyle w:val="afc"/>
      </w:pPr>
      <w:r>
        <w:rPr>
          <w:rStyle w:val="afe"/>
        </w:rPr>
        <w:footnoteRef/>
      </w:r>
      <w:r>
        <w:t xml:space="preserve"> </w:t>
      </w:r>
      <w:r w:rsidRPr="00DA602E">
        <w:rPr>
          <w:rFonts w:hint="eastAsia"/>
        </w:rPr>
        <w:t xml:space="preserve">5 </w:t>
      </w:r>
      <w:r w:rsidRPr="00DA602E">
        <w:rPr>
          <w:rFonts w:hint="eastAsia"/>
        </w:rPr>
        <w:t>★</w:t>
      </w:r>
      <w:r w:rsidRPr="00DA602E">
        <w:rPr>
          <w:rFonts w:hint="eastAsia"/>
        </w:rPr>
        <w:t xml:space="preserve"> Open Data. </w:t>
      </w:r>
      <w:r w:rsidRPr="00DA602E">
        <w:rPr>
          <w:rFonts w:hint="eastAsia"/>
        </w:rPr>
        <w:t>（原文）</w:t>
      </w:r>
      <w:r w:rsidRPr="00DA602E">
        <w:rPr>
          <w:rFonts w:hint="eastAsia"/>
        </w:rPr>
        <w:t xml:space="preserve"> http://5stardata.info/ </w:t>
      </w:r>
      <w:r w:rsidRPr="00DA602E">
        <w:rPr>
          <w:rFonts w:hint="eastAsia"/>
        </w:rPr>
        <w:t>（邦訳）</w:t>
      </w:r>
      <w:r w:rsidRPr="00DA602E">
        <w:rPr>
          <w:rFonts w:hint="eastAsia"/>
        </w:rPr>
        <w:t>http://5stardata.info/ja</w:t>
      </w:r>
    </w:p>
  </w:footnote>
  <w:footnote w:id="44">
    <w:p w14:paraId="11181E11" w14:textId="77777777" w:rsidR="001B0D38" w:rsidRDefault="001B0D38" w:rsidP="00E07BD9">
      <w:pPr>
        <w:pStyle w:val="afc"/>
      </w:pPr>
      <w:r>
        <w:rPr>
          <w:rStyle w:val="afe"/>
        </w:rPr>
        <w:footnoteRef/>
      </w:r>
      <w:r>
        <w:t xml:space="preserve"> </w:t>
      </w:r>
      <w:r w:rsidRPr="00A944D9">
        <w:t>http://www.kantei.go.jp/jp/singi/it2/densi/</w:t>
      </w:r>
    </w:p>
  </w:footnote>
  <w:footnote w:id="45">
    <w:p w14:paraId="0CB7BCB0" w14:textId="02464CE3" w:rsidR="001B0D38" w:rsidRPr="0076031A" w:rsidRDefault="001B0D38">
      <w:pPr>
        <w:pStyle w:val="afc"/>
      </w:pPr>
      <w:r>
        <w:rPr>
          <w:rStyle w:val="afe"/>
        </w:rPr>
        <w:footnoteRef/>
      </w:r>
      <w:r>
        <w:t xml:space="preserve"> </w:t>
      </w:r>
      <w:r>
        <w:rPr>
          <w:rFonts w:hint="eastAsia"/>
        </w:rPr>
        <w:t>例えば</w:t>
      </w:r>
      <w:r w:rsidR="00194B2A">
        <w:rPr>
          <w:rFonts w:hint="eastAsia"/>
        </w:rPr>
        <w:t>、</w:t>
      </w:r>
      <w:r>
        <w:rPr>
          <w:rFonts w:hint="eastAsia"/>
        </w:rPr>
        <w:t>JAN</w:t>
      </w:r>
      <w:r>
        <w:rPr>
          <w:rFonts w:hint="eastAsia"/>
        </w:rPr>
        <w:t>コードは、製品が製造された国や事業者等を</w:t>
      </w:r>
      <w:r>
        <w:rPr>
          <w:rFonts w:hint="eastAsia"/>
        </w:rPr>
        <w:t>10</w:t>
      </w:r>
      <w:r>
        <w:rPr>
          <w:rFonts w:hint="eastAsia"/>
        </w:rPr>
        <w:t>進数</w:t>
      </w:r>
      <w:r>
        <w:rPr>
          <w:rFonts w:hint="eastAsia"/>
        </w:rPr>
        <w:t>13</w:t>
      </w:r>
      <w:r>
        <w:rPr>
          <w:rFonts w:hint="eastAsia"/>
        </w:rPr>
        <w:t>桁で符号化するコード体系である。</w:t>
      </w:r>
    </w:p>
  </w:footnote>
  <w:footnote w:id="46">
    <w:p w14:paraId="4F9487B1" w14:textId="565AC2ED" w:rsidR="001B0D38" w:rsidRDefault="001B0D38" w:rsidP="00DA602E">
      <w:pPr>
        <w:pStyle w:val="afc"/>
      </w:pPr>
      <w:r>
        <w:rPr>
          <w:rStyle w:val="afe"/>
        </w:rPr>
        <w:footnoteRef/>
      </w:r>
      <w:r w:rsidRPr="00DA602E">
        <w:t xml:space="preserve"> </w:t>
      </w:r>
      <w:r>
        <w:t>RDF</w:t>
      </w:r>
      <w:r>
        <w:t>（</w:t>
      </w:r>
      <w:r>
        <w:rPr>
          <w:rFonts w:hint="eastAsia"/>
        </w:rPr>
        <w:t>Resource Description Framework</w:t>
      </w:r>
      <w:r>
        <w:t>）とは、</w:t>
      </w:r>
      <w:r>
        <w:rPr>
          <w:rFonts w:hint="eastAsia"/>
        </w:rPr>
        <w:t>Web</w:t>
      </w:r>
      <w:r>
        <w:rPr>
          <w:rFonts w:hint="eastAsia"/>
        </w:rPr>
        <w:t>上にある「リソース」（言及対象の事物）に関する情報を記述するための枠組みである。</w:t>
      </w:r>
      <w:r>
        <w:rPr>
          <w:rFonts w:hint="eastAsia"/>
        </w:rPr>
        <w:t>RDF</w:t>
      </w:r>
      <w:r>
        <w:rPr>
          <w:rFonts w:hint="eastAsia"/>
        </w:rPr>
        <w:t>は主語（</w:t>
      </w:r>
      <w:r>
        <w:rPr>
          <w:rFonts w:hint="eastAsia"/>
        </w:rPr>
        <w:t>Subject</w:t>
      </w:r>
      <w:r>
        <w:rPr>
          <w:rFonts w:hint="eastAsia"/>
        </w:rPr>
        <w:t>）、述語（</w:t>
      </w:r>
      <w:r>
        <w:rPr>
          <w:rFonts w:hint="eastAsia"/>
        </w:rPr>
        <w:t>Predicate</w:t>
      </w:r>
      <w:r>
        <w:rPr>
          <w:rFonts w:hint="eastAsia"/>
        </w:rPr>
        <w:t>）、目的語（</w:t>
      </w:r>
      <w:r>
        <w:rPr>
          <w:rFonts w:hint="eastAsia"/>
        </w:rPr>
        <w:t>Object</w:t>
      </w:r>
      <w:r>
        <w:rPr>
          <w:rFonts w:hint="eastAsia"/>
        </w:rPr>
        <w:t>）の</w:t>
      </w:r>
      <w:r>
        <w:rPr>
          <w:rFonts w:hint="eastAsia"/>
        </w:rPr>
        <w:t>3</w:t>
      </w:r>
      <w:r>
        <w:rPr>
          <w:rFonts w:hint="eastAsia"/>
        </w:rPr>
        <w:t>つの要素でリソースに関する情報を記述する。</w:t>
      </w:r>
      <w:r>
        <w:cr/>
      </w:r>
      <w:r w:rsidRPr="00DA602E">
        <w:t>Fabien</w:t>
      </w:r>
      <w:r>
        <w:t xml:space="preserve"> </w:t>
      </w:r>
      <w:r w:rsidRPr="00DA602E">
        <w:t>Gandon, Guus Schreiber, and Dave</w:t>
      </w:r>
      <w:r>
        <w:t xml:space="preserve"> </w:t>
      </w:r>
      <w:r w:rsidRPr="00DA602E">
        <w:t>Beckett, RDF 1.1 XML Syntax. February 25, 2014. W3C Recommendation. http://www.w3.org/TR/rdf-syntax-grammar/</w:t>
      </w:r>
    </w:p>
  </w:footnote>
  <w:footnote w:id="47">
    <w:p w14:paraId="43F3DC4F" w14:textId="6D881740" w:rsidR="001B0D38" w:rsidRDefault="001B0D38">
      <w:pPr>
        <w:pStyle w:val="afc"/>
      </w:pPr>
      <w:r>
        <w:rPr>
          <w:rStyle w:val="afe"/>
        </w:rPr>
        <w:footnoteRef/>
      </w:r>
      <w:r>
        <w:t xml:space="preserve"> XML</w:t>
      </w:r>
      <w:r>
        <w:t>（</w:t>
      </w:r>
      <w:r w:rsidRPr="00DA602E">
        <w:t>Extensible Markup Language</w:t>
      </w:r>
      <w:r>
        <w:t>）とは、データ</w:t>
      </w:r>
      <w:r>
        <w:rPr>
          <w:rFonts w:hint="eastAsia"/>
        </w:rPr>
        <w:t>及び</w:t>
      </w:r>
      <w:r>
        <w:t>それを処理するコンピュータプログラムの振る舞いについて記述するための言語仕様</w:t>
      </w:r>
      <w:r>
        <w:rPr>
          <w:rFonts w:hint="eastAsia"/>
        </w:rPr>
        <w:t>及び</w:t>
      </w:r>
      <w:r>
        <w:t>それに基づいて書かれた文書である。</w:t>
      </w:r>
    </w:p>
    <w:p w14:paraId="41FB7CD7" w14:textId="1CFDCD0F" w:rsidR="001B0D38" w:rsidRDefault="001B0D38">
      <w:pPr>
        <w:pStyle w:val="afc"/>
      </w:pPr>
      <w:r w:rsidRPr="00A944D9">
        <w:t>Tim Bray, et al. Extensible Markup Language (XML) 1.1 (Second Edition). August 16, 2006. W3C Recommendation. http://www.w3.org/TR/xml11/</w:t>
      </w:r>
    </w:p>
  </w:footnote>
  <w:footnote w:id="48">
    <w:p w14:paraId="7F8B0CCB" w14:textId="41F5E5D2" w:rsidR="001B0D38" w:rsidRDefault="001B0D38" w:rsidP="00A944D9">
      <w:pPr>
        <w:pStyle w:val="afc"/>
      </w:pPr>
      <w:r>
        <w:rPr>
          <w:rStyle w:val="afe"/>
        </w:rPr>
        <w:footnoteRef/>
      </w:r>
      <w:r>
        <w:t xml:space="preserve"> </w:t>
      </w:r>
      <w:r>
        <w:rPr>
          <w:rFonts w:hint="eastAsia"/>
        </w:rPr>
        <w:t>SPARQL</w:t>
      </w:r>
      <w:r>
        <w:rPr>
          <w:rFonts w:hint="eastAsia"/>
        </w:rPr>
        <w:t>（</w:t>
      </w:r>
      <w:r>
        <w:rPr>
          <w:rFonts w:hint="eastAsia"/>
        </w:rPr>
        <w:t>SPARQL Protocol and RDF Query Language</w:t>
      </w:r>
      <w:r>
        <w:rPr>
          <w:rFonts w:hint="eastAsia"/>
        </w:rPr>
        <w:t>）とは、</w:t>
      </w:r>
      <w:r>
        <w:rPr>
          <w:rFonts w:hint="eastAsia"/>
        </w:rPr>
        <w:t xml:space="preserve">RDF </w:t>
      </w:r>
      <w:r>
        <w:rPr>
          <w:rFonts w:hint="eastAsia"/>
        </w:rPr>
        <w:t>モデルに基づき記述されたデータを検索・操作するクエリ言語である。</w:t>
      </w:r>
    </w:p>
    <w:p w14:paraId="788FEDF6" w14:textId="577E257A" w:rsidR="001B0D38" w:rsidRPr="00A944D9" w:rsidRDefault="001B0D38" w:rsidP="00A944D9">
      <w:pPr>
        <w:pStyle w:val="afc"/>
      </w:pPr>
      <w:r w:rsidRPr="00A944D9">
        <w:t>Lee Feigenbaum, et al. SPARQL 1.1 Protocol. [Online] May 21, 2013. W3C Recommendation. http://www.w3.org/TR/sparql11-protocol/</w:t>
      </w:r>
    </w:p>
  </w:footnote>
  <w:footnote w:id="49">
    <w:p w14:paraId="5242BCFD" w14:textId="7FC1688F" w:rsidR="001B0D38" w:rsidRDefault="001B0D38" w:rsidP="00D8652A">
      <w:pPr>
        <w:pStyle w:val="afc"/>
      </w:pPr>
      <w:r>
        <w:rPr>
          <w:rStyle w:val="afe"/>
        </w:rPr>
        <w:footnoteRef/>
      </w:r>
      <w:r>
        <w:t xml:space="preserve"> </w:t>
      </w:r>
      <w:r>
        <w:rPr>
          <w:rFonts w:hint="eastAsia"/>
        </w:rPr>
        <w:t>CKAN</w:t>
      </w:r>
      <w:r>
        <w:rPr>
          <w:rFonts w:hint="eastAsia"/>
        </w:rPr>
        <w:t>とは、</w:t>
      </w:r>
      <w:r>
        <w:rPr>
          <w:rFonts w:hint="eastAsia"/>
        </w:rPr>
        <w:t>Open Knowledge Foundation</w:t>
      </w:r>
      <w:r>
        <w:rPr>
          <w:rFonts w:hint="eastAsia"/>
        </w:rPr>
        <w:t>が無償で提供している、</w:t>
      </w:r>
      <w:r>
        <w:rPr>
          <w:rFonts w:hint="eastAsia"/>
        </w:rPr>
        <w:t>web</w:t>
      </w:r>
      <w:r>
        <w:rPr>
          <w:rFonts w:hint="eastAsia"/>
        </w:rPr>
        <w:t>ベースのデータ管理・配信システムである。オープンデータを配信する多くの政府系組織で利用されている。</w:t>
      </w:r>
      <w:r>
        <w:br/>
      </w:r>
      <w:r>
        <w:rPr>
          <w:rFonts w:hint="eastAsia"/>
        </w:rPr>
        <w:t>http://www.ckan.org/</w:t>
      </w:r>
    </w:p>
  </w:footnote>
  <w:footnote w:id="50">
    <w:p w14:paraId="65590C6A" w14:textId="77777777" w:rsidR="001B0D38" w:rsidRDefault="001B0D38" w:rsidP="00D8652A">
      <w:pPr>
        <w:pStyle w:val="afc"/>
      </w:pPr>
      <w:r>
        <w:rPr>
          <w:rStyle w:val="afe"/>
        </w:rPr>
        <w:footnoteRef/>
      </w:r>
      <w:r>
        <w:t xml:space="preserve"> </w:t>
      </w:r>
      <w:r w:rsidRPr="00A138EA">
        <w:t>http://tika.apache.org/</w:t>
      </w:r>
    </w:p>
  </w:footnote>
  <w:footnote w:id="51">
    <w:p w14:paraId="200C00FA" w14:textId="3C6C574B" w:rsidR="001B0D38" w:rsidRDefault="001B0D38">
      <w:pPr>
        <w:pStyle w:val="afc"/>
      </w:pPr>
      <w:r>
        <w:rPr>
          <w:rStyle w:val="afe"/>
        </w:rPr>
        <w:footnoteRef/>
      </w:r>
      <w:r>
        <w:t xml:space="preserve"> </w:t>
      </w:r>
      <w:r w:rsidRPr="003D4A00">
        <w:t>Shafranovich, Y. Common Format and MIME Type for Comma-Separated Values (CSV) Files. October 2005. RFC 4180. http://www.ietf.org/rfc/rfc4180.txt.</w:t>
      </w:r>
    </w:p>
  </w:footnote>
  <w:footnote w:id="52">
    <w:p w14:paraId="7E66B26C" w14:textId="10AD7C0B" w:rsidR="001B0D38" w:rsidRDefault="001B0D38" w:rsidP="00D8652A">
      <w:pPr>
        <w:pStyle w:val="afc"/>
      </w:pPr>
      <w:r>
        <w:rPr>
          <w:rStyle w:val="afe"/>
        </w:rPr>
        <w:footnoteRef/>
      </w:r>
      <w:r>
        <w:t xml:space="preserve"> </w:t>
      </w:r>
      <w:r>
        <w:rPr>
          <w:rFonts w:hint="eastAsia"/>
        </w:rPr>
        <w:t>Simple Data Format</w:t>
      </w:r>
      <w:r>
        <w:rPr>
          <w:rFonts w:hint="eastAsia"/>
        </w:rPr>
        <w:t>については、付録</w:t>
      </w:r>
      <w:r>
        <w:fldChar w:fldCharType="begin"/>
      </w:r>
      <w:r>
        <w:instrText xml:space="preserve"> </w:instrText>
      </w:r>
      <w:r>
        <w:rPr>
          <w:rFonts w:hint="eastAsia"/>
        </w:rPr>
        <w:instrText>REF _Ref384749045 \r \h</w:instrText>
      </w:r>
      <w:r>
        <w:instrText xml:space="preserve"> </w:instrText>
      </w:r>
      <w:r>
        <w:fldChar w:fldCharType="separate"/>
      </w:r>
      <w:r w:rsidR="008859E9">
        <w:t>10.1.3</w:t>
      </w:r>
      <w:r>
        <w:fldChar w:fldCharType="end"/>
      </w:r>
      <w:r>
        <w:t>にて解説する。</w:t>
      </w:r>
    </w:p>
  </w:footnote>
  <w:footnote w:id="53">
    <w:p w14:paraId="44D7CE46" w14:textId="77777777" w:rsidR="001B0D38" w:rsidRDefault="001B0D38" w:rsidP="00D8652A">
      <w:pPr>
        <w:pStyle w:val="afc"/>
      </w:pPr>
      <w:r>
        <w:rPr>
          <w:rStyle w:val="afe"/>
        </w:rPr>
        <w:footnoteRef/>
      </w:r>
      <w:r>
        <w:t xml:space="preserve"> </w:t>
      </w:r>
      <w:r w:rsidRPr="007B2FB3">
        <w:t>http://www.openoffice.org/</w:t>
      </w:r>
    </w:p>
  </w:footnote>
  <w:footnote w:id="54">
    <w:p w14:paraId="261122A1" w14:textId="77777777" w:rsidR="001B0D38" w:rsidRDefault="001B0D38" w:rsidP="00D8652A">
      <w:pPr>
        <w:pStyle w:val="afc"/>
      </w:pPr>
      <w:r>
        <w:rPr>
          <w:rStyle w:val="afe"/>
        </w:rPr>
        <w:footnoteRef/>
      </w:r>
      <w:r>
        <w:t xml:space="preserve"> </w:t>
      </w:r>
      <w:r w:rsidRPr="007B2FB3">
        <w:t>http://sourceforge.jp/projects/nkf/</w:t>
      </w:r>
    </w:p>
  </w:footnote>
  <w:footnote w:id="55">
    <w:p w14:paraId="16349DB5" w14:textId="77777777" w:rsidR="001B0D38" w:rsidRDefault="001B0D38" w:rsidP="005E254A">
      <w:pPr>
        <w:pStyle w:val="afc"/>
      </w:pPr>
      <w:r>
        <w:rPr>
          <w:rStyle w:val="afe"/>
        </w:rPr>
        <w:footnoteRef/>
      </w:r>
      <w:r>
        <w:t xml:space="preserve"> </w:t>
      </w:r>
      <w:r w:rsidRPr="007B2FB3">
        <w:t>http://www.openoffice.org/</w:t>
      </w:r>
    </w:p>
  </w:footnote>
  <w:footnote w:id="56">
    <w:p w14:paraId="7B92DB41" w14:textId="77777777" w:rsidR="001B0D38" w:rsidRDefault="001B0D38" w:rsidP="005E254A">
      <w:pPr>
        <w:pStyle w:val="afc"/>
      </w:pPr>
      <w:r>
        <w:rPr>
          <w:rStyle w:val="afe"/>
        </w:rPr>
        <w:footnoteRef/>
      </w:r>
      <w:r>
        <w:t xml:space="preserve"> </w:t>
      </w:r>
      <w:r w:rsidRPr="007B2FB3">
        <w:t>http://sourceforge.jp/projects/nkf/</w:t>
      </w:r>
    </w:p>
  </w:footnote>
  <w:footnote w:id="57">
    <w:p w14:paraId="6898A371" w14:textId="4942D7F5" w:rsidR="001B0D38" w:rsidRDefault="001B0D38">
      <w:pPr>
        <w:pStyle w:val="afc"/>
      </w:pPr>
      <w:r>
        <w:rPr>
          <w:rStyle w:val="afe"/>
        </w:rPr>
        <w:footnoteRef/>
      </w:r>
      <w:r>
        <w:t xml:space="preserve"> </w:t>
      </w:r>
      <w:r w:rsidRPr="003D4A00">
        <w:t xml:space="preserve">Moussa, Feras and Yoshino, Takeshi. Streams API. [Online] November 5, 2013. W3C Working Draft. </w:t>
      </w:r>
      <w:r>
        <w:t>h</w:t>
      </w:r>
      <w:r w:rsidRPr="003D4A00">
        <w:t>ttp://www.w3.org/TR/streams-api/.</w:t>
      </w:r>
    </w:p>
  </w:footnote>
  <w:footnote w:id="58">
    <w:p w14:paraId="03791A2B" w14:textId="147EA28F" w:rsidR="001B0D38" w:rsidRPr="003D4A00" w:rsidRDefault="001B0D38">
      <w:pPr>
        <w:pStyle w:val="afc"/>
      </w:pPr>
      <w:r>
        <w:rPr>
          <w:rStyle w:val="afe"/>
        </w:rPr>
        <w:footnoteRef/>
      </w:r>
      <w:r>
        <w:t xml:space="preserve"> </w:t>
      </w:r>
      <w:r w:rsidRPr="003D4A00">
        <w:t>Google. GTFS-realtime. July 26, 2012. https://developers.google.com/transit/gtfs-realtime/</w:t>
      </w:r>
    </w:p>
  </w:footnote>
  <w:footnote w:id="59">
    <w:p w14:paraId="26D41814" w14:textId="29FD8713" w:rsidR="001B0D38" w:rsidRPr="003D4A00" w:rsidRDefault="001B0D38">
      <w:pPr>
        <w:pStyle w:val="afc"/>
      </w:pPr>
      <w:r>
        <w:rPr>
          <w:rStyle w:val="afe"/>
        </w:rPr>
        <w:footnoteRef/>
      </w:r>
      <w:r>
        <w:t xml:space="preserve"> </w:t>
      </w:r>
      <w:r w:rsidRPr="003D4A00">
        <w:t>Simple Data Format. March 16, 2014. http://dataprotocols.org/simple-data-format/</w:t>
      </w:r>
    </w:p>
  </w:footnote>
  <w:footnote w:id="60">
    <w:p w14:paraId="7A6A5419" w14:textId="4942D7F5" w:rsidR="001B0D38" w:rsidRPr="007B0DC8" w:rsidRDefault="001B0D38" w:rsidP="00D8652A">
      <w:pPr>
        <w:pStyle w:val="afc"/>
      </w:pPr>
      <w:r>
        <w:rPr>
          <w:rStyle w:val="afe"/>
        </w:rPr>
        <w:footnoteRef/>
      </w:r>
      <w:r>
        <w:t xml:space="preserve"> </w:t>
      </w:r>
      <w:r w:rsidRPr="007B0DC8">
        <w:t>http://www.w3.org/2013/05/lcsv-charter/</w:t>
      </w:r>
    </w:p>
  </w:footnote>
  <w:footnote w:id="61">
    <w:p w14:paraId="5C294C93" w14:textId="77777777" w:rsidR="001B0D38" w:rsidRDefault="001B0D38" w:rsidP="00D8652A">
      <w:pPr>
        <w:pStyle w:val="afc"/>
      </w:pPr>
      <w:r>
        <w:rPr>
          <w:rStyle w:val="afe"/>
        </w:rPr>
        <w:footnoteRef/>
      </w:r>
      <w:r>
        <w:t xml:space="preserve"> http://www.opendata.gr.jp/cfc/</w:t>
      </w:r>
    </w:p>
  </w:footnote>
  <w:footnote w:id="62">
    <w:p w14:paraId="7DC68BE8" w14:textId="77777777" w:rsidR="001B0D38" w:rsidRDefault="001B0D38" w:rsidP="003400A4">
      <w:pPr>
        <w:pStyle w:val="afc"/>
      </w:pPr>
      <w:r>
        <w:rPr>
          <w:rStyle w:val="afe"/>
        </w:rPr>
        <w:footnoteRef/>
      </w:r>
      <w:r>
        <w:t xml:space="preserve"> </w:t>
      </w:r>
      <w:r>
        <w:rPr>
          <w:rFonts w:hint="eastAsia"/>
        </w:rPr>
        <w:t>http://ckan.org/</w:t>
      </w:r>
    </w:p>
  </w:footnote>
  <w:footnote w:id="63">
    <w:p w14:paraId="0973096F" w14:textId="4E02FD7A" w:rsidR="001B0D38" w:rsidRPr="00773313" w:rsidRDefault="001B0D38">
      <w:pPr>
        <w:pStyle w:val="afc"/>
      </w:pPr>
      <w:r>
        <w:rPr>
          <w:rStyle w:val="afe"/>
        </w:rPr>
        <w:footnoteRef/>
      </w:r>
      <w:r>
        <w:t xml:space="preserve"> </w:t>
      </w:r>
      <w:r>
        <w:rPr>
          <w:rFonts w:hint="eastAsia"/>
        </w:rPr>
        <w:t>「</w:t>
      </w:r>
      <w:r>
        <w:rPr>
          <w:rFonts w:hint="eastAsia"/>
        </w:rPr>
        <w:t>CC-BY</w:t>
      </w:r>
      <w:r>
        <w:rPr>
          <w:rFonts w:hint="eastAsia"/>
        </w:rPr>
        <w:t>」でない場合は、一覧の中から適切なものを選択する。</w:t>
      </w:r>
    </w:p>
  </w:footnote>
  <w:footnote w:id="64">
    <w:p w14:paraId="49AADE49" w14:textId="77777777" w:rsidR="001B0D38" w:rsidRDefault="001B0D38" w:rsidP="00775AA1">
      <w:pPr>
        <w:pStyle w:val="afc"/>
      </w:pPr>
      <w:r>
        <w:rPr>
          <w:rStyle w:val="afe"/>
        </w:rPr>
        <w:footnoteRef/>
      </w:r>
      <w:r>
        <w:t xml:space="preserve"> </w:t>
      </w:r>
      <w:r>
        <w:rPr>
          <w:rFonts w:hint="eastAsia"/>
        </w:rPr>
        <w:t>ただし、管理者の設定は、サーバのコンソールからコマンドを発行する必要がある。</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6EE84" w14:textId="048D985A" w:rsidR="001B0D38" w:rsidRDefault="001B0D38">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013D4"/>
    <w:multiLevelType w:val="hybridMultilevel"/>
    <w:tmpl w:val="BC548D4A"/>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
    <w:nsid w:val="01181FF0"/>
    <w:multiLevelType w:val="hybridMultilevel"/>
    <w:tmpl w:val="E5720C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02E07252"/>
    <w:multiLevelType w:val="hybridMultilevel"/>
    <w:tmpl w:val="FF82A188"/>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037F3F49"/>
    <w:multiLevelType w:val="multilevel"/>
    <w:tmpl w:val="8AD80A5C"/>
    <w:lvl w:ilvl="0">
      <w:start w:val="1"/>
      <w:numFmt w:val="decimal"/>
      <w:pStyle w:val="1"/>
      <w:lvlText w:val="第%1章"/>
      <w:lvlJc w:val="left"/>
      <w:pPr>
        <w:tabs>
          <w:tab w:val="num" w:pos="8081"/>
        </w:tabs>
        <w:ind w:left="8081" w:hanging="425"/>
      </w:pPr>
      <w:rPr>
        <w:rFonts w:asciiTheme="majorEastAsia" w:eastAsiaTheme="majorEastAsia" w:hAnsiTheme="majorEastAsia" w:hint="default"/>
        <w:b/>
        <w:color w:val="FFFFFF" w:themeColor="background1"/>
        <w:sz w:val="32"/>
      </w:rPr>
    </w:lvl>
    <w:lvl w:ilvl="1">
      <w:start w:val="1"/>
      <w:numFmt w:val="decimal"/>
      <w:pStyle w:val="2"/>
      <w:lvlText w:val="%1.%2"/>
      <w:lvlJc w:val="left"/>
      <w:pPr>
        <w:tabs>
          <w:tab w:val="num" w:pos="-400"/>
        </w:tabs>
        <w:ind w:left="0" w:firstLine="0"/>
      </w:pPr>
      <w:rPr>
        <w:rFonts w:ascii="Arial" w:eastAsia="ＤＦＰ華康ゴシック体W5" w:hAnsi="Arial" w:hint="default"/>
        <w:sz w:val="24"/>
      </w:rPr>
    </w:lvl>
    <w:lvl w:ilvl="2">
      <w:start w:val="1"/>
      <w:numFmt w:val="decimal"/>
      <w:pStyle w:val="3"/>
      <w:lvlText w:val="%1.%2.%3"/>
      <w:lvlJc w:val="left"/>
      <w:pPr>
        <w:tabs>
          <w:tab w:val="num" w:pos="-400"/>
        </w:tabs>
        <w:ind w:left="0" w:firstLine="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lvlText w:val="%1.%2.%3.%4"/>
      <w:lvlJc w:val="left"/>
      <w:pPr>
        <w:tabs>
          <w:tab w:val="num" w:pos="0"/>
        </w:tabs>
        <w:ind w:left="0" w:firstLine="0"/>
      </w:pPr>
      <w:rPr>
        <w:rFonts w:ascii="Arial" w:eastAsia="ＤＦＧ華康ゴシック体W5" w:hAnsi="Arial" w:hint="default"/>
        <w:b w:val="0"/>
        <w:i w:val="0"/>
        <w:sz w:val="21"/>
      </w:rPr>
    </w:lvl>
    <w:lvl w:ilvl="4">
      <w:start w:val="1"/>
      <w:numFmt w:val="decimal"/>
      <w:pStyle w:val="5"/>
      <w:lvlText w:val="(%5)"/>
      <w:lvlJc w:val="left"/>
      <w:pPr>
        <w:tabs>
          <w:tab w:val="num" w:pos="0"/>
        </w:tabs>
        <w:ind w:left="403" w:hanging="403"/>
      </w:pPr>
      <w:rPr>
        <w:rFonts w:ascii="Arial" w:eastAsia="ＭＳ ゴシック" w:hAnsi="Arial" w:hint="default"/>
        <w:sz w:val="22"/>
      </w:rPr>
    </w:lvl>
    <w:lvl w:ilvl="5">
      <w:start w:val="1"/>
      <w:numFmt w:val="upperLetter"/>
      <w:lvlRestart w:val="0"/>
      <w:pStyle w:val="6"/>
      <w:lvlText w:val="付録%6"/>
      <w:lvlJc w:val="left"/>
      <w:pPr>
        <w:tabs>
          <w:tab w:val="num" w:pos="0"/>
        </w:tabs>
        <w:ind w:left="403" w:hanging="403"/>
      </w:pPr>
      <w:rPr>
        <w:rFonts w:ascii="ＤＦＧ華康ゴシック体W5" w:eastAsia="ＤＦＧ華康ゴシック体W5" w:hAnsi="Arial" w:hint="eastAsia"/>
        <w:b w:val="0"/>
        <w:i w:val="0"/>
        <w:sz w:val="28"/>
      </w:rPr>
    </w:lvl>
    <w:lvl w:ilvl="6">
      <w:start w:val="1"/>
      <w:numFmt w:val="decimal"/>
      <w:pStyle w:val="7"/>
      <w:lvlText w:val="%6.%7"/>
      <w:lvlJc w:val="left"/>
      <w:pPr>
        <w:tabs>
          <w:tab w:val="num" w:pos="-403"/>
        </w:tabs>
        <w:ind w:left="0" w:firstLine="0"/>
      </w:pPr>
      <w:rPr>
        <w:rFonts w:eastAsia="ＤＦＰ華康ゴシック体W5" w:hint="eastAsia"/>
      </w:rPr>
    </w:lvl>
    <w:lvl w:ilvl="7">
      <w:start w:val="1"/>
      <w:numFmt w:val="decimal"/>
      <w:pStyle w:val="8"/>
      <w:lvlText w:val="%6.%7.%8"/>
      <w:lvlJc w:val="left"/>
      <w:pPr>
        <w:tabs>
          <w:tab w:val="num" w:pos="-403"/>
        </w:tabs>
        <w:ind w:left="0" w:firstLine="0"/>
      </w:pPr>
      <w:rPr>
        <w:rFonts w:eastAsia="ＤＦＧ華康ゴシック体W5" w:hint="eastAsia"/>
      </w:rPr>
    </w:lvl>
    <w:lvl w:ilvl="8">
      <w:start w:val="1"/>
      <w:numFmt w:val="decimal"/>
      <w:pStyle w:val="9"/>
      <w:lvlText w:val="%6.%7.%8.%9"/>
      <w:lvlJc w:val="left"/>
      <w:pPr>
        <w:tabs>
          <w:tab w:val="num" w:pos="0"/>
        </w:tabs>
        <w:ind w:left="0" w:firstLine="0"/>
      </w:pPr>
      <w:rPr>
        <w:rFonts w:eastAsia="ＤＦＧ華康ゴシック体W5" w:hint="eastAsia"/>
      </w:rPr>
    </w:lvl>
  </w:abstractNum>
  <w:abstractNum w:abstractNumId="4">
    <w:nsid w:val="03977293"/>
    <w:multiLevelType w:val="hybridMultilevel"/>
    <w:tmpl w:val="7AEAF07C"/>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nsid w:val="042E15B0"/>
    <w:multiLevelType w:val="hybridMultilevel"/>
    <w:tmpl w:val="3190D9F0"/>
    <w:lvl w:ilvl="0" w:tplc="D222021A">
      <w:start w:val="1"/>
      <w:numFmt w:val="decimal"/>
      <w:lvlText w:val="%1."/>
      <w:lvlJc w:val="left"/>
      <w:pPr>
        <w:ind w:left="360" w:hanging="360"/>
      </w:pPr>
      <w:rPr>
        <w:rFonts w:hint="default"/>
      </w:rPr>
    </w:lvl>
    <w:lvl w:ilvl="1" w:tplc="777A0FD8">
      <w:start w:val="1"/>
      <w:numFmt w:val="decimalEnclosedCircle"/>
      <w:lvlText w:val="「%2"/>
      <w:lvlJc w:val="left"/>
      <w:pPr>
        <w:ind w:left="840" w:hanging="4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05DD2FAA"/>
    <w:multiLevelType w:val="hybridMultilevel"/>
    <w:tmpl w:val="7662E82A"/>
    <w:lvl w:ilvl="0" w:tplc="DE2261D6">
      <w:start w:val="1"/>
      <w:numFmt w:val="decimal"/>
      <w:lvlText w:val="%1."/>
      <w:lvlJc w:val="left"/>
      <w:pPr>
        <w:ind w:left="990" w:hanging="360"/>
      </w:pPr>
      <w:rPr>
        <w:rFonts w:hint="default"/>
      </w:rPr>
    </w:lvl>
    <w:lvl w:ilvl="1" w:tplc="04090001">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7">
    <w:nsid w:val="073E1660"/>
    <w:multiLevelType w:val="hybridMultilevel"/>
    <w:tmpl w:val="4314CC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
    <w:nsid w:val="08752EFA"/>
    <w:multiLevelType w:val="hybridMultilevel"/>
    <w:tmpl w:val="CD549692"/>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
    <w:nsid w:val="08803A5E"/>
    <w:multiLevelType w:val="hybridMultilevel"/>
    <w:tmpl w:val="D7E63882"/>
    <w:lvl w:ilvl="0" w:tplc="0409000F">
      <w:start w:val="1"/>
      <w:numFmt w:val="decimal"/>
      <w:lvlText w:val="%1."/>
      <w:lvlJc w:val="left"/>
      <w:pPr>
        <w:ind w:left="1260" w:hanging="420"/>
      </w:p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0">
    <w:nsid w:val="08B65FD5"/>
    <w:multiLevelType w:val="hybridMultilevel"/>
    <w:tmpl w:val="75CEF8AC"/>
    <w:lvl w:ilvl="0" w:tplc="7632E922">
      <w:start w:val="1"/>
      <w:numFmt w:val="decimal"/>
      <w:lvlText w:val="%1."/>
      <w:lvlJc w:val="left"/>
      <w:pPr>
        <w:ind w:left="570" w:hanging="360"/>
      </w:pPr>
      <w:rPr>
        <w:rFonts w:hint="default"/>
      </w:rPr>
    </w:lvl>
    <w:lvl w:ilvl="1" w:tplc="0409000B">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nsid w:val="0A3C49D9"/>
    <w:multiLevelType w:val="multilevel"/>
    <w:tmpl w:val="C9B4BD72"/>
    <w:styleLink w:val="1ai"/>
    <w:lvl w:ilvl="0">
      <w:start w:val="1"/>
      <w:numFmt w:val="decimal"/>
      <w:lvlText w:val="%1"/>
      <w:lvlJc w:val="left"/>
      <w:pPr>
        <w:tabs>
          <w:tab w:val="num" w:pos="1049"/>
        </w:tabs>
        <w:ind w:left="1049" w:hanging="420"/>
      </w:pPr>
      <w:rPr>
        <w:rFonts w:hint="eastAsia"/>
      </w:rPr>
    </w:lvl>
    <w:lvl w:ilvl="1">
      <w:start w:val="1"/>
      <w:numFmt w:val="decimal"/>
      <w:lvlText w:val="%1.%2"/>
      <w:lvlJc w:val="left"/>
      <w:pPr>
        <w:tabs>
          <w:tab w:val="num" w:pos="992"/>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rPr>
        <w:rFonts w:hint="eastAsia"/>
      </w:rPr>
    </w:lvl>
    <w:lvl w:ilvl="5">
      <w:start w:val="1"/>
      <w:numFmt w:val="decimal"/>
      <w:lvlText w:val="%1.%2.%3.%4.%5.%6"/>
      <w:lvlJc w:val="left"/>
      <w:pPr>
        <w:tabs>
          <w:tab w:val="num" w:pos="3260"/>
        </w:tabs>
        <w:ind w:left="3260" w:hanging="1134"/>
      </w:pPr>
      <w:rPr>
        <w:rFonts w:hint="eastAsia"/>
      </w:rPr>
    </w:lvl>
    <w:lvl w:ilvl="6">
      <w:start w:val="1"/>
      <w:numFmt w:val="decimal"/>
      <w:lvlText w:val="%1.%2.%3.%4.%5.%6.%7"/>
      <w:lvlJc w:val="left"/>
      <w:pPr>
        <w:tabs>
          <w:tab w:val="num" w:pos="3827"/>
        </w:tabs>
        <w:ind w:left="3827" w:hanging="1276"/>
      </w:pPr>
      <w:rPr>
        <w:rFonts w:hint="eastAsia"/>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12">
    <w:nsid w:val="0AE77298"/>
    <w:multiLevelType w:val="hybridMultilevel"/>
    <w:tmpl w:val="F426EA70"/>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3">
    <w:nsid w:val="0BFE2FCF"/>
    <w:multiLevelType w:val="hybridMultilevel"/>
    <w:tmpl w:val="F4760682"/>
    <w:lvl w:ilvl="0" w:tplc="EFE6051A">
      <w:start w:val="1"/>
      <w:numFmt w:val="decimal"/>
      <w:lvlText w:val="%1."/>
      <w:lvlJc w:val="left"/>
      <w:pPr>
        <w:ind w:left="840" w:hanging="63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nsid w:val="0CDE5800"/>
    <w:multiLevelType w:val="hybridMultilevel"/>
    <w:tmpl w:val="EB968042"/>
    <w:lvl w:ilvl="0" w:tplc="04090001">
      <w:start w:val="1"/>
      <w:numFmt w:val="bullet"/>
      <w:lvlText w:val=""/>
      <w:lvlJc w:val="left"/>
      <w:pPr>
        <w:ind w:left="1050" w:hanging="420"/>
      </w:pPr>
      <w:rPr>
        <w:rFonts w:ascii="Wingdings" w:hAnsi="Wingdings" w:hint="default"/>
      </w:rPr>
    </w:lvl>
    <w:lvl w:ilvl="1" w:tplc="0409000B">
      <w:start w:val="1"/>
      <w:numFmt w:val="bullet"/>
      <w:lvlText w:val=""/>
      <w:lvlJc w:val="left"/>
      <w:pPr>
        <w:ind w:left="1470" w:hanging="420"/>
      </w:pPr>
      <w:rPr>
        <w:rFonts w:ascii="Wingdings" w:hAnsi="Wingdings" w:hint="default"/>
      </w:r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5">
    <w:nsid w:val="0FB36F46"/>
    <w:multiLevelType w:val="hybridMultilevel"/>
    <w:tmpl w:val="371EDAC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0FCB1DD2"/>
    <w:multiLevelType w:val="hybridMultilevel"/>
    <w:tmpl w:val="75B878D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7">
    <w:nsid w:val="10CF08A4"/>
    <w:multiLevelType w:val="hybridMultilevel"/>
    <w:tmpl w:val="5A642FD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8">
    <w:nsid w:val="12E3402B"/>
    <w:multiLevelType w:val="hybridMultilevel"/>
    <w:tmpl w:val="DEEA304E"/>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9">
    <w:nsid w:val="133E5289"/>
    <w:multiLevelType w:val="hybridMultilevel"/>
    <w:tmpl w:val="3900190A"/>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0">
    <w:nsid w:val="13625619"/>
    <w:multiLevelType w:val="hybridMultilevel"/>
    <w:tmpl w:val="4300A244"/>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1">
    <w:nsid w:val="14B10355"/>
    <w:multiLevelType w:val="hybridMultilevel"/>
    <w:tmpl w:val="DE388350"/>
    <w:lvl w:ilvl="0" w:tplc="DE2261D6">
      <w:start w:val="1"/>
      <w:numFmt w:val="decimal"/>
      <w:lvlText w:val="%1."/>
      <w:lvlJc w:val="left"/>
      <w:pPr>
        <w:ind w:left="570" w:hanging="360"/>
      </w:pPr>
      <w:rPr>
        <w:rFonts w:hint="default"/>
      </w:rPr>
    </w:lvl>
    <w:lvl w:ilvl="1" w:tplc="04090001">
      <w:start w:val="1"/>
      <w:numFmt w:val="bullet"/>
      <w:lvlText w:val=""/>
      <w:lvlJc w:val="left"/>
      <w:pPr>
        <w:ind w:left="420" w:hanging="420"/>
      </w:pPr>
      <w:rPr>
        <w:rFonts w:ascii="Wingdings" w:hAnsi="Wingdings" w:hint="default"/>
      </w:rPr>
    </w:lvl>
    <w:lvl w:ilvl="2" w:tplc="0409000B">
      <w:start w:val="1"/>
      <w:numFmt w:val="bullet"/>
      <w:lvlText w:val=""/>
      <w:lvlJc w:val="left"/>
      <w:pPr>
        <w:ind w:left="840" w:hanging="420"/>
      </w:pPr>
      <w:rPr>
        <w:rFonts w:ascii="Wingdings" w:hAnsi="Wingdings" w:hint="default"/>
      </w:rPr>
    </w:lvl>
    <w:lvl w:ilvl="3" w:tplc="0409000F" w:tentative="1">
      <w:start w:val="1"/>
      <w:numFmt w:val="decimal"/>
      <w:lvlText w:val="%4."/>
      <w:lvlJc w:val="left"/>
      <w:pPr>
        <w:ind w:left="1260" w:hanging="420"/>
      </w:pPr>
    </w:lvl>
    <w:lvl w:ilvl="4" w:tplc="04090017" w:tentative="1">
      <w:start w:val="1"/>
      <w:numFmt w:val="aiueoFullWidth"/>
      <w:lvlText w:val="(%5)"/>
      <w:lvlJc w:val="left"/>
      <w:pPr>
        <w:ind w:left="1680" w:hanging="420"/>
      </w:pPr>
    </w:lvl>
    <w:lvl w:ilvl="5" w:tplc="04090011" w:tentative="1">
      <w:start w:val="1"/>
      <w:numFmt w:val="decimalEnclosedCircle"/>
      <w:lvlText w:val="%6"/>
      <w:lvlJc w:val="left"/>
      <w:pPr>
        <w:ind w:left="2100" w:hanging="420"/>
      </w:pPr>
    </w:lvl>
    <w:lvl w:ilvl="6" w:tplc="0409000F" w:tentative="1">
      <w:start w:val="1"/>
      <w:numFmt w:val="decimal"/>
      <w:lvlText w:val="%7."/>
      <w:lvlJc w:val="left"/>
      <w:pPr>
        <w:ind w:left="2520" w:hanging="420"/>
      </w:pPr>
    </w:lvl>
    <w:lvl w:ilvl="7" w:tplc="04090017" w:tentative="1">
      <w:start w:val="1"/>
      <w:numFmt w:val="aiueoFullWidth"/>
      <w:lvlText w:val="(%8)"/>
      <w:lvlJc w:val="left"/>
      <w:pPr>
        <w:ind w:left="2940" w:hanging="420"/>
      </w:pPr>
    </w:lvl>
    <w:lvl w:ilvl="8" w:tplc="04090011" w:tentative="1">
      <w:start w:val="1"/>
      <w:numFmt w:val="decimalEnclosedCircle"/>
      <w:lvlText w:val="%9"/>
      <w:lvlJc w:val="left"/>
      <w:pPr>
        <w:ind w:left="3360" w:hanging="420"/>
      </w:pPr>
    </w:lvl>
  </w:abstractNum>
  <w:abstractNum w:abstractNumId="22">
    <w:nsid w:val="14CE63A0"/>
    <w:multiLevelType w:val="hybridMultilevel"/>
    <w:tmpl w:val="E5720C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3">
    <w:nsid w:val="15C969D0"/>
    <w:multiLevelType w:val="hybridMultilevel"/>
    <w:tmpl w:val="5A305D78"/>
    <w:lvl w:ilvl="0" w:tplc="318E9514">
      <w:numFmt w:val="bullet"/>
      <w:lvlText w:val="・"/>
      <w:lvlJc w:val="left"/>
      <w:pPr>
        <w:ind w:left="420" w:hanging="42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18CA3BA6"/>
    <w:multiLevelType w:val="hybridMultilevel"/>
    <w:tmpl w:val="44EC80D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19267A2B"/>
    <w:multiLevelType w:val="hybridMultilevel"/>
    <w:tmpl w:val="13A01D24"/>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1A00214C"/>
    <w:multiLevelType w:val="hybridMultilevel"/>
    <w:tmpl w:val="23B2A5B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7">
    <w:nsid w:val="1B833095"/>
    <w:multiLevelType w:val="hybridMultilevel"/>
    <w:tmpl w:val="EEA2729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1BA531C2"/>
    <w:multiLevelType w:val="hybridMultilevel"/>
    <w:tmpl w:val="27228916"/>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9">
    <w:nsid w:val="1C504E85"/>
    <w:multiLevelType w:val="hybridMultilevel"/>
    <w:tmpl w:val="18B4F3F2"/>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0">
    <w:nsid w:val="1EDB7F7E"/>
    <w:multiLevelType w:val="hybridMultilevel"/>
    <w:tmpl w:val="D5A4AB5C"/>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nsid w:val="1F86036C"/>
    <w:multiLevelType w:val="hybridMultilevel"/>
    <w:tmpl w:val="82F2149A"/>
    <w:lvl w:ilvl="0" w:tplc="99C6EF12">
      <w:start w:val="1"/>
      <w:numFmt w:val="decimal"/>
      <w:pStyle w:val="a"/>
      <w:lvlText w:val="[%1]"/>
      <w:lvlJc w:val="left"/>
      <w:pPr>
        <w:tabs>
          <w:tab w:val="num" w:pos="0"/>
        </w:tabs>
        <w:ind w:left="204" w:hanging="204"/>
      </w:pPr>
      <w:rPr>
        <w:rFonts w:cs="Arial" w:hint="default"/>
        <w:bCs w:val="0"/>
        <w:iCs w:val="0"/>
        <w:szCs w:val="21"/>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2">
    <w:nsid w:val="20D53F1A"/>
    <w:multiLevelType w:val="hybridMultilevel"/>
    <w:tmpl w:val="FB98A2B2"/>
    <w:lvl w:ilvl="0" w:tplc="0409000B">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3">
    <w:nsid w:val="24CD0431"/>
    <w:multiLevelType w:val="hybridMultilevel"/>
    <w:tmpl w:val="56FC55DC"/>
    <w:lvl w:ilvl="0" w:tplc="7FC2D760">
      <w:start w:val="1"/>
      <w:numFmt w:val="decimal"/>
      <w:pStyle w:val="50"/>
      <w:lvlText w:val="（%1）"/>
      <w:lvlJc w:val="left"/>
      <w:pPr>
        <w:ind w:left="525" w:hanging="525"/>
      </w:pPr>
      <w:rPr>
        <w:rFonts w:hint="eastAsia"/>
      </w:rPr>
    </w:lvl>
    <w:lvl w:ilvl="1" w:tplc="63284966">
      <w:start w:val="1"/>
      <w:numFmt w:val="bullet"/>
      <w:lvlText w:val="○"/>
      <w:lvlJc w:val="left"/>
      <w:pPr>
        <w:ind w:left="780" w:hanging="360"/>
      </w:pPr>
      <w:rPr>
        <w:rFonts w:ascii="ＭＳ 明朝" w:eastAsia="ＭＳ 明朝" w:hAnsi="ＭＳ 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24F61DED"/>
    <w:multiLevelType w:val="hybridMultilevel"/>
    <w:tmpl w:val="95369E02"/>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35">
    <w:nsid w:val="24F90AFE"/>
    <w:multiLevelType w:val="hybridMultilevel"/>
    <w:tmpl w:val="06F2E452"/>
    <w:lvl w:ilvl="0" w:tplc="C534DD58">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6">
    <w:nsid w:val="277568D8"/>
    <w:multiLevelType w:val="hybridMultilevel"/>
    <w:tmpl w:val="D250C0C0"/>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7">
    <w:nsid w:val="27F80022"/>
    <w:multiLevelType w:val="hybridMultilevel"/>
    <w:tmpl w:val="2F7883BE"/>
    <w:lvl w:ilvl="0" w:tplc="01F8CCE6">
      <w:start w:val="1"/>
      <w:numFmt w:val="decimalEnclosedCircle"/>
      <w:lvlText w:val="%1"/>
      <w:lvlJc w:val="left"/>
      <w:pPr>
        <w:ind w:left="570" w:hanging="360"/>
      </w:pPr>
      <w:rPr>
        <w:rFonts w:hint="eastAsia"/>
      </w:r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8">
    <w:nsid w:val="28395C1B"/>
    <w:multiLevelType w:val="hybridMultilevel"/>
    <w:tmpl w:val="91AC097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nsid w:val="28DD5B4F"/>
    <w:multiLevelType w:val="hybridMultilevel"/>
    <w:tmpl w:val="60B6922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nsid w:val="2B58001F"/>
    <w:multiLevelType w:val="hybridMultilevel"/>
    <w:tmpl w:val="CD549692"/>
    <w:lvl w:ilvl="0" w:tplc="0409000F">
      <w:start w:val="1"/>
      <w:numFmt w:val="decimal"/>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1">
    <w:nsid w:val="2BC30293"/>
    <w:multiLevelType w:val="hybridMultilevel"/>
    <w:tmpl w:val="6EF42758"/>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42">
    <w:nsid w:val="31A36E71"/>
    <w:multiLevelType w:val="hybridMultilevel"/>
    <w:tmpl w:val="4E0A6790"/>
    <w:lvl w:ilvl="0" w:tplc="B1D855E2">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nsid w:val="32105F1F"/>
    <w:multiLevelType w:val="hybridMultilevel"/>
    <w:tmpl w:val="EC609E82"/>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nsid w:val="338F3CBD"/>
    <w:multiLevelType w:val="hybridMultilevel"/>
    <w:tmpl w:val="C0F4EA08"/>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nsid w:val="355D62EC"/>
    <w:multiLevelType w:val="hybridMultilevel"/>
    <w:tmpl w:val="7E42354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nsid w:val="374B0605"/>
    <w:multiLevelType w:val="hybridMultilevel"/>
    <w:tmpl w:val="F14693FA"/>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47">
    <w:nsid w:val="381071F2"/>
    <w:multiLevelType w:val="hybridMultilevel"/>
    <w:tmpl w:val="25C2DFA2"/>
    <w:lvl w:ilvl="0" w:tplc="BBE85A88">
      <w:start w:val="1"/>
      <w:numFmt w:val="decimal"/>
      <w:pStyle w:val="a0"/>
      <w:lvlText w:val="別紙 %1"/>
      <w:lvlJc w:val="left"/>
      <w:pPr>
        <w:tabs>
          <w:tab w:val="num" w:pos="0"/>
        </w:tabs>
        <w:ind w:left="0" w:firstLine="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8">
    <w:nsid w:val="38456CC0"/>
    <w:multiLevelType w:val="hybridMultilevel"/>
    <w:tmpl w:val="B9CC6AE0"/>
    <w:lvl w:ilvl="0" w:tplc="EA0C90A8">
      <w:start w:val="1"/>
      <w:numFmt w:val="lowerLetter"/>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9">
    <w:nsid w:val="38AE2B7F"/>
    <w:multiLevelType w:val="hybridMultilevel"/>
    <w:tmpl w:val="D9FACE9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0">
    <w:nsid w:val="39E65CE0"/>
    <w:multiLevelType w:val="hybridMultilevel"/>
    <w:tmpl w:val="9830D896"/>
    <w:lvl w:ilvl="0" w:tplc="04090001">
      <w:start w:val="1"/>
      <w:numFmt w:val="bullet"/>
      <w:lvlText w:val=""/>
      <w:lvlJc w:val="left"/>
      <w:pPr>
        <w:ind w:left="660" w:hanging="420"/>
      </w:pPr>
      <w:rPr>
        <w:rFonts w:ascii="Wingdings" w:hAnsi="Wingdings" w:hint="default"/>
      </w:rPr>
    </w:lvl>
    <w:lvl w:ilvl="1" w:tplc="0409000B">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51">
    <w:nsid w:val="3D0777B1"/>
    <w:multiLevelType w:val="hybridMultilevel"/>
    <w:tmpl w:val="1DB4F9FA"/>
    <w:lvl w:ilvl="0" w:tplc="0409000F">
      <w:start w:val="1"/>
      <w:numFmt w:val="decimal"/>
      <w:lvlText w:val="%1."/>
      <w:lvlJc w:val="left"/>
      <w:pPr>
        <w:ind w:left="630" w:hanging="420"/>
      </w:pPr>
    </w:lvl>
    <w:lvl w:ilvl="1" w:tplc="04090017">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2">
    <w:nsid w:val="3D0D5813"/>
    <w:multiLevelType w:val="hybridMultilevel"/>
    <w:tmpl w:val="116252B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3">
    <w:nsid w:val="3DD424E9"/>
    <w:multiLevelType w:val="hybridMultilevel"/>
    <w:tmpl w:val="7446FE8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4">
    <w:nsid w:val="3E3B0B75"/>
    <w:multiLevelType w:val="hybridMultilevel"/>
    <w:tmpl w:val="47C823F8"/>
    <w:lvl w:ilvl="0" w:tplc="30D47F1E">
      <w:numFmt w:val="bullet"/>
      <w:lvlText w:val="・"/>
      <w:lvlJc w:val="left"/>
      <w:pPr>
        <w:ind w:left="780" w:hanging="360"/>
      </w:pPr>
      <w:rPr>
        <w:rFonts w:ascii="ＭＳ ゴシック" w:eastAsia="ＭＳ ゴシック" w:hAnsi="ＭＳ ゴシック"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55">
    <w:nsid w:val="3FCF22BB"/>
    <w:multiLevelType w:val="hybridMultilevel"/>
    <w:tmpl w:val="1D9C5D22"/>
    <w:lvl w:ilvl="0" w:tplc="0409000B">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6">
    <w:nsid w:val="400256DF"/>
    <w:multiLevelType w:val="hybridMultilevel"/>
    <w:tmpl w:val="D99CC65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57">
    <w:nsid w:val="41690AA7"/>
    <w:multiLevelType w:val="hybridMultilevel"/>
    <w:tmpl w:val="945E7F7A"/>
    <w:lvl w:ilvl="0" w:tplc="7FC2D760">
      <w:start w:val="1"/>
      <w:numFmt w:val="decimal"/>
      <w:lvlText w:val="（%1）"/>
      <w:lvlJc w:val="left"/>
      <w:pPr>
        <w:ind w:left="525" w:hanging="525"/>
      </w:pPr>
      <w:rPr>
        <w:rFonts w:hint="eastAsia"/>
      </w:rPr>
    </w:lvl>
    <w:lvl w:ilvl="1" w:tplc="0409000F">
      <w:start w:val="1"/>
      <w:numFmt w:val="decimal"/>
      <w:lvlText w:val="%2."/>
      <w:lvlJc w:val="left"/>
      <w:pPr>
        <w:ind w:left="780" w:hanging="360"/>
      </w:pPr>
      <w:rPr>
        <w:rFonts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8">
    <w:nsid w:val="418C5B97"/>
    <w:multiLevelType w:val="hybridMultilevel"/>
    <w:tmpl w:val="068430D6"/>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9">
    <w:nsid w:val="446102F4"/>
    <w:multiLevelType w:val="hybridMultilevel"/>
    <w:tmpl w:val="06F8D73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0">
    <w:nsid w:val="47793DBC"/>
    <w:multiLevelType w:val="hybridMultilevel"/>
    <w:tmpl w:val="CCF0A77A"/>
    <w:lvl w:ilvl="0" w:tplc="7632E922">
      <w:start w:val="1"/>
      <w:numFmt w:val="decimal"/>
      <w:lvlText w:val="%1."/>
      <w:lvlJc w:val="left"/>
      <w:pPr>
        <w:ind w:left="570" w:hanging="360"/>
      </w:pPr>
      <w:rPr>
        <w:rFonts w:hint="default"/>
      </w:rPr>
    </w:lvl>
    <w:lvl w:ilvl="1" w:tplc="0409001B">
      <w:start w:val="1"/>
      <w:numFmt w:val="lowerRoman"/>
      <w:lvlText w:val="%2."/>
      <w:lvlJc w:val="righ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1">
    <w:nsid w:val="489959A6"/>
    <w:multiLevelType w:val="hybridMultilevel"/>
    <w:tmpl w:val="B9F44A50"/>
    <w:lvl w:ilvl="0" w:tplc="6BD8A03A">
      <w:start w:val="1"/>
      <w:numFmt w:val="decimalEnclosedCircle"/>
      <w:lvlText w:val="%1"/>
      <w:lvlJc w:val="left"/>
      <w:pPr>
        <w:ind w:left="570" w:hanging="360"/>
      </w:pPr>
      <w:rPr>
        <w:rFonts w:hint="eastAsia"/>
      </w:rPr>
    </w:lvl>
    <w:lvl w:ilvl="1" w:tplc="38E4CA20">
      <w:start w:val="1"/>
      <w:numFmt w:val="aiueoFullWidth"/>
      <w:lvlText w:val="%2）"/>
      <w:lvlJc w:val="left"/>
      <w:pPr>
        <w:ind w:left="1020" w:hanging="390"/>
      </w:pPr>
      <w:rPr>
        <w:rFonts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62">
    <w:nsid w:val="4A612507"/>
    <w:multiLevelType w:val="hybridMultilevel"/>
    <w:tmpl w:val="A3127950"/>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3">
    <w:nsid w:val="4A6E2C3C"/>
    <w:multiLevelType w:val="hybridMultilevel"/>
    <w:tmpl w:val="5074093C"/>
    <w:lvl w:ilvl="0" w:tplc="DE2261D6">
      <w:start w:val="1"/>
      <w:numFmt w:val="decimal"/>
      <w:lvlText w:val="%1."/>
      <w:lvlJc w:val="left"/>
      <w:pPr>
        <w:ind w:left="630" w:hanging="420"/>
      </w:pPr>
      <w:rPr>
        <w:rFont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4">
    <w:nsid w:val="4D17309B"/>
    <w:multiLevelType w:val="hybridMultilevel"/>
    <w:tmpl w:val="C63EE91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65">
    <w:nsid w:val="4F0F3849"/>
    <w:multiLevelType w:val="hybridMultilevel"/>
    <w:tmpl w:val="745ED68C"/>
    <w:lvl w:ilvl="0" w:tplc="698A53A6">
      <w:start w:val="1"/>
      <w:numFmt w:val="decimalEnclosedCircle"/>
      <w:lvlText w:val="%1"/>
      <w:lvlJc w:val="left"/>
      <w:pPr>
        <w:ind w:left="644" w:hanging="360"/>
      </w:pPr>
      <w:rPr>
        <w:rFonts w:hint="eastAsia"/>
      </w:rPr>
    </w:lvl>
    <w:lvl w:ilvl="1" w:tplc="04090017" w:tentative="1">
      <w:start w:val="1"/>
      <w:numFmt w:val="aiueoFullWidth"/>
      <w:lvlText w:val="(%2)"/>
      <w:lvlJc w:val="left"/>
      <w:pPr>
        <w:ind w:left="1124" w:hanging="420"/>
      </w:pPr>
    </w:lvl>
    <w:lvl w:ilvl="2" w:tplc="04090011" w:tentative="1">
      <w:start w:val="1"/>
      <w:numFmt w:val="decimalEnclosedCircle"/>
      <w:lvlText w:val="%3"/>
      <w:lvlJc w:val="left"/>
      <w:pPr>
        <w:ind w:left="1544" w:hanging="420"/>
      </w:pPr>
    </w:lvl>
    <w:lvl w:ilvl="3" w:tplc="0409000F" w:tentative="1">
      <w:start w:val="1"/>
      <w:numFmt w:val="decimal"/>
      <w:lvlText w:val="%4."/>
      <w:lvlJc w:val="left"/>
      <w:pPr>
        <w:ind w:left="1964" w:hanging="420"/>
      </w:pPr>
    </w:lvl>
    <w:lvl w:ilvl="4" w:tplc="04090017" w:tentative="1">
      <w:start w:val="1"/>
      <w:numFmt w:val="aiueoFullWidth"/>
      <w:lvlText w:val="(%5)"/>
      <w:lvlJc w:val="left"/>
      <w:pPr>
        <w:ind w:left="2384" w:hanging="420"/>
      </w:pPr>
    </w:lvl>
    <w:lvl w:ilvl="5" w:tplc="04090011" w:tentative="1">
      <w:start w:val="1"/>
      <w:numFmt w:val="decimalEnclosedCircle"/>
      <w:lvlText w:val="%6"/>
      <w:lvlJc w:val="left"/>
      <w:pPr>
        <w:ind w:left="2804" w:hanging="420"/>
      </w:pPr>
    </w:lvl>
    <w:lvl w:ilvl="6" w:tplc="0409000F" w:tentative="1">
      <w:start w:val="1"/>
      <w:numFmt w:val="decimal"/>
      <w:lvlText w:val="%7."/>
      <w:lvlJc w:val="left"/>
      <w:pPr>
        <w:ind w:left="3224" w:hanging="420"/>
      </w:pPr>
    </w:lvl>
    <w:lvl w:ilvl="7" w:tplc="04090017" w:tentative="1">
      <w:start w:val="1"/>
      <w:numFmt w:val="aiueoFullWidth"/>
      <w:lvlText w:val="(%8)"/>
      <w:lvlJc w:val="left"/>
      <w:pPr>
        <w:ind w:left="3644" w:hanging="420"/>
      </w:pPr>
    </w:lvl>
    <w:lvl w:ilvl="8" w:tplc="04090011" w:tentative="1">
      <w:start w:val="1"/>
      <w:numFmt w:val="decimalEnclosedCircle"/>
      <w:lvlText w:val="%9"/>
      <w:lvlJc w:val="left"/>
      <w:pPr>
        <w:ind w:left="4064" w:hanging="420"/>
      </w:pPr>
    </w:lvl>
  </w:abstractNum>
  <w:abstractNum w:abstractNumId="66">
    <w:nsid w:val="4F7C1CC7"/>
    <w:multiLevelType w:val="hybridMultilevel"/>
    <w:tmpl w:val="6B2290E4"/>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7">
    <w:nsid w:val="4FD7280B"/>
    <w:multiLevelType w:val="hybridMultilevel"/>
    <w:tmpl w:val="8E306B38"/>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8">
    <w:nsid w:val="513C2C91"/>
    <w:multiLevelType w:val="hybridMultilevel"/>
    <w:tmpl w:val="FC887D2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69">
    <w:nsid w:val="535114E6"/>
    <w:multiLevelType w:val="hybridMultilevel"/>
    <w:tmpl w:val="DD549B86"/>
    <w:lvl w:ilvl="0" w:tplc="0409000F">
      <w:start w:val="1"/>
      <w:numFmt w:val="decimal"/>
      <w:lvlText w:val="%1."/>
      <w:lvlJc w:val="left"/>
      <w:pPr>
        <w:ind w:left="630" w:hanging="420"/>
      </w:pPr>
    </w:lvl>
    <w:lvl w:ilvl="1" w:tplc="04090001">
      <w:start w:val="1"/>
      <w:numFmt w:val="bullet"/>
      <w:lvlText w:val=""/>
      <w:lvlJc w:val="left"/>
      <w:pPr>
        <w:ind w:left="1050" w:hanging="420"/>
      </w:pPr>
      <w:rPr>
        <w:rFonts w:ascii="Wingdings" w:hAnsi="Wingding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0">
    <w:nsid w:val="572572E9"/>
    <w:multiLevelType w:val="hybridMultilevel"/>
    <w:tmpl w:val="6DBC1F60"/>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1">
    <w:nsid w:val="583E1591"/>
    <w:multiLevelType w:val="hybridMultilevel"/>
    <w:tmpl w:val="12B634D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2">
    <w:nsid w:val="5A4C6EB4"/>
    <w:multiLevelType w:val="hybridMultilevel"/>
    <w:tmpl w:val="884A043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3">
    <w:nsid w:val="5B33770A"/>
    <w:multiLevelType w:val="hybridMultilevel"/>
    <w:tmpl w:val="F4E24616"/>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4">
    <w:nsid w:val="5CAF63B5"/>
    <w:multiLevelType w:val="multilevel"/>
    <w:tmpl w:val="AC3AAB4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nsid w:val="5CE2039A"/>
    <w:multiLevelType w:val="hybridMultilevel"/>
    <w:tmpl w:val="CC1860C0"/>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6">
    <w:nsid w:val="5EA702F6"/>
    <w:multiLevelType w:val="hybridMultilevel"/>
    <w:tmpl w:val="6826F098"/>
    <w:lvl w:ilvl="0" w:tplc="04090001">
      <w:start w:val="1"/>
      <w:numFmt w:val="bullet"/>
      <w:lvlText w:val=""/>
      <w:lvlJc w:val="left"/>
      <w:pPr>
        <w:ind w:left="1260" w:hanging="420"/>
      </w:pPr>
      <w:rPr>
        <w:rFonts w:ascii="Wingdings" w:hAnsi="Wingdings" w:hint="default"/>
      </w:rPr>
    </w:lvl>
    <w:lvl w:ilvl="1" w:tplc="04090017">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77">
    <w:nsid w:val="5F950FA2"/>
    <w:multiLevelType w:val="hybridMultilevel"/>
    <w:tmpl w:val="DCCC0786"/>
    <w:lvl w:ilvl="0" w:tplc="B1D855E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8">
    <w:nsid w:val="608A6973"/>
    <w:multiLevelType w:val="hybridMultilevel"/>
    <w:tmpl w:val="C20E0432"/>
    <w:lvl w:ilvl="0" w:tplc="BF525672">
      <w:numFmt w:val="bullet"/>
      <w:lvlText w:val=""/>
      <w:lvlJc w:val="left"/>
      <w:pPr>
        <w:ind w:left="360" w:hanging="360"/>
      </w:pPr>
      <w:rPr>
        <w:rFonts w:ascii="Wingdings" w:eastAsia="ＭＳ 明朝" w:hAnsi="Wingdings"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9">
    <w:nsid w:val="60D47FD2"/>
    <w:multiLevelType w:val="hybridMultilevel"/>
    <w:tmpl w:val="D0083EB0"/>
    <w:lvl w:ilvl="0" w:tplc="A67202BE">
      <w:start w:val="1"/>
      <w:numFmt w:val="decimal"/>
      <w:lvlText w:val="(%1)"/>
      <w:lvlJc w:val="left"/>
      <w:pPr>
        <w:ind w:left="630" w:hanging="420"/>
      </w:pPr>
      <w:rPr>
        <w:rFonts w:hint="eastAsia"/>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0">
    <w:nsid w:val="60FD0D03"/>
    <w:multiLevelType w:val="hybridMultilevel"/>
    <w:tmpl w:val="A60A561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1">
    <w:nsid w:val="618E3CF4"/>
    <w:multiLevelType w:val="hybridMultilevel"/>
    <w:tmpl w:val="176CDC82"/>
    <w:lvl w:ilvl="0" w:tplc="04090001">
      <w:start w:val="1"/>
      <w:numFmt w:val="bullet"/>
      <w:lvlText w:val=""/>
      <w:lvlJc w:val="left"/>
      <w:pPr>
        <w:ind w:left="1050" w:hanging="420"/>
      </w:pPr>
      <w:rPr>
        <w:rFonts w:ascii="Wingdings" w:hAnsi="Wingding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2">
    <w:nsid w:val="61A53903"/>
    <w:multiLevelType w:val="hybridMultilevel"/>
    <w:tmpl w:val="CE263CC8"/>
    <w:lvl w:ilvl="0" w:tplc="01F8CCE6">
      <w:start w:val="1"/>
      <w:numFmt w:val="decimalEnclosedCircle"/>
      <w:lvlText w:val="%1"/>
      <w:lvlJc w:val="left"/>
      <w:pPr>
        <w:ind w:left="570" w:hanging="360"/>
      </w:pPr>
      <w:rPr>
        <w:rFonts w:hint="eastAsia"/>
      </w:rPr>
    </w:lvl>
    <w:lvl w:ilvl="1" w:tplc="2CD8B11A">
      <w:numFmt w:val="bullet"/>
      <w:lvlText w:val="-"/>
      <w:lvlJc w:val="left"/>
      <w:pPr>
        <w:ind w:left="1050" w:hanging="420"/>
      </w:pPr>
      <w:rPr>
        <w:rFonts w:ascii="ＭＳ 明朝" w:eastAsia="ＭＳ 明朝" w:hAnsi="ＭＳ 明朝" w:cs="Times New Roman" w:hint="eastAsia"/>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3">
    <w:nsid w:val="66B90C4D"/>
    <w:multiLevelType w:val="hybridMultilevel"/>
    <w:tmpl w:val="13F279C2"/>
    <w:lvl w:ilvl="0" w:tplc="0409000F">
      <w:start w:val="1"/>
      <w:numFmt w:val="decimal"/>
      <w:lvlText w:val="%1."/>
      <w:lvlJc w:val="left"/>
      <w:pPr>
        <w:ind w:left="630" w:hanging="420"/>
      </w:p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4">
    <w:nsid w:val="6B8649D7"/>
    <w:multiLevelType w:val="hybridMultilevel"/>
    <w:tmpl w:val="1D0CD0F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5">
    <w:nsid w:val="6C426205"/>
    <w:multiLevelType w:val="hybridMultilevel"/>
    <w:tmpl w:val="8250B562"/>
    <w:lvl w:ilvl="0" w:tplc="AF4A5C2C">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6">
    <w:nsid w:val="6FD05129"/>
    <w:multiLevelType w:val="hybridMultilevel"/>
    <w:tmpl w:val="94DAD5E2"/>
    <w:lvl w:ilvl="0" w:tplc="04090001">
      <w:start w:val="1"/>
      <w:numFmt w:val="bullet"/>
      <w:lvlText w:val=""/>
      <w:lvlJc w:val="left"/>
      <w:pPr>
        <w:ind w:left="630" w:hanging="420"/>
      </w:pPr>
      <w:rPr>
        <w:rFonts w:ascii="Wingdings" w:hAnsi="Wingdings" w:hint="default"/>
      </w:rPr>
    </w:lvl>
    <w:lvl w:ilvl="1" w:tplc="0409000B">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7">
    <w:nsid w:val="73A97D1A"/>
    <w:multiLevelType w:val="hybridMultilevel"/>
    <w:tmpl w:val="65E0B3F8"/>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88">
    <w:nsid w:val="745E1DFE"/>
    <w:multiLevelType w:val="hybridMultilevel"/>
    <w:tmpl w:val="C438552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9">
    <w:nsid w:val="76B559D7"/>
    <w:multiLevelType w:val="hybridMultilevel"/>
    <w:tmpl w:val="455E76AE"/>
    <w:lvl w:ilvl="0" w:tplc="5298F922">
      <w:start w:val="1"/>
      <w:numFmt w:val="decimal"/>
      <w:pStyle w:val="a1"/>
      <w:lvlText w:val="第%1部"/>
      <w:lvlJc w:val="left"/>
      <w:pPr>
        <w:tabs>
          <w:tab w:val="num" w:pos="1080"/>
        </w:tabs>
        <w:ind w:left="1080" w:hanging="870"/>
      </w:pPr>
      <w:rPr>
        <w:rFonts w:hint="default"/>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90">
    <w:nsid w:val="78AD5265"/>
    <w:multiLevelType w:val="hybridMultilevel"/>
    <w:tmpl w:val="674EA394"/>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1">
    <w:nsid w:val="79C25955"/>
    <w:multiLevelType w:val="hybridMultilevel"/>
    <w:tmpl w:val="A43E8F62"/>
    <w:lvl w:ilvl="0" w:tplc="EA0C90A8">
      <w:start w:val="1"/>
      <w:numFmt w:val="lowerLetter"/>
      <w:lvlText w:val="%1."/>
      <w:lvlJc w:val="left"/>
      <w:pPr>
        <w:ind w:left="420" w:hanging="420"/>
      </w:pPr>
      <w:rPr>
        <w:rFonts w:hint="eastAsia"/>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2">
    <w:nsid w:val="79DC4115"/>
    <w:multiLevelType w:val="hybridMultilevel"/>
    <w:tmpl w:val="75689F40"/>
    <w:lvl w:ilvl="0" w:tplc="318E9514">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3">
    <w:nsid w:val="7A544807"/>
    <w:multiLevelType w:val="hybridMultilevel"/>
    <w:tmpl w:val="86388EC0"/>
    <w:lvl w:ilvl="0" w:tplc="04090001">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4">
    <w:nsid w:val="7ACA6420"/>
    <w:multiLevelType w:val="hybridMultilevel"/>
    <w:tmpl w:val="AFF85774"/>
    <w:lvl w:ilvl="0" w:tplc="0409000F">
      <w:start w:val="1"/>
      <w:numFmt w:val="decimal"/>
      <w:lvlText w:val="%1."/>
      <w:lvlJc w:val="left"/>
      <w:pPr>
        <w:ind w:left="840" w:hanging="420"/>
      </w:pPr>
    </w:lvl>
    <w:lvl w:ilvl="1" w:tplc="04090001">
      <w:start w:val="1"/>
      <w:numFmt w:val="bullet"/>
      <w:lvlText w:val=""/>
      <w:lvlJc w:val="left"/>
      <w:pPr>
        <w:ind w:left="1260" w:hanging="420"/>
      </w:pPr>
      <w:rPr>
        <w:rFonts w:ascii="Wingdings" w:hAnsi="Wingding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95">
    <w:nsid w:val="7AE863EC"/>
    <w:multiLevelType w:val="hybridMultilevel"/>
    <w:tmpl w:val="61382A64"/>
    <w:lvl w:ilvl="0" w:tplc="04090001">
      <w:start w:val="1"/>
      <w:numFmt w:val="bullet"/>
      <w:lvlText w:val=""/>
      <w:lvlJc w:val="left"/>
      <w:pPr>
        <w:ind w:left="1260" w:hanging="420"/>
      </w:pPr>
      <w:rPr>
        <w:rFonts w:ascii="Wingdings" w:hAnsi="Wingding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96">
    <w:nsid w:val="7E2058C8"/>
    <w:multiLevelType w:val="hybridMultilevel"/>
    <w:tmpl w:val="7CBCC45E"/>
    <w:lvl w:ilvl="0" w:tplc="B1D855E2">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97">
    <w:nsid w:val="7F070124"/>
    <w:multiLevelType w:val="hybridMultilevel"/>
    <w:tmpl w:val="D6260A96"/>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num w:numId="1">
    <w:abstractNumId w:val="67"/>
  </w:num>
  <w:num w:numId="2">
    <w:abstractNumId w:val="92"/>
  </w:num>
  <w:num w:numId="3">
    <w:abstractNumId w:val="57"/>
  </w:num>
  <w:num w:numId="4">
    <w:abstractNumId w:val="61"/>
  </w:num>
  <w:num w:numId="5">
    <w:abstractNumId w:val="33"/>
  </w:num>
  <w:num w:numId="6">
    <w:abstractNumId w:val="37"/>
  </w:num>
  <w:num w:numId="7">
    <w:abstractNumId w:val="82"/>
  </w:num>
  <w:num w:numId="8">
    <w:abstractNumId w:val="36"/>
  </w:num>
  <w:num w:numId="9">
    <w:abstractNumId w:val="23"/>
  </w:num>
  <w:num w:numId="10">
    <w:abstractNumId w:val="5"/>
  </w:num>
  <w:num w:numId="11">
    <w:abstractNumId w:val="62"/>
  </w:num>
  <w:num w:numId="12">
    <w:abstractNumId w:val="66"/>
  </w:num>
  <w:num w:numId="13">
    <w:abstractNumId w:val="87"/>
  </w:num>
  <w:num w:numId="14">
    <w:abstractNumId w:val="96"/>
  </w:num>
  <w:num w:numId="15">
    <w:abstractNumId w:val="31"/>
  </w:num>
  <w:num w:numId="16">
    <w:abstractNumId w:val="9"/>
  </w:num>
  <w:num w:numId="17">
    <w:abstractNumId w:val="11"/>
  </w:num>
  <w:num w:numId="18">
    <w:abstractNumId w:val="47"/>
  </w:num>
  <w:num w:numId="19">
    <w:abstractNumId w:val="89"/>
  </w:num>
  <w:num w:numId="20">
    <w:abstractNumId w:val="3"/>
  </w:num>
  <w:num w:numId="21">
    <w:abstractNumId w:val="26"/>
  </w:num>
  <w:num w:numId="22">
    <w:abstractNumId w:val="17"/>
  </w:num>
  <w:num w:numId="23">
    <w:abstractNumId w:val="21"/>
  </w:num>
  <w:num w:numId="24">
    <w:abstractNumId w:val="60"/>
  </w:num>
  <w:num w:numId="25">
    <w:abstractNumId w:val="71"/>
  </w:num>
  <w:num w:numId="26">
    <w:abstractNumId w:val="94"/>
  </w:num>
  <w:num w:numId="27">
    <w:abstractNumId w:val="93"/>
  </w:num>
  <w:num w:numId="28">
    <w:abstractNumId w:val="76"/>
  </w:num>
  <w:num w:numId="29">
    <w:abstractNumId w:val="68"/>
  </w:num>
  <w:num w:numId="30">
    <w:abstractNumId w:val="40"/>
  </w:num>
  <w:num w:numId="31">
    <w:abstractNumId w:val="73"/>
  </w:num>
  <w:num w:numId="32">
    <w:abstractNumId w:val="58"/>
  </w:num>
  <w:num w:numId="33">
    <w:abstractNumId w:val="0"/>
  </w:num>
  <w:num w:numId="34">
    <w:abstractNumId w:val="95"/>
  </w:num>
  <w:num w:numId="35">
    <w:abstractNumId w:val="6"/>
  </w:num>
  <w:num w:numId="36">
    <w:abstractNumId w:val="10"/>
  </w:num>
  <w:num w:numId="37">
    <w:abstractNumId w:val="56"/>
  </w:num>
  <w:num w:numId="38">
    <w:abstractNumId w:val="8"/>
  </w:num>
  <w:num w:numId="39">
    <w:abstractNumId w:val="32"/>
  </w:num>
  <w:num w:numId="40">
    <w:abstractNumId w:val="46"/>
  </w:num>
  <w:num w:numId="41">
    <w:abstractNumId w:val="1"/>
  </w:num>
  <w:num w:numId="42">
    <w:abstractNumId w:val="41"/>
  </w:num>
  <w:num w:numId="43">
    <w:abstractNumId w:val="12"/>
  </w:num>
  <w:num w:numId="44">
    <w:abstractNumId w:val="43"/>
  </w:num>
  <w:num w:numId="45">
    <w:abstractNumId w:val="70"/>
  </w:num>
  <w:num w:numId="46">
    <w:abstractNumId w:val="91"/>
  </w:num>
  <w:num w:numId="47">
    <w:abstractNumId w:val="48"/>
  </w:num>
  <w:num w:numId="48">
    <w:abstractNumId w:val="25"/>
  </w:num>
  <w:num w:numId="49">
    <w:abstractNumId w:val="44"/>
  </w:num>
  <w:num w:numId="50">
    <w:abstractNumId w:val="2"/>
  </w:num>
  <w:num w:numId="51">
    <w:abstractNumId w:val="77"/>
  </w:num>
  <w:num w:numId="52">
    <w:abstractNumId w:val="42"/>
  </w:num>
  <w:num w:numId="53">
    <w:abstractNumId w:val="85"/>
  </w:num>
  <w:num w:numId="54">
    <w:abstractNumId w:val="65"/>
  </w:num>
  <w:num w:numId="5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
  </w:num>
  <w:num w:numId="61">
    <w:abstractNumId w:val="3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7"/>
  </w:num>
  <w:num w:numId="64">
    <w:abstractNumId w:val="74"/>
  </w:num>
  <w:num w:numId="6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4"/>
  </w:num>
  <w:num w:numId="81">
    <w:abstractNumId w:val="54"/>
  </w:num>
  <w:num w:numId="82">
    <w:abstractNumId w:val="64"/>
  </w:num>
  <w:num w:numId="83">
    <w:abstractNumId w:val="7"/>
  </w:num>
  <w:num w:numId="84">
    <w:abstractNumId w:val="63"/>
  </w:num>
  <w:num w:numId="85">
    <w:abstractNumId w:val="16"/>
  </w:num>
  <w:num w:numId="86">
    <w:abstractNumId w:val="29"/>
  </w:num>
  <w:num w:numId="87">
    <w:abstractNumId w:val="49"/>
  </w:num>
  <w:num w:numId="88">
    <w:abstractNumId w:val="79"/>
  </w:num>
  <w:num w:numId="89">
    <w:abstractNumId w:val="84"/>
  </w:num>
  <w:num w:numId="90">
    <w:abstractNumId w:val="34"/>
  </w:num>
  <w:num w:numId="91">
    <w:abstractNumId w:val="15"/>
  </w:num>
  <w:num w:numId="92">
    <w:abstractNumId w:val="22"/>
  </w:num>
  <w:num w:numId="93">
    <w:abstractNumId w:val="24"/>
  </w:num>
  <w:num w:numId="94">
    <w:abstractNumId w:val="88"/>
  </w:num>
  <w:num w:numId="95">
    <w:abstractNumId w:val="38"/>
  </w:num>
  <w:num w:numId="96">
    <w:abstractNumId w:val="27"/>
  </w:num>
  <w:num w:numId="97">
    <w:abstractNumId w:val="50"/>
  </w:num>
  <w:num w:numId="98">
    <w:abstractNumId w:val="55"/>
  </w:num>
  <w:num w:numId="99">
    <w:abstractNumId w:val="86"/>
  </w:num>
  <w:num w:numId="100">
    <w:abstractNumId w:val="28"/>
  </w:num>
  <w:num w:numId="101">
    <w:abstractNumId w:val="13"/>
  </w:num>
  <w:num w:numId="102">
    <w:abstractNumId w:val="19"/>
  </w:num>
  <w:num w:numId="103">
    <w:abstractNumId w:val="75"/>
  </w:num>
  <w:num w:numId="104">
    <w:abstractNumId w:val="83"/>
  </w:num>
  <w:num w:numId="105">
    <w:abstractNumId w:val="90"/>
  </w:num>
  <w:num w:numId="106">
    <w:abstractNumId w:val="53"/>
  </w:num>
  <w:num w:numId="107">
    <w:abstractNumId w:val="39"/>
  </w:num>
  <w:num w:numId="108">
    <w:abstractNumId w:val="72"/>
  </w:num>
  <w:num w:numId="109">
    <w:abstractNumId w:val="45"/>
  </w:num>
  <w:num w:numId="110">
    <w:abstractNumId w:val="35"/>
  </w:num>
  <w:num w:numId="111">
    <w:abstractNumId w:val="80"/>
  </w:num>
  <w:num w:numId="112">
    <w:abstractNumId w:val="59"/>
  </w:num>
  <w:num w:numId="113">
    <w:abstractNumId w:val="18"/>
  </w:num>
  <w:num w:numId="114">
    <w:abstractNumId w:val="52"/>
  </w:num>
  <w:num w:numId="115">
    <w:abstractNumId w:val="78"/>
  </w:num>
  <w:numIdMacAtCleanup w:val="1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hindo">
    <w15:presenceInfo w15:providerId="None" w15:userId="shind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616"/>
    <w:rsid w:val="000003DB"/>
    <w:rsid w:val="0000314C"/>
    <w:rsid w:val="000074EC"/>
    <w:rsid w:val="000148AA"/>
    <w:rsid w:val="00015568"/>
    <w:rsid w:val="000211B2"/>
    <w:rsid w:val="000215A7"/>
    <w:rsid w:val="000244E9"/>
    <w:rsid w:val="00027F2E"/>
    <w:rsid w:val="00031C80"/>
    <w:rsid w:val="00031F8E"/>
    <w:rsid w:val="00032690"/>
    <w:rsid w:val="00032CEB"/>
    <w:rsid w:val="000365CF"/>
    <w:rsid w:val="00036F46"/>
    <w:rsid w:val="00037C54"/>
    <w:rsid w:val="00040F10"/>
    <w:rsid w:val="000459FF"/>
    <w:rsid w:val="000500F5"/>
    <w:rsid w:val="000501BA"/>
    <w:rsid w:val="00051ACA"/>
    <w:rsid w:val="00051E2D"/>
    <w:rsid w:val="00054342"/>
    <w:rsid w:val="000565C2"/>
    <w:rsid w:val="00056BA9"/>
    <w:rsid w:val="00060D03"/>
    <w:rsid w:val="00060E8D"/>
    <w:rsid w:val="0006339B"/>
    <w:rsid w:val="00065492"/>
    <w:rsid w:val="00065D6F"/>
    <w:rsid w:val="000713A5"/>
    <w:rsid w:val="00071D34"/>
    <w:rsid w:val="00071ECD"/>
    <w:rsid w:val="000731B7"/>
    <w:rsid w:val="00073480"/>
    <w:rsid w:val="00073A52"/>
    <w:rsid w:val="000745D8"/>
    <w:rsid w:val="00075E49"/>
    <w:rsid w:val="00077F71"/>
    <w:rsid w:val="00080EAF"/>
    <w:rsid w:val="0008213E"/>
    <w:rsid w:val="00092A6D"/>
    <w:rsid w:val="00095187"/>
    <w:rsid w:val="000A570B"/>
    <w:rsid w:val="000B16A4"/>
    <w:rsid w:val="000B328F"/>
    <w:rsid w:val="000C2D67"/>
    <w:rsid w:val="000D0039"/>
    <w:rsid w:val="000D052C"/>
    <w:rsid w:val="000D1492"/>
    <w:rsid w:val="000D2336"/>
    <w:rsid w:val="000D3DDE"/>
    <w:rsid w:val="000D3F80"/>
    <w:rsid w:val="000D67D8"/>
    <w:rsid w:val="000E5254"/>
    <w:rsid w:val="000E7919"/>
    <w:rsid w:val="000F01EA"/>
    <w:rsid w:val="000F0FDE"/>
    <w:rsid w:val="000F1259"/>
    <w:rsid w:val="000F3BE0"/>
    <w:rsid w:val="000F77CF"/>
    <w:rsid w:val="000F7C59"/>
    <w:rsid w:val="001036FF"/>
    <w:rsid w:val="00107644"/>
    <w:rsid w:val="00107784"/>
    <w:rsid w:val="00107E4D"/>
    <w:rsid w:val="00113F17"/>
    <w:rsid w:val="001141E7"/>
    <w:rsid w:val="0012094B"/>
    <w:rsid w:val="00120DD7"/>
    <w:rsid w:val="001222CA"/>
    <w:rsid w:val="001227E2"/>
    <w:rsid w:val="001232A3"/>
    <w:rsid w:val="001243E6"/>
    <w:rsid w:val="00124CE6"/>
    <w:rsid w:val="00126C0B"/>
    <w:rsid w:val="00131287"/>
    <w:rsid w:val="00133FF9"/>
    <w:rsid w:val="0013419D"/>
    <w:rsid w:val="00137BAA"/>
    <w:rsid w:val="00140004"/>
    <w:rsid w:val="0014016F"/>
    <w:rsid w:val="00141CC1"/>
    <w:rsid w:val="00142282"/>
    <w:rsid w:val="001445AD"/>
    <w:rsid w:val="001467E5"/>
    <w:rsid w:val="00146A2F"/>
    <w:rsid w:val="00147005"/>
    <w:rsid w:val="00147DCE"/>
    <w:rsid w:val="001504EE"/>
    <w:rsid w:val="00151AD6"/>
    <w:rsid w:val="00151E84"/>
    <w:rsid w:val="00152EA3"/>
    <w:rsid w:val="00152FAA"/>
    <w:rsid w:val="00155D9E"/>
    <w:rsid w:val="00157676"/>
    <w:rsid w:val="00163E24"/>
    <w:rsid w:val="0016406B"/>
    <w:rsid w:val="0016545C"/>
    <w:rsid w:val="0016769C"/>
    <w:rsid w:val="00167BBF"/>
    <w:rsid w:val="001719B1"/>
    <w:rsid w:val="00172FCF"/>
    <w:rsid w:val="00174590"/>
    <w:rsid w:val="00175E40"/>
    <w:rsid w:val="0017702E"/>
    <w:rsid w:val="00177153"/>
    <w:rsid w:val="00177C6E"/>
    <w:rsid w:val="00180CFC"/>
    <w:rsid w:val="00181463"/>
    <w:rsid w:val="00182E53"/>
    <w:rsid w:val="00182FF7"/>
    <w:rsid w:val="0018484F"/>
    <w:rsid w:val="00186D99"/>
    <w:rsid w:val="001879DA"/>
    <w:rsid w:val="00192100"/>
    <w:rsid w:val="00193F7B"/>
    <w:rsid w:val="00194B2A"/>
    <w:rsid w:val="001A21A6"/>
    <w:rsid w:val="001A6B25"/>
    <w:rsid w:val="001B0D38"/>
    <w:rsid w:val="001B2E41"/>
    <w:rsid w:val="001B3BE0"/>
    <w:rsid w:val="001B512D"/>
    <w:rsid w:val="001B527B"/>
    <w:rsid w:val="001B5D07"/>
    <w:rsid w:val="001C48F9"/>
    <w:rsid w:val="001D08B1"/>
    <w:rsid w:val="001D188D"/>
    <w:rsid w:val="001D4F10"/>
    <w:rsid w:val="001D76B6"/>
    <w:rsid w:val="001D7A71"/>
    <w:rsid w:val="001E1241"/>
    <w:rsid w:val="001E1CB9"/>
    <w:rsid w:val="001E39E0"/>
    <w:rsid w:val="001E6A37"/>
    <w:rsid w:val="001E7A0E"/>
    <w:rsid w:val="001F084B"/>
    <w:rsid w:val="001F0884"/>
    <w:rsid w:val="001F2544"/>
    <w:rsid w:val="001F2D0C"/>
    <w:rsid w:val="001F34BE"/>
    <w:rsid w:val="001F3F6B"/>
    <w:rsid w:val="001F55AA"/>
    <w:rsid w:val="001F596D"/>
    <w:rsid w:val="001F790B"/>
    <w:rsid w:val="00200C5A"/>
    <w:rsid w:val="00201B39"/>
    <w:rsid w:val="0020489F"/>
    <w:rsid w:val="00205012"/>
    <w:rsid w:val="002111F8"/>
    <w:rsid w:val="00213E91"/>
    <w:rsid w:val="002176ED"/>
    <w:rsid w:val="00222E2F"/>
    <w:rsid w:val="002237A0"/>
    <w:rsid w:val="002241D1"/>
    <w:rsid w:val="00230C13"/>
    <w:rsid w:val="002330D3"/>
    <w:rsid w:val="0023681B"/>
    <w:rsid w:val="00236977"/>
    <w:rsid w:val="00243CC2"/>
    <w:rsid w:val="00244707"/>
    <w:rsid w:val="00244F7B"/>
    <w:rsid w:val="00245411"/>
    <w:rsid w:val="00246D5C"/>
    <w:rsid w:val="00247BE3"/>
    <w:rsid w:val="00251908"/>
    <w:rsid w:val="002540AA"/>
    <w:rsid w:val="0025410A"/>
    <w:rsid w:val="002541B6"/>
    <w:rsid w:val="0025580A"/>
    <w:rsid w:val="002567D7"/>
    <w:rsid w:val="00257308"/>
    <w:rsid w:val="00262C80"/>
    <w:rsid w:val="002657EF"/>
    <w:rsid w:val="00266109"/>
    <w:rsid w:val="0026657F"/>
    <w:rsid w:val="00270444"/>
    <w:rsid w:val="00270E77"/>
    <w:rsid w:val="00271DF6"/>
    <w:rsid w:val="00273358"/>
    <w:rsid w:val="00273B02"/>
    <w:rsid w:val="00274A4E"/>
    <w:rsid w:val="0027515A"/>
    <w:rsid w:val="00280E73"/>
    <w:rsid w:val="00287A42"/>
    <w:rsid w:val="00290097"/>
    <w:rsid w:val="002911D9"/>
    <w:rsid w:val="00293496"/>
    <w:rsid w:val="0029794F"/>
    <w:rsid w:val="002A3810"/>
    <w:rsid w:val="002A5074"/>
    <w:rsid w:val="002A56BE"/>
    <w:rsid w:val="002A76A8"/>
    <w:rsid w:val="002B1BA1"/>
    <w:rsid w:val="002B22D6"/>
    <w:rsid w:val="002B5323"/>
    <w:rsid w:val="002B7A98"/>
    <w:rsid w:val="002C30D3"/>
    <w:rsid w:val="002D4F7E"/>
    <w:rsid w:val="002E2CE9"/>
    <w:rsid w:val="002E5D8C"/>
    <w:rsid w:val="002E638D"/>
    <w:rsid w:val="002F07DD"/>
    <w:rsid w:val="002F302E"/>
    <w:rsid w:val="002F502B"/>
    <w:rsid w:val="002F5BB6"/>
    <w:rsid w:val="002F61D3"/>
    <w:rsid w:val="0030123F"/>
    <w:rsid w:val="00306276"/>
    <w:rsid w:val="00307BF5"/>
    <w:rsid w:val="00310D84"/>
    <w:rsid w:val="00311A3C"/>
    <w:rsid w:val="00312CBD"/>
    <w:rsid w:val="00312F44"/>
    <w:rsid w:val="00313B2A"/>
    <w:rsid w:val="00317A67"/>
    <w:rsid w:val="00317EFE"/>
    <w:rsid w:val="00325A67"/>
    <w:rsid w:val="003335E9"/>
    <w:rsid w:val="003400A4"/>
    <w:rsid w:val="0034446C"/>
    <w:rsid w:val="0034590D"/>
    <w:rsid w:val="00345BA0"/>
    <w:rsid w:val="0034702D"/>
    <w:rsid w:val="0035210A"/>
    <w:rsid w:val="00353B83"/>
    <w:rsid w:val="00353D21"/>
    <w:rsid w:val="0035673C"/>
    <w:rsid w:val="003605A5"/>
    <w:rsid w:val="003634E3"/>
    <w:rsid w:val="0036464A"/>
    <w:rsid w:val="00367BC3"/>
    <w:rsid w:val="00371778"/>
    <w:rsid w:val="00372CA2"/>
    <w:rsid w:val="00373D22"/>
    <w:rsid w:val="00375466"/>
    <w:rsid w:val="00381B73"/>
    <w:rsid w:val="0038475F"/>
    <w:rsid w:val="00384FFE"/>
    <w:rsid w:val="0038526A"/>
    <w:rsid w:val="00390FA7"/>
    <w:rsid w:val="00391790"/>
    <w:rsid w:val="00393D1C"/>
    <w:rsid w:val="00394120"/>
    <w:rsid w:val="00396B9D"/>
    <w:rsid w:val="00397C62"/>
    <w:rsid w:val="003A0E46"/>
    <w:rsid w:val="003A747E"/>
    <w:rsid w:val="003A79D7"/>
    <w:rsid w:val="003B04E4"/>
    <w:rsid w:val="003B0625"/>
    <w:rsid w:val="003B6155"/>
    <w:rsid w:val="003B664B"/>
    <w:rsid w:val="003C2BC3"/>
    <w:rsid w:val="003D066F"/>
    <w:rsid w:val="003D0A67"/>
    <w:rsid w:val="003D0CCD"/>
    <w:rsid w:val="003D36F4"/>
    <w:rsid w:val="003D42F9"/>
    <w:rsid w:val="003D4A00"/>
    <w:rsid w:val="003D6883"/>
    <w:rsid w:val="003D77B5"/>
    <w:rsid w:val="003E02A4"/>
    <w:rsid w:val="003E40D1"/>
    <w:rsid w:val="003E5FBB"/>
    <w:rsid w:val="003E61DD"/>
    <w:rsid w:val="003E6BA7"/>
    <w:rsid w:val="003F0FE0"/>
    <w:rsid w:val="003F2AF1"/>
    <w:rsid w:val="003F4541"/>
    <w:rsid w:val="003F50E2"/>
    <w:rsid w:val="003F6101"/>
    <w:rsid w:val="003F663F"/>
    <w:rsid w:val="00401CF3"/>
    <w:rsid w:val="00404DB6"/>
    <w:rsid w:val="0040615C"/>
    <w:rsid w:val="00407487"/>
    <w:rsid w:val="00407E28"/>
    <w:rsid w:val="0041515F"/>
    <w:rsid w:val="004153CB"/>
    <w:rsid w:val="00417BEA"/>
    <w:rsid w:val="00421FC8"/>
    <w:rsid w:val="004233ED"/>
    <w:rsid w:val="00427832"/>
    <w:rsid w:val="00430F06"/>
    <w:rsid w:val="00431F62"/>
    <w:rsid w:val="00433549"/>
    <w:rsid w:val="00440A53"/>
    <w:rsid w:val="00445AC8"/>
    <w:rsid w:val="00451D15"/>
    <w:rsid w:val="00453D6E"/>
    <w:rsid w:val="00455279"/>
    <w:rsid w:val="004618FF"/>
    <w:rsid w:val="0046593E"/>
    <w:rsid w:val="0047069F"/>
    <w:rsid w:val="0047220C"/>
    <w:rsid w:val="00474043"/>
    <w:rsid w:val="00475EC7"/>
    <w:rsid w:val="00480922"/>
    <w:rsid w:val="00480AD1"/>
    <w:rsid w:val="00481EBB"/>
    <w:rsid w:val="004840C6"/>
    <w:rsid w:val="00484FFE"/>
    <w:rsid w:val="00491C1F"/>
    <w:rsid w:val="00491EA0"/>
    <w:rsid w:val="00492303"/>
    <w:rsid w:val="004953B5"/>
    <w:rsid w:val="004963A2"/>
    <w:rsid w:val="00496492"/>
    <w:rsid w:val="004A1101"/>
    <w:rsid w:val="004A36D2"/>
    <w:rsid w:val="004A69DD"/>
    <w:rsid w:val="004B4E61"/>
    <w:rsid w:val="004B5410"/>
    <w:rsid w:val="004B69A5"/>
    <w:rsid w:val="004B720A"/>
    <w:rsid w:val="004B7558"/>
    <w:rsid w:val="004C05AB"/>
    <w:rsid w:val="004C0CF1"/>
    <w:rsid w:val="004C585E"/>
    <w:rsid w:val="004C6B18"/>
    <w:rsid w:val="004D1864"/>
    <w:rsid w:val="004D25A3"/>
    <w:rsid w:val="004D783F"/>
    <w:rsid w:val="004E3B16"/>
    <w:rsid w:val="004E4BD9"/>
    <w:rsid w:val="004E4C83"/>
    <w:rsid w:val="004E4DE7"/>
    <w:rsid w:val="004E6149"/>
    <w:rsid w:val="004F5DCA"/>
    <w:rsid w:val="004F66E3"/>
    <w:rsid w:val="00506DD4"/>
    <w:rsid w:val="00506F4C"/>
    <w:rsid w:val="005119BB"/>
    <w:rsid w:val="005235E4"/>
    <w:rsid w:val="00527751"/>
    <w:rsid w:val="0053221F"/>
    <w:rsid w:val="00533C72"/>
    <w:rsid w:val="00535B49"/>
    <w:rsid w:val="00536C57"/>
    <w:rsid w:val="005375CC"/>
    <w:rsid w:val="00537DBE"/>
    <w:rsid w:val="00542162"/>
    <w:rsid w:val="00542E9B"/>
    <w:rsid w:val="005443D3"/>
    <w:rsid w:val="005458A1"/>
    <w:rsid w:val="005458A5"/>
    <w:rsid w:val="005506CF"/>
    <w:rsid w:val="005522FC"/>
    <w:rsid w:val="0055606A"/>
    <w:rsid w:val="00556B9C"/>
    <w:rsid w:val="00557309"/>
    <w:rsid w:val="00561142"/>
    <w:rsid w:val="0056300D"/>
    <w:rsid w:val="00563ADF"/>
    <w:rsid w:val="0057190D"/>
    <w:rsid w:val="00572053"/>
    <w:rsid w:val="00573423"/>
    <w:rsid w:val="005754E5"/>
    <w:rsid w:val="00577D6F"/>
    <w:rsid w:val="00582CE6"/>
    <w:rsid w:val="00582E99"/>
    <w:rsid w:val="00582F56"/>
    <w:rsid w:val="00584DE2"/>
    <w:rsid w:val="00584E4C"/>
    <w:rsid w:val="00587455"/>
    <w:rsid w:val="005909D5"/>
    <w:rsid w:val="005915A9"/>
    <w:rsid w:val="00591DDE"/>
    <w:rsid w:val="00597F42"/>
    <w:rsid w:val="005A0417"/>
    <w:rsid w:val="005A42E0"/>
    <w:rsid w:val="005A452C"/>
    <w:rsid w:val="005A4A05"/>
    <w:rsid w:val="005A559A"/>
    <w:rsid w:val="005B116C"/>
    <w:rsid w:val="005B1D62"/>
    <w:rsid w:val="005B3C88"/>
    <w:rsid w:val="005B3DA6"/>
    <w:rsid w:val="005B5A8E"/>
    <w:rsid w:val="005B666F"/>
    <w:rsid w:val="005C4A9D"/>
    <w:rsid w:val="005C5DA9"/>
    <w:rsid w:val="005D11F4"/>
    <w:rsid w:val="005D2A8B"/>
    <w:rsid w:val="005D423C"/>
    <w:rsid w:val="005D5E50"/>
    <w:rsid w:val="005D7292"/>
    <w:rsid w:val="005D790F"/>
    <w:rsid w:val="005D7B34"/>
    <w:rsid w:val="005E11CE"/>
    <w:rsid w:val="005E254A"/>
    <w:rsid w:val="005E2F01"/>
    <w:rsid w:val="005E3DAE"/>
    <w:rsid w:val="005E74CA"/>
    <w:rsid w:val="005F46B7"/>
    <w:rsid w:val="005F5D5F"/>
    <w:rsid w:val="00600AD1"/>
    <w:rsid w:val="00601292"/>
    <w:rsid w:val="0060352D"/>
    <w:rsid w:val="00605993"/>
    <w:rsid w:val="00606CF6"/>
    <w:rsid w:val="00613347"/>
    <w:rsid w:val="0062159F"/>
    <w:rsid w:val="00622DD9"/>
    <w:rsid w:val="006248FD"/>
    <w:rsid w:val="00624E5C"/>
    <w:rsid w:val="00624FE1"/>
    <w:rsid w:val="00625841"/>
    <w:rsid w:val="00625B99"/>
    <w:rsid w:val="0062693D"/>
    <w:rsid w:val="00633661"/>
    <w:rsid w:val="0063738A"/>
    <w:rsid w:val="00637711"/>
    <w:rsid w:val="00640A8B"/>
    <w:rsid w:val="00641CC4"/>
    <w:rsid w:val="006466D9"/>
    <w:rsid w:val="00647658"/>
    <w:rsid w:val="00650D1F"/>
    <w:rsid w:val="00653EAC"/>
    <w:rsid w:val="00654162"/>
    <w:rsid w:val="00654535"/>
    <w:rsid w:val="00656B69"/>
    <w:rsid w:val="006625DF"/>
    <w:rsid w:val="00663741"/>
    <w:rsid w:val="006704EB"/>
    <w:rsid w:val="00671CA1"/>
    <w:rsid w:val="006735E8"/>
    <w:rsid w:val="006841E2"/>
    <w:rsid w:val="00692C56"/>
    <w:rsid w:val="00696000"/>
    <w:rsid w:val="00697CF4"/>
    <w:rsid w:val="006A03EA"/>
    <w:rsid w:val="006B1718"/>
    <w:rsid w:val="006B4227"/>
    <w:rsid w:val="006C0298"/>
    <w:rsid w:val="006C0AA7"/>
    <w:rsid w:val="006C12F9"/>
    <w:rsid w:val="006C23A8"/>
    <w:rsid w:val="006C2B94"/>
    <w:rsid w:val="006C3DB6"/>
    <w:rsid w:val="006C4EE2"/>
    <w:rsid w:val="006C4F43"/>
    <w:rsid w:val="006D0BC1"/>
    <w:rsid w:val="006D278A"/>
    <w:rsid w:val="006D35AA"/>
    <w:rsid w:val="006D42C8"/>
    <w:rsid w:val="006D4BD2"/>
    <w:rsid w:val="006E0D92"/>
    <w:rsid w:val="006E221F"/>
    <w:rsid w:val="006E24DB"/>
    <w:rsid w:val="006E77DA"/>
    <w:rsid w:val="006F35A8"/>
    <w:rsid w:val="006F50EE"/>
    <w:rsid w:val="006F6A9B"/>
    <w:rsid w:val="006F6F0D"/>
    <w:rsid w:val="00700CCD"/>
    <w:rsid w:val="0070203C"/>
    <w:rsid w:val="0070303D"/>
    <w:rsid w:val="00710A53"/>
    <w:rsid w:val="0071612D"/>
    <w:rsid w:val="007169F4"/>
    <w:rsid w:val="007172EC"/>
    <w:rsid w:val="00717661"/>
    <w:rsid w:val="00717FBF"/>
    <w:rsid w:val="00720D54"/>
    <w:rsid w:val="007210A6"/>
    <w:rsid w:val="00722D9B"/>
    <w:rsid w:val="00724078"/>
    <w:rsid w:val="007347E7"/>
    <w:rsid w:val="007351E1"/>
    <w:rsid w:val="00737CDE"/>
    <w:rsid w:val="00747929"/>
    <w:rsid w:val="0075000E"/>
    <w:rsid w:val="0075209E"/>
    <w:rsid w:val="0075398F"/>
    <w:rsid w:val="00753D8C"/>
    <w:rsid w:val="00755D35"/>
    <w:rsid w:val="00756C71"/>
    <w:rsid w:val="0076031A"/>
    <w:rsid w:val="00761337"/>
    <w:rsid w:val="0076369C"/>
    <w:rsid w:val="00765C75"/>
    <w:rsid w:val="007667A4"/>
    <w:rsid w:val="00767EC5"/>
    <w:rsid w:val="00773313"/>
    <w:rsid w:val="00775AA1"/>
    <w:rsid w:val="0077626E"/>
    <w:rsid w:val="00776EF5"/>
    <w:rsid w:val="007809AD"/>
    <w:rsid w:val="007810DC"/>
    <w:rsid w:val="00784D78"/>
    <w:rsid w:val="00785A3D"/>
    <w:rsid w:val="00787FEC"/>
    <w:rsid w:val="00792340"/>
    <w:rsid w:val="00793799"/>
    <w:rsid w:val="007A0771"/>
    <w:rsid w:val="007A53EC"/>
    <w:rsid w:val="007A7AE0"/>
    <w:rsid w:val="007A7C4F"/>
    <w:rsid w:val="007B1131"/>
    <w:rsid w:val="007B5803"/>
    <w:rsid w:val="007B59EC"/>
    <w:rsid w:val="007C082B"/>
    <w:rsid w:val="007C53CC"/>
    <w:rsid w:val="007C6519"/>
    <w:rsid w:val="007C65E7"/>
    <w:rsid w:val="007C6BEF"/>
    <w:rsid w:val="007D4C93"/>
    <w:rsid w:val="007D4D9E"/>
    <w:rsid w:val="007D558A"/>
    <w:rsid w:val="007D7940"/>
    <w:rsid w:val="007E264D"/>
    <w:rsid w:val="007E5A7D"/>
    <w:rsid w:val="007E6418"/>
    <w:rsid w:val="007F1506"/>
    <w:rsid w:val="007F2623"/>
    <w:rsid w:val="007F3F7A"/>
    <w:rsid w:val="007F4975"/>
    <w:rsid w:val="007F6CAB"/>
    <w:rsid w:val="008017C0"/>
    <w:rsid w:val="00801BB3"/>
    <w:rsid w:val="008021D4"/>
    <w:rsid w:val="00802445"/>
    <w:rsid w:val="008026BD"/>
    <w:rsid w:val="008075A1"/>
    <w:rsid w:val="008111B2"/>
    <w:rsid w:val="00814581"/>
    <w:rsid w:val="00814D41"/>
    <w:rsid w:val="0081622D"/>
    <w:rsid w:val="00817045"/>
    <w:rsid w:val="008173E9"/>
    <w:rsid w:val="00817482"/>
    <w:rsid w:val="0082083A"/>
    <w:rsid w:val="00822EEE"/>
    <w:rsid w:val="0082719B"/>
    <w:rsid w:val="0082774D"/>
    <w:rsid w:val="00832FA3"/>
    <w:rsid w:val="00835EBF"/>
    <w:rsid w:val="0083743F"/>
    <w:rsid w:val="00837FCB"/>
    <w:rsid w:val="008439D5"/>
    <w:rsid w:val="00844199"/>
    <w:rsid w:val="00845A38"/>
    <w:rsid w:val="0085135A"/>
    <w:rsid w:val="00851899"/>
    <w:rsid w:val="0085329C"/>
    <w:rsid w:val="0085345A"/>
    <w:rsid w:val="0085378F"/>
    <w:rsid w:val="0086216E"/>
    <w:rsid w:val="00863070"/>
    <w:rsid w:val="008642F7"/>
    <w:rsid w:val="0086710C"/>
    <w:rsid w:val="00867CDE"/>
    <w:rsid w:val="008720C2"/>
    <w:rsid w:val="00872638"/>
    <w:rsid w:val="00874004"/>
    <w:rsid w:val="0087512A"/>
    <w:rsid w:val="00881803"/>
    <w:rsid w:val="008824D7"/>
    <w:rsid w:val="00882DB3"/>
    <w:rsid w:val="008859E9"/>
    <w:rsid w:val="008940A4"/>
    <w:rsid w:val="00894AF9"/>
    <w:rsid w:val="008A10AB"/>
    <w:rsid w:val="008A72FC"/>
    <w:rsid w:val="008B00DE"/>
    <w:rsid w:val="008B26BE"/>
    <w:rsid w:val="008B452F"/>
    <w:rsid w:val="008C3D34"/>
    <w:rsid w:val="008C3D98"/>
    <w:rsid w:val="008C4D1A"/>
    <w:rsid w:val="008C542C"/>
    <w:rsid w:val="008D0751"/>
    <w:rsid w:val="008D3AAA"/>
    <w:rsid w:val="008D5CFD"/>
    <w:rsid w:val="008D693A"/>
    <w:rsid w:val="008E0B15"/>
    <w:rsid w:val="008E1491"/>
    <w:rsid w:val="008E4E22"/>
    <w:rsid w:val="008E50B7"/>
    <w:rsid w:val="008E6CD1"/>
    <w:rsid w:val="008E6F50"/>
    <w:rsid w:val="008F0019"/>
    <w:rsid w:val="008F17DD"/>
    <w:rsid w:val="008F1AB2"/>
    <w:rsid w:val="008F1ED5"/>
    <w:rsid w:val="008F2D50"/>
    <w:rsid w:val="008F531C"/>
    <w:rsid w:val="008F7F76"/>
    <w:rsid w:val="00900E0E"/>
    <w:rsid w:val="00900FFC"/>
    <w:rsid w:val="00901791"/>
    <w:rsid w:val="00903438"/>
    <w:rsid w:val="00904F1A"/>
    <w:rsid w:val="009053DC"/>
    <w:rsid w:val="00906335"/>
    <w:rsid w:val="009103E8"/>
    <w:rsid w:val="009119FD"/>
    <w:rsid w:val="0091474E"/>
    <w:rsid w:val="00917AB6"/>
    <w:rsid w:val="00921E7E"/>
    <w:rsid w:val="00924409"/>
    <w:rsid w:val="00927355"/>
    <w:rsid w:val="00933A60"/>
    <w:rsid w:val="009376BC"/>
    <w:rsid w:val="00937884"/>
    <w:rsid w:val="00942462"/>
    <w:rsid w:val="00944422"/>
    <w:rsid w:val="00950E85"/>
    <w:rsid w:val="00951415"/>
    <w:rsid w:val="00951EAB"/>
    <w:rsid w:val="009529A7"/>
    <w:rsid w:val="00963A93"/>
    <w:rsid w:val="00963CC2"/>
    <w:rsid w:val="0096612B"/>
    <w:rsid w:val="0096635C"/>
    <w:rsid w:val="00967018"/>
    <w:rsid w:val="00967354"/>
    <w:rsid w:val="00971A6D"/>
    <w:rsid w:val="0097331D"/>
    <w:rsid w:val="00974FA6"/>
    <w:rsid w:val="00977546"/>
    <w:rsid w:val="00982441"/>
    <w:rsid w:val="0098437B"/>
    <w:rsid w:val="0098605F"/>
    <w:rsid w:val="0098669F"/>
    <w:rsid w:val="009866AC"/>
    <w:rsid w:val="00987BAF"/>
    <w:rsid w:val="00990505"/>
    <w:rsid w:val="009906B8"/>
    <w:rsid w:val="00990F8A"/>
    <w:rsid w:val="00992F75"/>
    <w:rsid w:val="0099447A"/>
    <w:rsid w:val="00995578"/>
    <w:rsid w:val="0099611D"/>
    <w:rsid w:val="009A78CE"/>
    <w:rsid w:val="009C4031"/>
    <w:rsid w:val="009C7592"/>
    <w:rsid w:val="009C7CC5"/>
    <w:rsid w:val="009D0F57"/>
    <w:rsid w:val="009D2C94"/>
    <w:rsid w:val="009D7170"/>
    <w:rsid w:val="009E1255"/>
    <w:rsid w:val="009E145B"/>
    <w:rsid w:val="009E30E8"/>
    <w:rsid w:val="009E33FD"/>
    <w:rsid w:val="009E3546"/>
    <w:rsid w:val="009E3DEE"/>
    <w:rsid w:val="009E4705"/>
    <w:rsid w:val="009E5ED2"/>
    <w:rsid w:val="009E7AF2"/>
    <w:rsid w:val="009F0EF7"/>
    <w:rsid w:val="009F1C3D"/>
    <w:rsid w:val="009F6669"/>
    <w:rsid w:val="009F6FD5"/>
    <w:rsid w:val="009F7415"/>
    <w:rsid w:val="00A03613"/>
    <w:rsid w:val="00A06D7F"/>
    <w:rsid w:val="00A1118C"/>
    <w:rsid w:val="00A12A3A"/>
    <w:rsid w:val="00A1355E"/>
    <w:rsid w:val="00A20D9B"/>
    <w:rsid w:val="00A21542"/>
    <w:rsid w:val="00A21610"/>
    <w:rsid w:val="00A2300D"/>
    <w:rsid w:val="00A231BE"/>
    <w:rsid w:val="00A23E57"/>
    <w:rsid w:val="00A3303A"/>
    <w:rsid w:val="00A336FB"/>
    <w:rsid w:val="00A37B1D"/>
    <w:rsid w:val="00A41F55"/>
    <w:rsid w:val="00A459B7"/>
    <w:rsid w:val="00A47EFC"/>
    <w:rsid w:val="00A536C8"/>
    <w:rsid w:val="00A55028"/>
    <w:rsid w:val="00A55E20"/>
    <w:rsid w:val="00A561FC"/>
    <w:rsid w:val="00A609A8"/>
    <w:rsid w:val="00A62FAA"/>
    <w:rsid w:val="00A64F5F"/>
    <w:rsid w:val="00A669F2"/>
    <w:rsid w:val="00A757EA"/>
    <w:rsid w:val="00A77652"/>
    <w:rsid w:val="00A84198"/>
    <w:rsid w:val="00A86586"/>
    <w:rsid w:val="00A87C24"/>
    <w:rsid w:val="00A944D9"/>
    <w:rsid w:val="00A94FC5"/>
    <w:rsid w:val="00A9584B"/>
    <w:rsid w:val="00A96183"/>
    <w:rsid w:val="00A97A9D"/>
    <w:rsid w:val="00AA2E8B"/>
    <w:rsid w:val="00AA3549"/>
    <w:rsid w:val="00AA5189"/>
    <w:rsid w:val="00AA7A31"/>
    <w:rsid w:val="00AB0679"/>
    <w:rsid w:val="00AC2893"/>
    <w:rsid w:val="00AC45E5"/>
    <w:rsid w:val="00AC55A7"/>
    <w:rsid w:val="00AC78C9"/>
    <w:rsid w:val="00AD10C4"/>
    <w:rsid w:val="00AD3359"/>
    <w:rsid w:val="00AD4986"/>
    <w:rsid w:val="00AD55BC"/>
    <w:rsid w:val="00AD6F9F"/>
    <w:rsid w:val="00AE067D"/>
    <w:rsid w:val="00AE26B1"/>
    <w:rsid w:val="00AE26BD"/>
    <w:rsid w:val="00AE330D"/>
    <w:rsid w:val="00AE691D"/>
    <w:rsid w:val="00AE727A"/>
    <w:rsid w:val="00AE7459"/>
    <w:rsid w:val="00AF223B"/>
    <w:rsid w:val="00AF29F1"/>
    <w:rsid w:val="00B03BA6"/>
    <w:rsid w:val="00B103E0"/>
    <w:rsid w:val="00B1799F"/>
    <w:rsid w:val="00B21415"/>
    <w:rsid w:val="00B2402F"/>
    <w:rsid w:val="00B2439F"/>
    <w:rsid w:val="00B26B1D"/>
    <w:rsid w:val="00B27848"/>
    <w:rsid w:val="00B306CC"/>
    <w:rsid w:val="00B312D7"/>
    <w:rsid w:val="00B338A3"/>
    <w:rsid w:val="00B344E0"/>
    <w:rsid w:val="00B36BD0"/>
    <w:rsid w:val="00B4062E"/>
    <w:rsid w:val="00B41273"/>
    <w:rsid w:val="00B427EF"/>
    <w:rsid w:val="00B50731"/>
    <w:rsid w:val="00B5189A"/>
    <w:rsid w:val="00B51C3F"/>
    <w:rsid w:val="00B52785"/>
    <w:rsid w:val="00B543CC"/>
    <w:rsid w:val="00B54CA0"/>
    <w:rsid w:val="00B5522B"/>
    <w:rsid w:val="00B564A4"/>
    <w:rsid w:val="00B564EB"/>
    <w:rsid w:val="00B62D1E"/>
    <w:rsid w:val="00B64CC4"/>
    <w:rsid w:val="00B64E2F"/>
    <w:rsid w:val="00B6682C"/>
    <w:rsid w:val="00B73340"/>
    <w:rsid w:val="00B74A94"/>
    <w:rsid w:val="00B7582A"/>
    <w:rsid w:val="00B760DD"/>
    <w:rsid w:val="00B83072"/>
    <w:rsid w:val="00B84601"/>
    <w:rsid w:val="00B84754"/>
    <w:rsid w:val="00B901B0"/>
    <w:rsid w:val="00B93985"/>
    <w:rsid w:val="00B96829"/>
    <w:rsid w:val="00BA0A3E"/>
    <w:rsid w:val="00BA106A"/>
    <w:rsid w:val="00BA1183"/>
    <w:rsid w:val="00BA2578"/>
    <w:rsid w:val="00BA5941"/>
    <w:rsid w:val="00BA5B6C"/>
    <w:rsid w:val="00BA7A65"/>
    <w:rsid w:val="00BB185B"/>
    <w:rsid w:val="00BB4607"/>
    <w:rsid w:val="00BB4672"/>
    <w:rsid w:val="00BB704E"/>
    <w:rsid w:val="00BC130D"/>
    <w:rsid w:val="00BC16C6"/>
    <w:rsid w:val="00BC5A4F"/>
    <w:rsid w:val="00BC7EB5"/>
    <w:rsid w:val="00BD0106"/>
    <w:rsid w:val="00BD2926"/>
    <w:rsid w:val="00BD3EE4"/>
    <w:rsid w:val="00BD57C5"/>
    <w:rsid w:val="00BE2A2E"/>
    <w:rsid w:val="00BE2EA5"/>
    <w:rsid w:val="00BE392D"/>
    <w:rsid w:val="00BE474E"/>
    <w:rsid w:val="00BE6983"/>
    <w:rsid w:val="00BF2CAC"/>
    <w:rsid w:val="00BF7E06"/>
    <w:rsid w:val="00C00C08"/>
    <w:rsid w:val="00C04D05"/>
    <w:rsid w:val="00C050BD"/>
    <w:rsid w:val="00C067F3"/>
    <w:rsid w:val="00C06803"/>
    <w:rsid w:val="00C153AE"/>
    <w:rsid w:val="00C164B0"/>
    <w:rsid w:val="00C17E7E"/>
    <w:rsid w:val="00C21BB8"/>
    <w:rsid w:val="00C2589C"/>
    <w:rsid w:val="00C26EC0"/>
    <w:rsid w:val="00C27DA7"/>
    <w:rsid w:val="00C31365"/>
    <w:rsid w:val="00C32791"/>
    <w:rsid w:val="00C353CF"/>
    <w:rsid w:val="00C35A6C"/>
    <w:rsid w:val="00C43E47"/>
    <w:rsid w:val="00C44873"/>
    <w:rsid w:val="00C47924"/>
    <w:rsid w:val="00C47C97"/>
    <w:rsid w:val="00C508CF"/>
    <w:rsid w:val="00C550E9"/>
    <w:rsid w:val="00C60B81"/>
    <w:rsid w:val="00C62424"/>
    <w:rsid w:val="00C64072"/>
    <w:rsid w:val="00C649F6"/>
    <w:rsid w:val="00C6609F"/>
    <w:rsid w:val="00C67F62"/>
    <w:rsid w:val="00C7045A"/>
    <w:rsid w:val="00C71B41"/>
    <w:rsid w:val="00C72C0E"/>
    <w:rsid w:val="00C73372"/>
    <w:rsid w:val="00C74EB4"/>
    <w:rsid w:val="00C75F48"/>
    <w:rsid w:val="00C768F7"/>
    <w:rsid w:val="00C76A93"/>
    <w:rsid w:val="00C82229"/>
    <w:rsid w:val="00C830B2"/>
    <w:rsid w:val="00C92DBE"/>
    <w:rsid w:val="00C9493F"/>
    <w:rsid w:val="00C94FD2"/>
    <w:rsid w:val="00C95266"/>
    <w:rsid w:val="00C96981"/>
    <w:rsid w:val="00CA0BFF"/>
    <w:rsid w:val="00CA1307"/>
    <w:rsid w:val="00CB49DA"/>
    <w:rsid w:val="00CB5C6C"/>
    <w:rsid w:val="00CB642F"/>
    <w:rsid w:val="00CB6CE7"/>
    <w:rsid w:val="00CB796C"/>
    <w:rsid w:val="00CC47BB"/>
    <w:rsid w:val="00CC520D"/>
    <w:rsid w:val="00CC67A1"/>
    <w:rsid w:val="00CC72BF"/>
    <w:rsid w:val="00CD06E7"/>
    <w:rsid w:val="00CD0E0B"/>
    <w:rsid w:val="00CD3616"/>
    <w:rsid w:val="00CD5113"/>
    <w:rsid w:val="00CD5DDF"/>
    <w:rsid w:val="00CE38DF"/>
    <w:rsid w:val="00CE6F06"/>
    <w:rsid w:val="00CE7CDB"/>
    <w:rsid w:val="00CF0648"/>
    <w:rsid w:val="00CF07DC"/>
    <w:rsid w:val="00CF0CB6"/>
    <w:rsid w:val="00CF1628"/>
    <w:rsid w:val="00CF35F9"/>
    <w:rsid w:val="00CF48E9"/>
    <w:rsid w:val="00CF71DC"/>
    <w:rsid w:val="00D016AF"/>
    <w:rsid w:val="00D07EB0"/>
    <w:rsid w:val="00D22A27"/>
    <w:rsid w:val="00D272C5"/>
    <w:rsid w:val="00D3021E"/>
    <w:rsid w:val="00D3079B"/>
    <w:rsid w:val="00D32B21"/>
    <w:rsid w:val="00D3534A"/>
    <w:rsid w:val="00D37F29"/>
    <w:rsid w:val="00D37F39"/>
    <w:rsid w:val="00D413E6"/>
    <w:rsid w:val="00D41469"/>
    <w:rsid w:val="00D42828"/>
    <w:rsid w:val="00D43194"/>
    <w:rsid w:val="00D438E8"/>
    <w:rsid w:val="00D47296"/>
    <w:rsid w:val="00D508EB"/>
    <w:rsid w:val="00D50EA6"/>
    <w:rsid w:val="00D539FB"/>
    <w:rsid w:val="00D561B5"/>
    <w:rsid w:val="00D57794"/>
    <w:rsid w:val="00D5795A"/>
    <w:rsid w:val="00D6173D"/>
    <w:rsid w:val="00D62F0D"/>
    <w:rsid w:val="00D6442E"/>
    <w:rsid w:val="00D73298"/>
    <w:rsid w:val="00D73B8A"/>
    <w:rsid w:val="00D7425A"/>
    <w:rsid w:val="00D761FC"/>
    <w:rsid w:val="00D8007D"/>
    <w:rsid w:val="00D82496"/>
    <w:rsid w:val="00D84D0F"/>
    <w:rsid w:val="00D8652A"/>
    <w:rsid w:val="00D87025"/>
    <w:rsid w:val="00D91A8E"/>
    <w:rsid w:val="00D92673"/>
    <w:rsid w:val="00D926D5"/>
    <w:rsid w:val="00D9308B"/>
    <w:rsid w:val="00D93FF0"/>
    <w:rsid w:val="00D949F6"/>
    <w:rsid w:val="00DA130E"/>
    <w:rsid w:val="00DA1FB9"/>
    <w:rsid w:val="00DA38B2"/>
    <w:rsid w:val="00DA4AAD"/>
    <w:rsid w:val="00DA5EAC"/>
    <w:rsid w:val="00DA602E"/>
    <w:rsid w:val="00DA686B"/>
    <w:rsid w:val="00DA792F"/>
    <w:rsid w:val="00DB4431"/>
    <w:rsid w:val="00DB4BDA"/>
    <w:rsid w:val="00DC21D1"/>
    <w:rsid w:val="00DC37A4"/>
    <w:rsid w:val="00DD09B0"/>
    <w:rsid w:val="00DD0F13"/>
    <w:rsid w:val="00DD174F"/>
    <w:rsid w:val="00DD2D10"/>
    <w:rsid w:val="00DD30D1"/>
    <w:rsid w:val="00DD3525"/>
    <w:rsid w:val="00DD376B"/>
    <w:rsid w:val="00DD3866"/>
    <w:rsid w:val="00DD5012"/>
    <w:rsid w:val="00DD56DF"/>
    <w:rsid w:val="00DD57A8"/>
    <w:rsid w:val="00DD7598"/>
    <w:rsid w:val="00DE463A"/>
    <w:rsid w:val="00DF0A42"/>
    <w:rsid w:val="00DF1954"/>
    <w:rsid w:val="00DF427F"/>
    <w:rsid w:val="00DF4CBC"/>
    <w:rsid w:val="00DF5A08"/>
    <w:rsid w:val="00DF6672"/>
    <w:rsid w:val="00DF6D6F"/>
    <w:rsid w:val="00E07BD9"/>
    <w:rsid w:val="00E11C34"/>
    <w:rsid w:val="00E12B6C"/>
    <w:rsid w:val="00E146F8"/>
    <w:rsid w:val="00E24CB7"/>
    <w:rsid w:val="00E2544D"/>
    <w:rsid w:val="00E26FB7"/>
    <w:rsid w:val="00E27594"/>
    <w:rsid w:val="00E37785"/>
    <w:rsid w:val="00E428A2"/>
    <w:rsid w:val="00E44495"/>
    <w:rsid w:val="00E445EC"/>
    <w:rsid w:val="00E4604B"/>
    <w:rsid w:val="00E51325"/>
    <w:rsid w:val="00E552B3"/>
    <w:rsid w:val="00E57C25"/>
    <w:rsid w:val="00E60F94"/>
    <w:rsid w:val="00E61102"/>
    <w:rsid w:val="00E641F1"/>
    <w:rsid w:val="00E66857"/>
    <w:rsid w:val="00E73DFB"/>
    <w:rsid w:val="00E749B0"/>
    <w:rsid w:val="00E77383"/>
    <w:rsid w:val="00E83F13"/>
    <w:rsid w:val="00E86D91"/>
    <w:rsid w:val="00E92729"/>
    <w:rsid w:val="00E94EC7"/>
    <w:rsid w:val="00EA3664"/>
    <w:rsid w:val="00EB0040"/>
    <w:rsid w:val="00EB11EB"/>
    <w:rsid w:val="00EB1BA5"/>
    <w:rsid w:val="00EB26D2"/>
    <w:rsid w:val="00EB290E"/>
    <w:rsid w:val="00EB4507"/>
    <w:rsid w:val="00EC12D0"/>
    <w:rsid w:val="00EC5E17"/>
    <w:rsid w:val="00EC7207"/>
    <w:rsid w:val="00ED13EC"/>
    <w:rsid w:val="00ED1A9B"/>
    <w:rsid w:val="00ED2215"/>
    <w:rsid w:val="00ED75D1"/>
    <w:rsid w:val="00EE0A7F"/>
    <w:rsid w:val="00EE1523"/>
    <w:rsid w:val="00EE3825"/>
    <w:rsid w:val="00EE5AAF"/>
    <w:rsid w:val="00EF1B59"/>
    <w:rsid w:val="00EF40FC"/>
    <w:rsid w:val="00EF596B"/>
    <w:rsid w:val="00EF6959"/>
    <w:rsid w:val="00F1277F"/>
    <w:rsid w:val="00F12C28"/>
    <w:rsid w:val="00F136CC"/>
    <w:rsid w:val="00F1722C"/>
    <w:rsid w:val="00F2143A"/>
    <w:rsid w:val="00F216DC"/>
    <w:rsid w:val="00F24F39"/>
    <w:rsid w:val="00F27286"/>
    <w:rsid w:val="00F31FB4"/>
    <w:rsid w:val="00F33EA0"/>
    <w:rsid w:val="00F34B85"/>
    <w:rsid w:val="00F34DD0"/>
    <w:rsid w:val="00F3721D"/>
    <w:rsid w:val="00F372CE"/>
    <w:rsid w:val="00F378B1"/>
    <w:rsid w:val="00F40D3E"/>
    <w:rsid w:val="00F45F06"/>
    <w:rsid w:val="00F54B58"/>
    <w:rsid w:val="00F5748C"/>
    <w:rsid w:val="00F576E0"/>
    <w:rsid w:val="00F6773F"/>
    <w:rsid w:val="00F677B5"/>
    <w:rsid w:val="00F70129"/>
    <w:rsid w:val="00F702E0"/>
    <w:rsid w:val="00F73270"/>
    <w:rsid w:val="00F74033"/>
    <w:rsid w:val="00F740C7"/>
    <w:rsid w:val="00F770EE"/>
    <w:rsid w:val="00F87E29"/>
    <w:rsid w:val="00FA09CA"/>
    <w:rsid w:val="00FA7CF6"/>
    <w:rsid w:val="00FB0B0D"/>
    <w:rsid w:val="00FB3032"/>
    <w:rsid w:val="00FB5F89"/>
    <w:rsid w:val="00FB7D2F"/>
    <w:rsid w:val="00FC01E3"/>
    <w:rsid w:val="00FC061B"/>
    <w:rsid w:val="00FC06A8"/>
    <w:rsid w:val="00FC3085"/>
    <w:rsid w:val="00FC4DFA"/>
    <w:rsid w:val="00FC6862"/>
    <w:rsid w:val="00FC78AE"/>
    <w:rsid w:val="00FD15E5"/>
    <w:rsid w:val="00FD1B76"/>
    <w:rsid w:val="00FD434B"/>
    <w:rsid w:val="00FD4F9E"/>
    <w:rsid w:val="00FD5A33"/>
    <w:rsid w:val="00FE0CD0"/>
    <w:rsid w:val="00FE132B"/>
    <w:rsid w:val="00FE14FB"/>
    <w:rsid w:val="00FE3343"/>
    <w:rsid w:val="00FE7C69"/>
    <w:rsid w:val="00FF2DB1"/>
    <w:rsid w:val="00FF4D8F"/>
    <w:rsid w:val="00FF63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2B5250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iPriority w:val="99"/>
    <w:unhideWhenUsed/>
    <w:rPr>
      <w:sz w:val="18"/>
      <w:szCs w:val="18"/>
    </w:rPr>
  </w:style>
  <w:style w:type="paragraph" w:styleId="af4">
    <w:name w:val="annotation text"/>
    <w:basedOn w:val="a2"/>
    <w:link w:val="af5"/>
    <w:uiPriority w:val="99"/>
    <w:unhideWhenUsed/>
    <w:pPr>
      <w:jc w:val="left"/>
    </w:pPr>
  </w:style>
  <w:style w:type="character" w:customStyle="1" w:styleId="af5">
    <w:name w:val="コメント文字列 (文字)"/>
    <w:basedOn w:val="a4"/>
    <w:link w:val="af4"/>
    <w:uiPriority w:val="99"/>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1">
    <w:name w:val="FollowedHyperlink"/>
    <w:basedOn w:val="a4"/>
    <w:uiPriority w:val="99"/>
    <w:semiHidden/>
    <w:unhideWhenUsed/>
    <w:rsid w:val="006B4227"/>
    <w:rPr>
      <w:color w:val="800080" w:themeColor="followedHyperlink"/>
      <w:u w:val="single"/>
    </w:rPr>
  </w:style>
  <w:style w:type="character" w:customStyle="1" w:styleId="apple-converted-space">
    <w:name w:val="apple-converted-space"/>
    <w:basedOn w:val="a4"/>
    <w:rsid w:val="00B9398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Closing" w:uiPriority="0"/>
    <w:lsdException w:name="Default Paragraph Font" w:uiPriority="1"/>
    <w:lsdException w:name="Body Text" w:uiPriority="0"/>
    <w:lsdException w:name="Subtitle" w:semiHidden="0" w:uiPriority="11" w:unhideWhenUsed="0" w:qFormat="1"/>
    <w:lsdException w:name="Note Heading" w:uiPriority="0"/>
    <w:lsdException w:name="Strong" w:semiHidden="0" w:uiPriority="22" w:unhideWhenUsed="0" w:qFormat="1"/>
    <w:lsdException w:name="Emphasis" w:semiHidden="0" w:uiPriority="20" w:unhideWhenUsed="0" w:qFormat="1"/>
    <w:lsdException w:name="annotation subject" w:uiPriority="0"/>
    <w:lsdException w:name="Outline List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967018"/>
    <w:pPr>
      <w:widowControl w:val="0"/>
      <w:jc w:val="both"/>
    </w:pPr>
    <w:rPr>
      <w:kern w:val="2"/>
      <w:sz w:val="21"/>
      <w:szCs w:val="24"/>
    </w:rPr>
  </w:style>
  <w:style w:type="paragraph" w:styleId="1">
    <w:name w:val="heading 1"/>
    <w:basedOn w:val="a2"/>
    <w:next w:val="a2"/>
    <w:link w:val="10"/>
    <w:uiPriority w:val="9"/>
    <w:qFormat/>
    <w:rsid w:val="00917AB6"/>
    <w:pPr>
      <w:widowControl/>
      <w:numPr>
        <w:numId w:val="20"/>
      </w:numPr>
      <w:ind w:left="0"/>
      <w:jc w:val="center"/>
      <w:outlineLvl w:val="0"/>
    </w:pPr>
    <w:rPr>
      <w:rFonts w:ascii="ＭＳ Ｐゴシック" w:eastAsia="ＭＳ Ｐゴシック" w:hAnsi="ＭＳ Ｐゴシック"/>
      <w:sz w:val="28"/>
      <w:szCs w:val="28"/>
    </w:rPr>
  </w:style>
  <w:style w:type="paragraph" w:styleId="2">
    <w:name w:val="heading 2"/>
    <w:basedOn w:val="1"/>
    <w:next w:val="a2"/>
    <w:link w:val="20"/>
    <w:qFormat/>
    <w:rsid w:val="00182E53"/>
    <w:pPr>
      <w:keepNext/>
      <w:numPr>
        <w:ilvl w:val="1"/>
      </w:numPr>
      <w:jc w:val="left"/>
      <w:outlineLvl w:val="1"/>
    </w:pPr>
    <w:rPr>
      <w:sz w:val="24"/>
      <w:szCs w:val="24"/>
    </w:rPr>
  </w:style>
  <w:style w:type="paragraph" w:styleId="3">
    <w:name w:val="heading 3"/>
    <w:basedOn w:val="a2"/>
    <w:next w:val="a3"/>
    <w:link w:val="30"/>
    <w:qFormat/>
    <w:rsid w:val="0081622D"/>
    <w:pPr>
      <w:keepNext/>
      <w:numPr>
        <w:ilvl w:val="2"/>
        <w:numId w:val="20"/>
      </w:numPr>
      <w:outlineLvl w:val="2"/>
    </w:pPr>
    <w:rPr>
      <w:rFonts w:ascii="Arial" w:eastAsia="ＭＳ ゴシック" w:hAnsi="Arial"/>
      <w:sz w:val="22"/>
      <w:szCs w:val="22"/>
    </w:rPr>
  </w:style>
  <w:style w:type="paragraph" w:styleId="4">
    <w:name w:val="heading 4"/>
    <w:basedOn w:val="a2"/>
    <w:next w:val="a2"/>
    <w:link w:val="40"/>
    <w:unhideWhenUsed/>
    <w:qFormat/>
    <w:rsid w:val="00EB11EB"/>
    <w:pPr>
      <w:keepNext/>
      <w:numPr>
        <w:ilvl w:val="3"/>
        <w:numId w:val="20"/>
      </w:numPr>
      <w:outlineLvl w:val="3"/>
    </w:pPr>
    <w:rPr>
      <w:rFonts w:ascii="ＭＳ ゴシック" w:eastAsia="ＭＳ ゴシック" w:hAnsi="ＭＳ ゴシック"/>
      <w:bCs/>
    </w:rPr>
  </w:style>
  <w:style w:type="paragraph" w:styleId="5">
    <w:name w:val="heading 5"/>
    <w:basedOn w:val="a2"/>
    <w:next w:val="a2"/>
    <w:link w:val="51"/>
    <w:unhideWhenUsed/>
    <w:qFormat/>
    <w:rsid w:val="00B338A3"/>
    <w:pPr>
      <w:keepNext/>
      <w:numPr>
        <w:ilvl w:val="4"/>
        <w:numId w:val="20"/>
      </w:numPr>
      <w:outlineLvl w:val="4"/>
    </w:pPr>
    <w:rPr>
      <w:rFonts w:asciiTheme="majorHAnsi" w:eastAsiaTheme="majorEastAsia" w:hAnsiTheme="majorHAnsi" w:cstheme="majorBidi"/>
    </w:rPr>
  </w:style>
  <w:style w:type="paragraph" w:styleId="6">
    <w:name w:val="heading 6"/>
    <w:basedOn w:val="a2"/>
    <w:next w:val="a2"/>
    <w:link w:val="60"/>
    <w:unhideWhenUsed/>
    <w:qFormat/>
    <w:rsid w:val="00B338A3"/>
    <w:pPr>
      <w:keepNext/>
      <w:numPr>
        <w:ilvl w:val="5"/>
        <w:numId w:val="20"/>
      </w:numPr>
      <w:outlineLvl w:val="5"/>
    </w:pPr>
    <w:rPr>
      <w:b/>
      <w:bCs/>
    </w:rPr>
  </w:style>
  <w:style w:type="paragraph" w:styleId="7">
    <w:name w:val="heading 7"/>
    <w:basedOn w:val="a2"/>
    <w:next w:val="a2"/>
    <w:link w:val="70"/>
    <w:unhideWhenUsed/>
    <w:qFormat/>
    <w:pPr>
      <w:keepNext/>
      <w:numPr>
        <w:ilvl w:val="6"/>
        <w:numId w:val="20"/>
      </w:numPr>
      <w:outlineLvl w:val="6"/>
    </w:pPr>
  </w:style>
  <w:style w:type="paragraph" w:styleId="8">
    <w:name w:val="heading 8"/>
    <w:basedOn w:val="a2"/>
    <w:next w:val="a2"/>
    <w:link w:val="80"/>
    <w:unhideWhenUsed/>
    <w:qFormat/>
    <w:rsid w:val="00B338A3"/>
    <w:pPr>
      <w:keepNext/>
      <w:numPr>
        <w:ilvl w:val="7"/>
        <w:numId w:val="20"/>
      </w:numPr>
      <w:outlineLvl w:val="7"/>
    </w:pPr>
  </w:style>
  <w:style w:type="paragraph" w:styleId="9">
    <w:name w:val="heading 9"/>
    <w:basedOn w:val="a2"/>
    <w:next w:val="a2"/>
    <w:link w:val="90"/>
    <w:unhideWhenUsed/>
    <w:qFormat/>
    <w:rsid w:val="00B338A3"/>
    <w:pPr>
      <w:keepNext/>
      <w:numPr>
        <w:ilvl w:val="8"/>
        <w:numId w:val="20"/>
      </w:numPr>
      <w:outlineLvl w:val="8"/>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出所"/>
    <w:basedOn w:val="a2"/>
    <w:qFormat/>
    <w:pPr>
      <w:ind w:rightChars="134" w:right="281"/>
      <w:jc w:val="right"/>
    </w:pPr>
    <w:rPr>
      <w:rFonts w:ascii="ＭＳ 明朝" w:hAnsi="ＭＳ 明朝"/>
      <w:sz w:val="20"/>
    </w:rPr>
  </w:style>
  <w:style w:type="paragraph" w:customStyle="1" w:styleId="a8">
    <w:name w:val="小見出し"/>
    <w:basedOn w:val="a2"/>
    <w:qFormat/>
    <w:rPr>
      <w:u w:val="single"/>
    </w:rPr>
  </w:style>
  <w:style w:type="paragraph" w:customStyle="1" w:styleId="a9">
    <w:name w:val="図表"/>
    <w:basedOn w:val="a2"/>
    <w:qFormat/>
    <w:pPr>
      <w:jc w:val="center"/>
    </w:pPr>
    <w:rPr>
      <w:noProof/>
    </w:rPr>
  </w:style>
  <w:style w:type="character" w:customStyle="1" w:styleId="10">
    <w:name w:val="見出し 1 (文字)"/>
    <w:basedOn w:val="a4"/>
    <w:link w:val="1"/>
    <w:uiPriority w:val="9"/>
    <w:rsid w:val="00917AB6"/>
    <w:rPr>
      <w:rFonts w:ascii="ＭＳ Ｐゴシック" w:eastAsia="ＭＳ Ｐゴシック" w:hAnsi="ＭＳ Ｐゴシック"/>
      <w:kern w:val="2"/>
      <w:sz w:val="28"/>
      <w:szCs w:val="28"/>
    </w:rPr>
  </w:style>
  <w:style w:type="character" w:customStyle="1" w:styleId="20">
    <w:name w:val="見出し 2 (文字)"/>
    <w:basedOn w:val="a4"/>
    <w:link w:val="2"/>
    <w:rsid w:val="00182E53"/>
    <w:rPr>
      <w:rFonts w:ascii="ＭＳ Ｐゴシック" w:eastAsia="ＭＳ Ｐゴシック" w:hAnsi="ＭＳ Ｐゴシック"/>
      <w:kern w:val="2"/>
      <w:sz w:val="24"/>
      <w:szCs w:val="24"/>
    </w:rPr>
  </w:style>
  <w:style w:type="character" w:customStyle="1" w:styleId="30">
    <w:name w:val="見出し 3 (文字)"/>
    <w:basedOn w:val="a4"/>
    <w:link w:val="3"/>
    <w:rsid w:val="0081622D"/>
    <w:rPr>
      <w:rFonts w:ascii="Arial" w:eastAsia="ＭＳ ゴシック" w:hAnsi="Arial"/>
      <w:kern w:val="2"/>
      <w:sz w:val="22"/>
      <w:szCs w:val="22"/>
    </w:rPr>
  </w:style>
  <w:style w:type="character" w:customStyle="1" w:styleId="70">
    <w:name w:val="見出し 7 (文字)"/>
    <w:link w:val="7"/>
    <w:rPr>
      <w:kern w:val="2"/>
      <w:sz w:val="21"/>
      <w:szCs w:val="24"/>
    </w:rPr>
  </w:style>
  <w:style w:type="paragraph" w:styleId="aa">
    <w:name w:val="caption"/>
    <w:basedOn w:val="a2"/>
    <w:next w:val="a2"/>
    <w:qFormat/>
    <w:pPr>
      <w:jc w:val="center"/>
    </w:pPr>
    <w:rPr>
      <w:rFonts w:ascii="ＭＳ 明朝" w:hAnsi="ＭＳ 明朝"/>
      <w:b/>
      <w:bCs/>
      <w:szCs w:val="21"/>
    </w:rPr>
  </w:style>
  <w:style w:type="paragraph" w:styleId="ab">
    <w:name w:val="List Paragraph"/>
    <w:basedOn w:val="a2"/>
    <w:uiPriority w:val="99"/>
    <w:qFormat/>
    <w:pPr>
      <w:ind w:leftChars="400" w:left="840"/>
    </w:pPr>
    <w:rPr>
      <w:szCs w:val="22"/>
    </w:rPr>
  </w:style>
  <w:style w:type="character" w:styleId="ac">
    <w:name w:val="Hyperlink"/>
    <w:basedOn w:val="a4"/>
    <w:uiPriority w:val="99"/>
    <w:unhideWhenUsed/>
    <w:rPr>
      <w:color w:val="0000FF"/>
      <w:u w:val="single"/>
    </w:rPr>
  </w:style>
  <w:style w:type="paragraph" w:styleId="ad">
    <w:name w:val="header"/>
    <w:basedOn w:val="a2"/>
    <w:link w:val="ae"/>
    <w:unhideWhenUsed/>
    <w:pPr>
      <w:tabs>
        <w:tab w:val="center" w:pos="4252"/>
        <w:tab w:val="right" w:pos="8504"/>
      </w:tabs>
      <w:snapToGrid w:val="0"/>
    </w:pPr>
  </w:style>
  <w:style w:type="character" w:customStyle="1" w:styleId="ae">
    <w:name w:val="ヘッダー (文字)"/>
    <w:basedOn w:val="a4"/>
    <w:link w:val="ad"/>
    <w:uiPriority w:val="99"/>
    <w:rPr>
      <w:kern w:val="2"/>
      <w:sz w:val="21"/>
      <w:szCs w:val="24"/>
    </w:rPr>
  </w:style>
  <w:style w:type="paragraph" w:styleId="af">
    <w:name w:val="footer"/>
    <w:basedOn w:val="a2"/>
    <w:link w:val="af0"/>
    <w:uiPriority w:val="99"/>
    <w:unhideWhenUsed/>
    <w:pPr>
      <w:tabs>
        <w:tab w:val="center" w:pos="4252"/>
        <w:tab w:val="right" w:pos="8504"/>
      </w:tabs>
      <w:snapToGrid w:val="0"/>
    </w:pPr>
  </w:style>
  <w:style w:type="character" w:customStyle="1" w:styleId="af0">
    <w:name w:val="フッター (文字)"/>
    <w:basedOn w:val="a4"/>
    <w:link w:val="af"/>
    <w:uiPriority w:val="99"/>
    <w:rPr>
      <w:kern w:val="2"/>
      <w:sz w:val="21"/>
      <w:szCs w:val="24"/>
    </w:rPr>
  </w:style>
  <w:style w:type="paragraph" w:styleId="af1">
    <w:name w:val="Balloon Text"/>
    <w:basedOn w:val="a2"/>
    <w:link w:val="af2"/>
    <w:unhideWhenUsed/>
    <w:rPr>
      <w:rFonts w:asciiTheme="majorHAnsi" w:eastAsiaTheme="majorEastAsia" w:hAnsiTheme="majorHAnsi" w:cstheme="majorBidi"/>
      <w:sz w:val="18"/>
      <w:szCs w:val="18"/>
    </w:rPr>
  </w:style>
  <w:style w:type="character" w:customStyle="1" w:styleId="af2">
    <w:name w:val="吹き出し (文字)"/>
    <w:basedOn w:val="a4"/>
    <w:link w:val="af1"/>
    <w:rPr>
      <w:rFonts w:asciiTheme="majorHAnsi" w:eastAsiaTheme="majorEastAsia" w:hAnsiTheme="majorHAnsi" w:cstheme="majorBidi"/>
      <w:kern w:val="2"/>
      <w:sz w:val="18"/>
      <w:szCs w:val="18"/>
    </w:rPr>
  </w:style>
  <w:style w:type="character" w:styleId="af3">
    <w:name w:val="annotation reference"/>
    <w:basedOn w:val="a4"/>
    <w:uiPriority w:val="99"/>
    <w:unhideWhenUsed/>
    <w:rPr>
      <w:sz w:val="18"/>
      <w:szCs w:val="18"/>
    </w:rPr>
  </w:style>
  <w:style w:type="paragraph" w:styleId="af4">
    <w:name w:val="annotation text"/>
    <w:basedOn w:val="a2"/>
    <w:link w:val="af5"/>
    <w:uiPriority w:val="99"/>
    <w:unhideWhenUsed/>
    <w:pPr>
      <w:jc w:val="left"/>
    </w:pPr>
  </w:style>
  <w:style w:type="character" w:customStyle="1" w:styleId="af5">
    <w:name w:val="コメント文字列 (文字)"/>
    <w:basedOn w:val="a4"/>
    <w:link w:val="af4"/>
    <w:uiPriority w:val="99"/>
    <w:rPr>
      <w:kern w:val="2"/>
      <w:sz w:val="21"/>
      <w:szCs w:val="24"/>
    </w:rPr>
  </w:style>
  <w:style w:type="paragraph" w:styleId="af6">
    <w:name w:val="annotation subject"/>
    <w:basedOn w:val="af4"/>
    <w:next w:val="af4"/>
    <w:link w:val="af7"/>
    <w:unhideWhenUsed/>
    <w:rPr>
      <w:b/>
      <w:bCs/>
    </w:rPr>
  </w:style>
  <w:style w:type="character" w:customStyle="1" w:styleId="af7">
    <w:name w:val="コメント内容 (文字)"/>
    <w:basedOn w:val="af5"/>
    <w:link w:val="af6"/>
    <w:rPr>
      <w:b/>
      <w:bCs/>
      <w:kern w:val="2"/>
      <w:sz w:val="21"/>
      <w:szCs w:val="24"/>
    </w:rPr>
  </w:style>
  <w:style w:type="table" w:styleId="af8">
    <w:name w:val="Table Grid"/>
    <w:basedOn w:val="a5"/>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Revision"/>
    <w:hidden/>
    <w:uiPriority w:val="99"/>
    <w:semiHidden/>
    <w:rPr>
      <w:kern w:val="2"/>
      <w:sz w:val="21"/>
      <w:szCs w:val="24"/>
    </w:rPr>
  </w:style>
  <w:style w:type="paragraph" w:styleId="afa">
    <w:name w:val="TOC Heading"/>
    <w:basedOn w:val="1"/>
    <w:next w:val="a2"/>
    <w:uiPriority w:val="39"/>
    <w:unhideWhenUsed/>
    <w:qFormat/>
    <w:pPr>
      <w:keepNext/>
      <w:keepLines/>
      <w:numPr>
        <w:numId w:val="0"/>
      </w:numPr>
      <w:spacing w:before="480" w:line="276" w:lineRule="auto"/>
      <w:outlineLvl w:val="9"/>
    </w:pPr>
    <w:rPr>
      <w:rFonts w:asciiTheme="majorHAnsi" w:eastAsiaTheme="majorEastAsia" w:hAnsiTheme="majorHAnsi" w:cstheme="majorBidi"/>
      <w:b/>
      <w:bCs/>
      <w:color w:val="365F91" w:themeColor="accent1" w:themeShade="BF"/>
      <w:kern w:val="0"/>
    </w:rPr>
  </w:style>
  <w:style w:type="paragraph" w:styleId="11">
    <w:name w:val="toc 1"/>
    <w:basedOn w:val="a2"/>
    <w:next w:val="a2"/>
    <w:autoRedefine/>
    <w:uiPriority w:val="39"/>
    <w:unhideWhenUsed/>
    <w:rsid w:val="00917AB6"/>
    <w:rPr>
      <w:rFonts w:eastAsia="ＭＳ Ｐゴシック"/>
    </w:rPr>
  </w:style>
  <w:style w:type="paragraph" w:styleId="21">
    <w:name w:val="toc 2"/>
    <w:basedOn w:val="a2"/>
    <w:next w:val="a2"/>
    <w:autoRedefine/>
    <w:uiPriority w:val="39"/>
    <w:unhideWhenUsed/>
    <w:pPr>
      <w:ind w:leftChars="100" w:left="210"/>
    </w:pPr>
  </w:style>
  <w:style w:type="paragraph" w:styleId="HTML">
    <w:name w:val="HTML Preformatted"/>
    <w:basedOn w:val="a2"/>
    <w:link w:val="HTML0"/>
    <w:uiPriority w:val="99"/>
    <w:unhideWhenUsed/>
    <w:rsid w:val="00BC13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customStyle="1" w:styleId="HTML0">
    <w:name w:val="HTML 書式付き (文字)"/>
    <w:basedOn w:val="a4"/>
    <w:link w:val="HTML"/>
    <w:uiPriority w:val="99"/>
    <w:rsid w:val="00BC130D"/>
    <w:rPr>
      <w:rFonts w:ascii="ＭＳ ゴシック" w:eastAsia="ＭＳ ゴシック" w:hAnsi="ＭＳ ゴシック" w:cs="ＭＳ ゴシック"/>
      <w:sz w:val="24"/>
      <w:szCs w:val="24"/>
    </w:rPr>
  </w:style>
  <w:style w:type="character" w:customStyle="1" w:styleId="40">
    <w:name w:val="見出し 4 (文字)"/>
    <w:basedOn w:val="a4"/>
    <w:link w:val="4"/>
    <w:rsid w:val="00EB11EB"/>
    <w:rPr>
      <w:rFonts w:ascii="ＭＳ ゴシック" w:eastAsia="ＭＳ ゴシック" w:hAnsi="ＭＳ ゴシック"/>
      <w:bCs/>
      <w:kern w:val="2"/>
      <w:sz w:val="21"/>
      <w:szCs w:val="24"/>
    </w:rPr>
  </w:style>
  <w:style w:type="character" w:customStyle="1" w:styleId="51">
    <w:name w:val="見出し 5 (文字)"/>
    <w:basedOn w:val="a4"/>
    <w:link w:val="5"/>
    <w:rsid w:val="00B338A3"/>
    <w:rPr>
      <w:rFonts w:asciiTheme="majorHAnsi" w:eastAsiaTheme="majorEastAsia" w:hAnsiTheme="majorHAnsi" w:cstheme="majorBidi"/>
      <w:kern w:val="2"/>
      <w:sz w:val="21"/>
      <w:szCs w:val="24"/>
    </w:rPr>
  </w:style>
  <w:style w:type="character" w:customStyle="1" w:styleId="60">
    <w:name w:val="見出し 6 (文字)"/>
    <w:basedOn w:val="a4"/>
    <w:link w:val="6"/>
    <w:rsid w:val="00B338A3"/>
    <w:rPr>
      <w:b/>
      <w:bCs/>
      <w:kern w:val="2"/>
      <w:sz w:val="21"/>
      <w:szCs w:val="24"/>
    </w:rPr>
  </w:style>
  <w:style w:type="character" w:customStyle="1" w:styleId="80">
    <w:name w:val="見出し 8 (文字)"/>
    <w:basedOn w:val="a4"/>
    <w:link w:val="8"/>
    <w:rsid w:val="00B338A3"/>
    <w:rPr>
      <w:kern w:val="2"/>
      <w:sz w:val="21"/>
      <w:szCs w:val="24"/>
    </w:rPr>
  </w:style>
  <w:style w:type="character" w:customStyle="1" w:styleId="90">
    <w:name w:val="見出し 9 (文字)"/>
    <w:basedOn w:val="a4"/>
    <w:link w:val="9"/>
    <w:rsid w:val="00B338A3"/>
    <w:rPr>
      <w:kern w:val="2"/>
      <w:sz w:val="21"/>
      <w:szCs w:val="24"/>
    </w:rPr>
  </w:style>
  <w:style w:type="paragraph" w:styleId="a3">
    <w:name w:val="Body Text"/>
    <w:basedOn w:val="a2"/>
    <w:link w:val="afb"/>
    <w:rsid w:val="00B64E2F"/>
    <w:pPr>
      <w:ind w:firstLineChars="100" w:firstLine="100"/>
    </w:pPr>
  </w:style>
  <w:style w:type="character" w:customStyle="1" w:styleId="afb">
    <w:name w:val="本文 (文字)"/>
    <w:basedOn w:val="a4"/>
    <w:link w:val="a3"/>
    <w:rsid w:val="00B64E2F"/>
    <w:rPr>
      <w:kern w:val="2"/>
      <w:sz w:val="21"/>
      <w:szCs w:val="24"/>
    </w:rPr>
  </w:style>
  <w:style w:type="paragraph" w:styleId="31">
    <w:name w:val="toc 3"/>
    <w:basedOn w:val="a2"/>
    <w:next w:val="a2"/>
    <w:autoRedefine/>
    <w:uiPriority w:val="39"/>
    <w:unhideWhenUsed/>
    <w:rsid w:val="00AA7A31"/>
    <w:pPr>
      <w:ind w:leftChars="200" w:left="420"/>
    </w:pPr>
  </w:style>
  <w:style w:type="paragraph" w:styleId="afc">
    <w:name w:val="footnote text"/>
    <w:basedOn w:val="a2"/>
    <w:link w:val="afd"/>
    <w:unhideWhenUsed/>
    <w:rsid w:val="001F3F6B"/>
    <w:pPr>
      <w:snapToGrid w:val="0"/>
      <w:jc w:val="left"/>
    </w:pPr>
  </w:style>
  <w:style w:type="character" w:customStyle="1" w:styleId="afd">
    <w:name w:val="脚注文字列 (文字)"/>
    <w:basedOn w:val="a4"/>
    <w:link w:val="afc"/>
    <w:rsid w:val="001F3F6B"/>
    <w:rPr>
      <w:kern w:val="2"/>
      <w:sz w:val="21"/>
      <w:szCs w:val="24"/>
    </w:rPr>
  </w:style>
  <w:style w:type="character" w:styleId="afe">
    <w:name w:val="footnote reference"/>
    <w:basedOn w:val="a4"/>
    <w:semiHidden/>
    <w:unhideWhenUsed/>
    <w:rsid w:val="001F3F6B"/>
    <w:rPr>
      <w:vertAlign w:val="superscript"/>
    </w:rPr>
  </w:style>
  <w:style w:type="paragraph" w:customStyle="1" w:styleId="50">
    <w:name w:val="見出し5"/>
    <w:basedOn w:val="a2"/>
    <w:qFormat/>
    <w:rsid w:val="005E74CA"/>
    <w:pPr>
      <w:numPr>
        <w:numId w:val="5"/>
      </w:numPr>
    </w:pPr>
    <w:rPr>
      <w:rFonts w:asciiTheme="majorEastAsia" w:eastAsiaTheme="majorEastAsia" w:hAnsiTheme="majorEastAsia"/>
    </w:rPr>
  </w:style>
  <w:style w:type="paragraph" w:customStyle="1" w:styleId="a">
    <w:name w:val="参考文献"/>
    <w:rsid w:val="00556B9C"/>
    <w:pPr>
      <w:numPr>
        <w:numId w:val="15"/>
      </w:numPr>
      <w:spacing w:before="180"/>
    </w:pPr>
    <w:rPr>
      <w:rFonts w:eastAsia="ＭＳ Ｐ明朝"/>
      <w:kern w:val="2"/>
      <w:sz w:val="21"/>
      <w:szCs w:val="24"/>
    </w:rPr>
  </w:style>
  <w:style w:type="paragraph" w:customStyle="1" w:styleId="22">
    <w:name w:val="図表番号2"/>
    <w:basedOn w:val="aa"/>
    <w:next w:val="a3"/>
    <w:autoRedefine/>
    <w:rsid w:val="00556B9C"/>
    <w:pPr>
      <w:keepNext/>
      <w:widowControl/>
    </w:pPr>
    <w:rPr>
      <w:rFonts w:ascii="Arial" w:eastAsia="ＭＳ Ｐゴシック" w:hAnsi="Arial"/>
      <w:b w:val="0"/>
    </w:rPr>
  </w:style>
  <w:style w:type="table" w:customStyle="1" w:styleId="5-11">
    <w:name w:val="グリッド (表) 5 濃色 - アクセント 11"/>
    <w:basedOn w:val="a5"/>
    <w:uiPriority w:val="50"/>
    <w:rsid w:val="00556B9C"/>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41">
    <w:name w:val="Medium Shading 1 Accent 1"/>
    <w:basedOn w:val="a5"/>
    <w:uiPriority w:val="63"/>
    <w:rsid w:val="00556B9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aff">
    <w:name w:val="Title"/>
    <w:basedOn w:val="a2"/>
    <w:link w:val="aff0"/>
    <w:qFormat/>
    <w:rsid w:val="00556B9C"/>
    <w:pPr>
      <w:spacing w:before="240" w:after="120"/>
      <w:jc w:val="center"/>
      <w:outlineLvl w:val="0"/>
    </w:pPr>
    <w:rPr>
      <w:rFonts w:ascii="Arial" w:eastAsia="ＭＳ ゴシック" w:hAnsi="Arial" w:cs="Arial"/>
      <w:sz w:val="32"/>
      <w:szCs w:val="32"/>
    </w:rPr>
  </w:style>
  <w:style w:type="character" w:customStyle="1" w:styleId="aff0">
    <w:name w:val="表題 (文字)"/>
    <w:basedOn w:val="a4"/>
    <w:link w:val="aff"/>
    <w:rsid w:val="00556B9C"/>
    <w:rPr>
      <w:rFonts w:ascii="Arial" w:eastAsia="ＭＳ ゴシック" w:hAnsi="Arial" w:cs="Arial"/>
      <w:kern w:val="2"/>
      <w:sz w:val="32"/>
      <w:szCs w:val="32"/>
    </w:rPr>
  </w:style>
  <w:style w:type="paragraph" w:customStyle="1" w:styleId="aff1">
    <w:name w:val="日付・氏名"/>
    <w:basedOn w:val="a2"/>
    <w:next w:val="1"/>
    <w:rsid w:val="00556B9C"/>
    <w:pPr>
      <w:jc w:val="right"/>
    </w:pPr>
    <w:rPr>
      <w:rFonts w:ascii="Tahoma" w:eastAsia="ＭＳ Ｐゴシック" w:hAnsi="Tahoma"/>
    </w:rPr>
  </w:style>
  <w:style w:type="paragraph" w:customStyle="1" w:styleId="aff2">
    <w:name w:val="参考文献見出し"/>
    <w:basedOn w:val="1"/>
    <w:next w:val="a"/>
    <w:rsid w:val="00556B9C"/>
    <w:pPr>
      <w:keepNext/>
      <w:pageBreakBefore/>
      <w:numPr>
        <w:numId w:val="0"/>
      </w:numPr>
    </w:pPr>
    <w:rPr>
      <w:rFonts w:ascii="Arial" w:eastAsia="ＤＦＧ華康ゴシック体W5" w:hAnsi="Arial"/>
      <w:szCs w:val="24"/>
    </w:rPr>
  </w:style>
  <w:style w:type="character" w:styleId="aff3">
    <w:name w:val="page number"/>
    <w:basedOn w:val="a4"/>
    <w:rsid w:val="00556B9C"/>
  </w:style>
  <w:style w:type="numbering" w:styleId="1ai">
    <w:name w:val="Outline List 1"/>
    <w:basedOn w:val="a6"/>
    <w:rsid w:val="00556B9C"/>
    <w:pPr>
      <w:numPr>
        <w:numId w:val="17"/>
      </w:numPr>
    </w:pPr>
  </w:style>
  <w:style w:type="paragraph" w:styleId="aff4">
    <w:name w:val="Note Heading"/>
    <w:basedOn w:val="a2"/>
    <w:next w:val="a2"/>
    <w:link w:val="aff5"/>
    <w:rsid w:val="00556B9C"/>
    <w:pPr>
      <w:jc w:val="center"/>
    </w:pPr>
  </w:style>
  <w:style w:type="character" w:customStyle="1" w:styleId="aff5">
    <w:name w:val="記 (文字)"/>
    <w:basedOn w:val="a4"/>
    <w:link w:val="aff4"/>
    <w:rsid w:val="00556B9C"/>
    <w:rPr>
      <w:kern w:val="2"/>
      <w:sz w:val="21"/>
      <w:szCs w:val="24"/>
    </w:rPr>
  </w:style>
  <w:style w:type="paragraph" w:customStyle="1" w:styleId="a0">
    <w:name w:val="別紙"/>
    <w:basedOn w:val="a2"/>
    <w:rsid w:val="00556B9C"/>
    <w:pPr>
      <w:numPr>
        <w:numId w:val="18"/>
      </w:numPr>
    </w:pPr>
  </w:style>
  <w:style w:type="paragraph" w:styleId="aff6">
    <w:name w:val="Closing"/>
    <w:basedOn w:val="a2"/>
    <w:link w:val="aff7"/>
    <w:rsid w:val="00556B9C"/>
    <w:pPr>
      <w:jc w:val="right"/>
    </w:pPr>
  </w:style>
  <w:style w:type="character" w:customStyle="1" w:styleId="aff7">
    <w:name w:val="結語 (文字)"/>
    <w:basedOn w:val="a4"/>
    <w:link w:val="aff6"/>
    <w:rsid w:val="00556B9C"/>
    <w:rPr>
      <w:kern w:val="2"/>
      <w:sz w:val="21"/>
      <w:szCs w:val="24"/>
    </w:rPr>
  </w:style>
  <w:style w:type="paragraph" w:customStyle="1" w:styleId="a1">
    <w:name w:val="部"/>
    <w:basedOn w:val="a3"/>
    <w:rsid w:val="00556B9C"/>
    <w:pPr>
      <w:numPr>
        <w:numId w:val="19"/>
      </w:numPr>
      <w:ind w:firstLineChars="0" w:firstLine="0"/>
      <w:jc w:val="center"/>
    </w:pPr>
    <w:rPr>
      <w:rFonts w:ascii="ＭＳ ゴシック" w:eastAsia="ＭＳ ゴシック" w:hAnsi="ＭＳ ゴシック"/>
      <w:sz w:val="24"/>
    </w:rPr>
  </w:style>
  <w:style w:type="paragraph" w:styleId="aff8">
    <w:name w:val="Quote"/>
    <w:basedOn w:val="a2"/>
    <w:next w:val="a3"/>
    <w:link w:val="aff9"/>
    <w:uiPriority w:val="29"/>
    <w:qFormat/>
    <w:rsid w:val="00556B9C"/>
    <w:pPr>
      <w:spacing w:beforeLines="50" w:before="50" w:afterLines="50" w:after="50"/>
      <w:ind w:leftChars="200" w:left="200" w:rightChars="200" w:right="200" w:firstLineChars="100" w:firstLine="100"/>
    </w:pPr>
    <w:rPr>
      <w:i/>
      <w:iCs/>
      <w:color w:val="000000" w:themeColor="text1"/>
    </w:rPr>
  </w:style>
  <w:style w:type="character" w:customStyle="1" w:styleId="aff9">
    <w:name w:val="引用文 (文字)"/>
    <w:basedOn w:val="a4"/>
    <w:link w:val="aff8"/>
    <w:uiPriority w:val="29"/>
    <w:rsid w:val="00556B9C"/>
    <w:rPr>
      <w:i/>
      <w:iCs/>
      <w:color w:val="000000" w:themeColor="text1"/>
      <w:kern w:val="2"/>
      <w:sz w:val="21"/>
      <w:szCs w:val="24"/>
    </w:rPr>
  </w:style>
  <w:style w:type="table" w:styleId="23">
    <w:name w:val="Light List Accent 1"/>
    <w:basedOn w:val="a5"/>
    <w:uiPriority w:val="61"/>
    <w:rsid w:val="00556B9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ffa">
    <w:name w:val="endnote text"/>
    <w:basedOn w:val="a2"/>
    <w:link w:val="affb"/>
    <w:rsid w:val="00556B9C"/>
    <w:pPr>
      <w:snapToGrid w:val="0"/>
      <w:jc w:val="left"/>
    </w:pPr>
  </w:style>
  <w:style w:type="character" w:customStyle="1" w:styleId="affb">
    <w:name w:val="文末脚注文字列 (文字)"/>
    <w:basedOn w:val="a4"/>
    <w:link w:val="affa"/>
    <w:rsid w:val="00556B9C"/>
    <w:rPr>
      <w:kern w:val="2"/>
      <w:sz w:val="21"/>
      <w:szCs w:val="24"/>
    </w:rPr>
  </w:style>
  <w:style w:type="character" w:styleId="affc">
    <w:name w:val="endnote reference"/>
    <w:basedOn w:val="a4"/>
    <w:rsid w:val="00556B9C"/>
    <w:rPr>
      <w:vertAlign w:val="superscript"/>
    </w:rPr>
  </w:style>
  <w:style w:type="table" w:customStyle="1" w:styleId="4-11">
    <w:name w:val="一覧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グリッド (表) 4 - アクセント 21"/>
    <w:basedOn w:val="a5"/>
    <w:uiPriority w:val="49"/>
    <w:rsid w:val="00556B9C"/>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0">
    <w:name w:val="グリッド (表) 4 - アクセント 11"/>
    <w:basedOn w:val="a5"/>
    <w:uiPriority w:val="49"/>
    <w:rsid w:val="00556B9C"/>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1">
    <w:name w:val="グリッド (表) 5 濃色 - アクセント 111"/>
    <w:basedOn w:val="a5"/>
    <w:uiPriority w:val="50"/>
    <w:rsid w:val="00CE38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111">
    <w:name w:val="一覧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1">
    <w:name w:val="グリッド (表) 4 - アクセント 211"/>
    <w:basedOn w:val="a5"/>
    <w:uiPriority w:val="49"/>
    <w:rsid w:val="00CE38DF"/>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1110">
    <w:name w:val="グリッド (表) 4 - アクセント 111"/>
    <w:basedOn w:val="a5"/>
    <w:uiPriority w:val="49"/>
    <w:rsid w:val="00CE38DF"/>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3-11">
    <w:name w:val="一覧 (表) 3 - アクセント 11"/>
    <w:basedOn w:val="a5"/>
    <w:uiPriority w:val="48"/>
    <w:rsid w:val="001F596D"/>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styleId="affd">
    <w:name w:val="Bibliography"/>
    <w:basedOn w:val="a2"/>
    <w:next w:val="a2"/>
    <w:uiPriority w:val="37"/>
    <w:unhideWhenUsed/>
    <w:rsid w:val="007347E7"/>
  </w:style>
  <w:style w:type="paragraph" w:customStyle="1" w:styleId="Default">
    <w:name w:val="Default"/>
    <w:rsid w:val="00814581"/>
    <w:pPr>
      <w:widowControl w:val="0"/>
      <w:autoSpaceDE w:val="0"/>
      <w:autoSpaceDN w:val="0"/>
      <w:adjustRightInd w:val="0"/>
    </w:pPr>
    <w:rPr>
      <w:rFonts w:ascii="ＭＳ ゴシック" w:eastAsia="ＭＳ ゴシック" w:hAnsiTheme="minorHAnsi" w:cs="ＭＳ ゴシック"/>
      <w:color w:val="000000"/>
      <w:sz w:val="24"/>
      <w:szCs w:val="24"/>
    </w:rPr>
  </w:style>
  <w:style w:type="table" w:styleId="24">
    <w:name w:val="Light List"/>
    <w:basedOn w:val="a5"/>
    <w:uiPriority w:val="61"/>
    <w:rsid w:val="0062693D"/>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fe">
    <w:name w:val="Plain Text"/>
    <w:basedOn w:val="a2"/>
    <w:link w:val="afff"/>
    <w:uiPriority w:val="99"/>
    <w:unhideWhenUsed/>
    <w:rsid w:val="00577D6F"/>
    <w:pPr>
      <w:jc w:val="left"/>
    </w:pPr>
    <w:rPr>
      <w:rFonts w:ascii="ＭＳ ゴシック" w:eastAsia="ＭＳ ゴシック" w:hAnsi="Courier New" w:cs="Courier New"/>
      <w:sz w:val="20"/>
      <w:szCs w:val="21"/>
    </w:rPr>
  </w:style>
  <w:style w:type="character" w:customStyle="1" w:styleId="afff">
    <w:name w:val="書式なし (文字)"/>
    <w:basedOn w:val="a4"/>
    <w:link w:val="affe"/>
    <w:uiPriority w:val="99"/>
    <w:rsid w:val="00577D6F"/>
    <w:rPr>
      <w:rFonts w:ascii="ＭＳ ゴシック" w:eastAsia="ＭＳ ゴシック" w:hAnsi="Courier New" w:cs="Courier New"/>
      <w:kern w:val="2"/>
      <w:szCs w:val="21"/>
    </w:rPr>
  </w:style>
  <w:style w:type="paragraph" w:customStyle="1" w:styleId="afff0">
    <w:name w:val="報告書本文"/>
    <w:basedOn w:val="a2"/>
    <w:rsid w:val="00453D6E"/>
    <w:pPr>
      <w:ind w:firstLineChars="100" w:firstLine="100"/>
    </w:pPr>
    <w:rPr>
      <w:sz w:val="24"/>
    </w:rPr>
  </w:style>
  <w:style w:type="table" w:customStyle="1" w:styleId="5-12">
    <w:name w:val="グリッド (表) 5 濃色 - アクセント 12"/>
    <w:basedOn w:val="a5"/>
    <w:uiPriority w:val="50"/>
    <w:rsid w:val="00CC72B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afff1">
    <w:name w:val="FollowedHyperlink"/>
    <w:basedOn w:val="a4"/>
    <w:uiPriority w:val="99"/>
    <w:semiHidden/>
    <w:unhideWhenUsed/>
    <w:rsid w:val="006B4227"/>
    <w:rPr>
      <w:color w:val="800080" w:themeColor="followedHyperlink"/>
      <w:u w:val="single"/>
    </w:rPr>
  </w:style>
  <w:style w:type="character" w:customStyle="1" w:styleId="apple-converted-space">
    <w:name w:val="apple-converted-space"/>
    <w:basedOn w:val="a4"/>
    <w:rsid w:val="00B939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8156">
      <w:bodyDiv w:val="1"/>
      <w:marLeft w:val="0"/>
      <w:marRight w:val="0"/>
      <w:marTop w:val="0"/>
      <w:marBottom w:val="0"/>
      <w:divBdr>
        <w:top w:val="none" w:sz="0" w:space="0" w:color="auto"/>
        <w:left w:val="none" w:sz="0" w:space="0" w:color="auto"/>
        <w:bottom w:val="none" w:sz="0" w:space="0" w:color="auto"/>
        <w:right w:val="none" w:sz="0" w:space="0" w:color="auto"/>
      </w:divBdr>
    </w:div>
    <w:div w:id="18701949">
      <w:bodyDiv w:val="1"/>
      <w:marLeft w:val="0"/>
      <w:marRight w:val="0"/>
      <w:marTop w:val="0"/>
      <w:marBottom w:val="0"/>
      <w:divBdr>
        <w:top w:val="none" w:sz="0" w:space="0" w:color="auto"/>
        <w:left w:val="none" w:sz="0" w:space="0" w:color="auto"/>
        <w:bottom w:val="none" w:sz="0" w:space="0" w:color="auto"/>
        <w:right w:val="none" w:sz="0" w:space="0" w:color="auto"/>
      </w:divBdr>
    </w:div>
    <w:div w:id="23751629">
      <w:bodyDiv w:val="1"/>
      <w:marLeft w:val="0"/>
      <w:marRight w:val="0"/>
      <w:marTop w:val="0"/>
      <w:marBottom w:val="0"/>
      <w:divBdr>
        <w:top w:val="none" w:sz="0" w:space="0" w:color="auto"/>
        <w:left w:val="none" w:sz="0" w:space="0" w:color="auto"/>
        <w:bottom w:val="none" w:sz="0" w:space="0" w:color="auto"/>
        <w:right w:val="none" w:sz="0" w:space="0" w:color="auto"/>
      </w:divBdr>
    </w:div>
    <w:div w:id="27416705">
      <w:bodyDiv w:val="1"/>
      <w:marLeft w:val="0"/>
      <w:marRight w:val="0"/>
      <w:marTop w:val="0"/>
      <w:marBottom w:val="0"/>
      <w:divBdr>
        <w:top w:val="none" w:sz="0" w:space="0" w:color="auto"/>
        <w:left w:val="none" w:sz="0" w:space="0" w:color="auto"/>
        <w:bottom w:val="none" w:sz="0" w:space="0" w:color="auto"/>
        <w:right w:val="none" w:sz="0" w:space="0" w:color="auto"/>
      </w:divBdr>
    </w:div>
    <w:div w:id="83845378">
      <w:bodyDiv w:val="1"/>
      <w:marLeft w:val="0"/>
      <w:marRight w:val="0"/>
      <w:marTop w:val="0"/>
      <w:marBottom w:val="0"/>
      <w:divBdr>
        <w:top w:val="none" w:sz="0" w:space="0" w:color="auto"/>
        <w:left w:val="none" w:sz="0" w:space="0" w:color="auto"/>
        <w:bottom w:val="none" w:sz="0" w:space="0" w:color="auto"/>
        <w:right w:val="none" w:sz="0" w:space="0" w:color="auto"/>
      </w:divBdr>
      <w:divsChild>
        <w:div w:id="350759455">
          <w:marLeft w:val="446"/>
          <w:marRight w:val="0"/>
          <w:marTop w:val="0"/>
          <w:marBottom w:val="0"/>
          <w:divBdr>
            <w:top w:val="none" w:sz="0" w:space="0" w:color="auto"/>
            <w:left w:val="none" w:sz="0" w:space="0" w:color="auto"/>
            <w:bottom w:val="none" w:sz="0" w:space="0" w:color="auto"/>
            <w:right w:val="none" w:sz="0" w:space="0" w:color="auto"/>
          </w:divBdr>
        </w:div>
      </w:divsChild>
    </w:div>
    <w:div w:id="154304398">
      <w:bodyDiv w:val="1"/>
      <w:marLeft w:val="0"/>
      <w:marRight w:val="0"/>
      <w:marTop w:val="0"/>
      <w:marBottom w:val="0"/>
      <w:divBdr>
        <w:top w:val="none" w:sz="0" w:space="0" w:color="auto"/>
        <w:left w:val="none" w:sz="0" w:space="0" w:color="auto"/>
        <w:bottom w:val="none" w:sz="0" w:space="0" w:color="auto"/>
        <w:right w:val="none" w:sz="0" w:space="0" w:color="auto"/>
      </w:divBdr>
    </w:div>
    <w:div w:id="158621985">
      <w:bodyDiv w:val="1"/>
      <w:marLeft w:val="0"/>
      <w:marRight w:val="0"/>
      <w:marTop w:val="0"/>
      <w:marBottom w:val="0"/>
      <w:divBdr>
        <w:top w:val="none" w:sz="0" w:space="0" w:color="auto"/>
        <w:left w:val="none" w:sz="0" w:space="0" w:color="auto"/>
        <w:bottom w:val="none" w:sz="0" w:space="0" w:color="auto"/>
        <w:right w:val="none" w:sz="0" w:space="0" w:color="auto"/>
      </w:divBdr>
    </w:div>
    <w:div w:id="252517103">
      <w:bodyDiv w:val="1"/>
      <w:marLeft w:val="0"/>
      <w:marRight w:val="0"/>
      <w:marTop w:val="0"/>
      <w:marBottom w:val="0"/>
      <w:divBdr>
        <w:top w:val="none" w:sz="0" w:space="0" w:color="auto"/>
        <w:left w:val="none" w:sz="0" w:space="0" w:color="auto"/>
        <w:bottom w:val="none" w:sz="0" w:space="0" w:color="auto"/>
        <w:right w:val="none" w:sz="0" w:space="0" w:color="auto"/>
      </w:divBdr>
    </w:div>
    <w:div w:id="266736718">
      <w:bodyDiv w:val="1"/>
      <w:marLeft w:val="0"/>
      <w:marRight w:val="0"/>
      <w:marTop w:val="0"/>
      <w:marBottom w:val="0"/>
      <w:divBdr>
        <w:top w:val="none" w:sz="0" w:space="0" w:color="auto"/>
        <w:left w:val="none" w:sz="0" w:space="0" w:color="auto"/>
        <w:bottom w:val="none" w:sz="0" w:space="0" w:color="auto"/>
        <w:right w:val="none" w:sz="0" w:space="0" w:color="auto"/>
      </w:divBdr>
      <w:divsChild>
        <w:div w:id="363992029">
          <w:marLeft w:val="835"/>
          <w:marRight w:val="0"/>
          <w:marTop w:val="143"/>
          <w:marBottom w:val="0"/>
          <w:divBdr>
            <w:top w:val="none" w:sz="0" w:space="0" w:color="auto"/>
            <w:left w:val="none" w:sz="0" w:space="0" w:color="auto"/>
            <w:bottom w:val="none" w:sz="0" w:space="0" w:color="auto"/>
            <w:right w:val="none" w:sz="0" w:space="0" w:color="auto"/>
          </w:divBdr>
        </w:div>
        <w:div w:id="706030702">
          <w:marLeft w:val="720"/>
          <w:marRight w:val="0"/>
          <w:marTop w:val="228"/>
          <w:marBottom w:val="0"/>
          <w:divBdr>
            <w:top w:val="none" w:sz="0" w:space="0" w:color="auto"/>
            <w:left w:val="none" w:sz="0" w:space="0" w:color="auto"/>
            <w:bottom w:val="none" w:sz="0" w:space="0" w:color="auto"/>
            <w:right w:val="none" w:sz="0" w:space="0" w:color="auto"/>
          </w:divBdr>
        </w:div>
        <w:div w:id="1160582210">
          <w:marLeft w:val="720"/>
          <w:marRight w:val="0"/>
          <w:marTop w:val="228"/>
          <w:marBottom w:val="0"/>
          <w:divBdr>
            <w:top w:val="none" w:sz="0" w:space="0" w:color="auto"/>
            <w:left w:val="none" w:sz="0" w:space="0" w:color="auto"/>
            <w:bottom w:val="none" w:sz="0" w:space="0" w:color="auto"/>
            <w:right w:val="none" w:sz="0" w:space="0" w:color="auto"/>
          </w:divBdr>
        </w:div>
        <w:div w:id="1215578386">
          <w:marLeft w:val="835"/>
          <w:marRight w:val="0"/>
          <w:marTop w:val="143"/>
          <w:marBottom w:val="0"/>
          <w:divBdr>
            <w:top w:val="none" w:sz="0" w:space="0" w:color="auto"/>
            <w:left w:val="none" w:sz="0" w:space="0" w:color="auto"/>
            <w:bottom w:val="none" w:sz="0" w:space="0" w:color="auto"/>
            <w:right w:val="none" w:sz="0" w:space="0" w:color="auto"/>
          </w:divBdr>
        </w:div>
        <w:div w:id="1356494971">
          <w:marLeft w:val="835"/>
          <w:marRight w:val="0"/>
          <w:marTop w:val="143"/>
          <w:marBottom w:val="0"/>
          <w:divBdr>
            <w:top w:val="none" w:sz="0" w:space="0" w:color="auto"/>
            <w:left w:val="none" w:sz="0" w:space="0" w:color="auto"/>
            <w:bottom w:val="none" w:sz="0" w:space="0" w:color="auto"/>
            <w:right w:val="none" w:sz="0" w:space="0" w:color="auto"/>
          </w:divBdr>
        </w:div>
        <w:div w:id="1650092034">
          <w:marLeft w:val="835"/>
          <w:marRight w:val="0"/>
          <w:marTop w:val="143"/>
          <w:marBottom w:val="0"/>
          <w:divBdr>
            <w:top w:val="none" w:sz="0" w:space="0" w:color="auto"/>
            <w:left w:val="none" w:sz="0" w:space="0" w:color="auto"/>
            <w:bottom w:val="none" w:sz="0" w:space="0" w:color="auto"/>
            <w:right w:val="none" w:sz="0" w:space="0" w:color="auto"/>
          </w:divBdr>
        </w:div>
        <w:div w:id="2120104005">
          <w:marLeft w:val="720"/>
          <w:marRight w:val="0"/>
          <w:marTop w:val="228"/>
          <w:marBottom w:val="0"/>
          <w:divBdr>
            <w:top w:val="none" w:sz="0" w:space="0" w:color="auto"/>
            <w:left w:val="none" w:sz="0" w:space="0" w:color="auto"/>
            <w:bottom w:val="none" w:sz="0" w:space="0" w:color="auto"/>
            <w:right w:val="none" w:sz="0" w:space="0" w:color="auto"/>
          </w:divBdr>
        </w:div>
      </w:divsChild>
    </w:div>
    <w:div w:id="321080382">
      <w:bodyDiv w:val="1"/>
      <w:marLeft w:val="0"/>
      <w:marRight w:val="0"/>
      <w:marTop w:val="0"/>
      <w:marBottom w:val="0"/>
      <w:divBdr>
        <w:top w:val="none" w:sz="0" w:space="0" w:color="auto"/>
        <w:left w:val="none" w:sz="0" w:space="0" w:color="auto"/>
        <w:bottom w:val="none" w:sz="0" w:space="0" w:color="auto"/>
        <w:right w:val="none" w:sz="0" w:space="0" w:color="auto"/>
      </w:divBdr>
    </w:div>
    <w:div w:id="329721714">
      <w:bodyDiv w:val="1"/>
      <w:marLeft w:val="0"/>
      <w:marRight w:val="0"/>
      <w:marTop w:val="0"/>
      <w:marBottom w:val="0"/>
      <w:divBdr>
        <w:top w:val="none" w:sz="0" w:space="0" w:color="auto"/>
        <w:left w:val="none" w:sz="0" w:space="0" w:color="auto"/>
        <w:bottom w:val="none" w:sz="0" w:space="0" w:color="auto"/>
        <w:right w:val="none" w:sz="0" w:space="0" w:color="auto"/>
      </w:divBdr>
    </w:div>
    <w:div w:id="370032977">
      <w:bodyDiv w:val="1"/>
      <w:marLeft w:val="0"/>
      <w:marRight w:val="0"/>
      <w:marTop w:val="0"/>
      <w:marBottom w:val="0"/>
      <w:divBdr>
        <w:top w:val="none" w:sz="0" w:space="0" w:color="auto"/>
        <w:left w:val="none" w:sz="0" w:space="0" w:color="auto"/>
        <w:bottom w:val="none" w:sz="0" w:space="0" w:color="auto"/>
        <w:right w:val="none" w:sz="0" w:space="0" w:color="auto"/>
      </w:divBdr>
    </w:div>
    <w:div w:id="387842376">
      <w:bodyDiv w:val="1"/>
      <w:marLeft w:val="0"/>
      <w:marRight w:val="0"/>
      <w:marTop w:val="0"/>
      <w:marBottom w:val="0"/>
      <w:divBdr>
        <w:top w:val="none" w:sz="0" w:space="0" w:color="auto"/>
        <w:left w:val="none" w:sz="0" w:space="0" w:color="auto"/>
        <w:bottom w:val="none" w:sz="0" w:space="0" w:color="auto"/>
        <w:right w:val="none" w:sz="0" w:space="0" w:color="auto"/>
      </w:divBdr>
    </w:div>
    <w:div w:id="679115809">
      <w:bodyDiv w:val="1"/>
      <w:marLeft w:val="0"/>
      <w:marRight w:val="0"/>
      <w:marTop w:val="0"/>
      <w:marBottom w:val="0"/>
      <w:divBdr>
        <w:top w:val="none" w:sz="0" w:space="0" w:color="auto"/>
        <w:left w:val="none" w:sz="0" w:space="0" w:color="auto"/>
        <w:bottom w:val="none" w:sz="0" w:space="0" w:color="auto"/>
        <w:right w:val="none" w:sz="0" w:space="0" w:color="auto"/>
      </w:divBdr>
    </w:div>
    <w:div w:id="704063291">
      <w:bodyDiv w:val="1"/>
      <w:marLeft w:val="0"/>
      <w:marRight w:val="0"/>
      <w:marTop w:val="0"/>
      <w:marBottom w:val="0"/>
      <w:divBdr>
        <w:top w:val="none" w:sz="0" w:space="0" w:color="auto"/>
        <w:left w:val="none" w:sz="0" w:space="0" w:color="auto"/>
        <w:bottom w:val="none" w:sz="0" w:space="0" w:color="auto"/>
        <w:right w:val="none" w:sz="0" w:space="0" w:color="auto"/>
      </w:divBdr>
    </w:div>
    <w:div w:id="832918844">
      <w:bodyDiv w:val="1"/>
      <w:marLeft w:val="0"/>
      <w:marRight w:val="0"/>
      <w:marTop w:val="0"/>
      <w:marBottom w:val="0"/>
      <w:divBdr>
        <w:top w:val="none" w:sz="0" w:space="0" w:color="auto"/>
        <w:left w:val="none" w:sz="0" w:space="0" w:color="auto"/>
        <w:bottom w:val="none" w:sz="0" w:space="0" w:color="auto"/>
        <w:right w:val="none" w:sz="0" w:space="0" w:color="auto"/>
      </w:divBdr>
    </w:div>
    <w:div w:id="838036054">
      <w:bodyDiv w:val="1"/>
      <w:marLeft w:val="0"/>
      <w:marRight w:val="0"/>
      <w:marTop w:val="0"/>
      <w:marBottom w:val="0"/>
      <w:divBdr>
        <w:top w:val="none" w:sz="0" w:space="0" w:color="auto"/>
        <w:left w:val="none" w:sz="0" w:space="0" w:color="auto"/>
        <w:bottom w:val="none" w:sz="0" w:space="0" w:color="auto"/>
        <w:right w:val="none" w:sz="0" w:space="0" w:color="auto"/>
      </w:divBdr>
    </w:div>
    <w:div w:id="857044880">
      <w:bodyDiv w:val="1"/>
      <w:marLeft w:val="0"/>
      <w:marRight w:val="0"/>
      <w:marTop w:val="0"/>
      <w:marBottom w:val="0"/>
      <w:divBdr>
        <w:top w:val="none" w:sz="0" w:space="0" w:color="auto"/>
        <w:left w:val="none" w:sz="0" w:space="0" w:color="auto"/>
        <w:bottom w:val="none" w:sz="0" w:space="0" w:color="auto"/>
        <w:right w:val="none" w:sz="0" w:space="0" w:color="auto"/>
      </w:divBdr>
    </w:div>
    <w:div w:id="928466884">
      <w:bodyDiv w:val="1"/>
      <w:marLeft w:val="0"/>
      <w:marRight w:val="0"/>
      <w:marTop w:val="0"/>
      <w:marBottom w:val="0"/>
      <w:divBdr>
        <w:top w:val="none" w:sz="0" w:space="0" w:color="auto"/>
        <w:left w:val="none" w:sz="0" w:space="0" w:color="auto"/>
        <w:bottom w:val="none" w:sz="0" w:space="0" w:color="auto"/>
        <w:right w:val="none" w:sz="0" w:space="0" w:color="auto"/>
      </w:divBdr>
    </w:div>
    <w:div w:id="1094134659">
      <w:bodyDiv w:val="1"/>
      <w:marLeft w:val="0"/>
      <w:marRight w:val="0"/>
      <w:marTop w:val="0"/>
      <w:marBottom w:val="0"/>
      <w:divBdr>
        <w:top w:val="none" w:sz="0" w:space="0" w:color="auto"/>
        <w:left w:val="none" w:sz="0" w:space="0" w:color="auto"/>
        <w:bottom w:val="none" w:sz="0" w:space="0" w:color="auto"/>
        <w:right w:val="none" w:sz="0" w:space="0" w:color="auto"/>
      </w:divBdr>
    </w:div>
    <w:div w:id="1196580980">
      <w:bodyDiv w:val="1"/>
      <w:marLeft w:val="0"/>
      <w:marRight w:val="0"/>
      <w:marTop w:val="0"/>
      <w:marBottom w:val="0"/>
      <w:divBdr>
        <w:top w:val="none" w:sz="0" w:space="0" w:color="auto"/>
        <w:left w:val="none" w:sz="0" w:space="0" w:color="auto"/>
        <w:bottom w:val="none" w:sz="0" w:space="0" w:color="auto"/>
        <w:right w:val="none" w:sz="0" w:space="0" w:color="auto"/>
      </w:divBdr>
    </w:div>
    <w:div w:id="1268925642">
      <w:bodyDiv w:val="1"/>
      <w:marLeft w:val="0"/>
      <w:marRight w:val="0"/>
      <w:marTop w:val="0"/>
      <w:marBottom w:val="0"/>
      <w:divBdr>
        <w:top w:val="none" w:sz="0" w:space="0" w:color="auto"/>
        <w:left w:val="none" w:sz="0" w:space="0" w:color="auto"/>
        <w:bottom w:val="none" w:sz="0" w:space="0" w:color="auto"/>
        <w:right w:val="none" w:sz="0" w:space="0" w:color="auto"/>
      </w:divBdr>
    </w:div>
    <w:div w:id="1436558274">
      <w:bodyDiv w:val="1"/>
      <w:marLeft w:val="0"/>
      <w:marRight w:val="0"/>
      <w:marTop w:val="0"/>
      <w:marBottom w:val="0"/>
      <w:divBdr>
        <w:top w:val="none" w:sz="0" w:space="0" w:color="auto"/>
        <w:left w:val="none" w:sz="0" w:space="0" w:color="auto"/>
        <w:bottom w:val="none" w:sz="0" w:space="0" w:color="auto"/>
        <w:right w:val="none" w:sz="0" w:space="0" w:color="auto"/>
      </w:divBdr>
    </w:div>
    <w:div w:id="1469470101">
      <w:bodyDiv w:val="1"/>
      <w:marLeft w:val="0"/>
      <w:marRight w:val="0"/>
      <w:marTop w:val="0"/>
      <w:marBottom w:val="0"/>
      <w:divBdr>
        <w:top w:val="none" w:sz="0" w:space="0" w:color="auto"/>
        <w:left w:val="none" w:sz="0" w:space="0" w:color="auto"/>
        <w:bottom w:val="none" w:sz="0" w:space="0" w:color="auto"/>
        <w:right w:val="none" w:sz="0" w:space="0" w:color="auto"/>
      </w:divBdr>
    </w:div>
    <w:div w:id="1563176687">
      <w:bodyDiv w:val="1"/>
      <w:marLeft w:val="0"/>
      <w:marRight w:val="0"/>
      <w:marTop w:val="0"/>
      <w:marBottom w:val="0"/>
      <w:divBdr>
        <w:top w:val="none" w:sz="0" w:space="0" w:color="auto"/>
        <w:left w:val="none" w:sz="0" w:space="0" w:color="auto"/>
        <w:bottom w:val="none" w:sz="0" w:space="0" w:color="auto"/>
        <w:right w:val="none" w:sz="0" w:space="0" w:color="auto"/>
      </w:divBdr>
    </w:div>
    <w:div w:id="1864318009">
      <w:bodyDiv w:val="1"/>
      <w:marLeft w:val="0"/>
      <w:marRight w:val="0"/>
      <w:marTop w:val="0"/>
      <w:marBottom w:val="0"/>
      <w:divBdr>
        <w:top w:val="none" w:sz="0" w:space="0" w:color="auto"/>
        <w:left w:val="none" w:sz="0" w:space="0" w:color="auto"/>
        <w:bottom w:val="none" w:sz="0" w:space="0" w:color="auto"/>
        <w:right w:val="none" w:sz="0" w:space="0" w:color="auto"/>
      </w:divBdr>
    </w:div>
    <w:div w:id="2003659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8.emf"/><Relationship Id="rId21" Type="http://schemas.openxmlformats.org/officeDocument/2006/relationships/image" Target="media/image11.png"/><Relationship Id="rId34" Type="http://schemas.openxmlformats.org/officeDocument/2006/relationships/footer" Target="footer3.xml"/><Relationship Id="rId42" Type="http://schemas.openxmlformats.org/officeDocument/2006/relationships/image" Target="media/image31.png"/><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emf"/><Relationship Id="rId63" Type="http://schemas.openxmlformats.org/officeDocument/2006/relationships/image" Target="media/image50.png"/><Relationship Id="rId68" Type="http://schemas.openxmlformats.org/officeDocument/2006/relationships/footer" Target="footer5.xml"/><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footer" Target="footer2.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header" Target="header1.xml"/><Relationship Id="rId53" Type="http://schemas.openxmlformats.org/officeDocument/2006/relationships/image" Target="media/image40.emf"/><Relationship Id="rId58" Type="http://schemas.openxmlformats.org/officeDocument/2006/relationships/image" Target="media/image45.emf"/><Relationship Id="rId66" Type="http://schemas.openxmlformats.org/officeDocument/2006/relationships/image" Target="media/image53.emf"/><Relationship Id="rId87"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5.emf"/><Relationship Id="rId49" Type="http://schemas.openxmlformats.org/officeDocument/2006/relationships/image" Target="media/image36.emf"/><Relationship Id="rId57" Type="http://schemas.openxmlformats.org/officeDocument/2006/relationships/image" Target="media/image44.emf"/><Relationship Id="rId61" Type="http://schemas.openxmlformats.org/officeDocument/2006/relationships/image" Target="media/image48.emf"/><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footer" Target="footer4.xml"/><Relationship Id="rId52" Type="http://schemas.openxmlformats.org/officeDocument/2006/relationships/image" Target="media/image39.emf"/><Relationship Id="rId60" Type="http://schemas.openxmlformats.org/officeDocument/2006/relationships/image" Target="media/image47.emf"/><Relationship Id="rId65" Type="http://schemas.openxmlformats.org/officeDocument/2006/relationships/image" Target="media/image5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png"/><Relationship Id="rId69"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7.png"/><Relationship Id="rId46" Type="http://schemas.openxmlformats.org/officeDocument/2006/relationships/image" Target="media/image33.emf"/><Relationship Id="rId59" Type="http://schemas.openxmlformats.org/officeDocument/2006/relationships/image" Target="media/image46.emf"/><Relationship Id="rId67" Type="http://schemas.openxmlformats.org/officeDocument/2006/relationships/image" Target="media/image54.emf"/><Relationship Id="rId20" Type="http://schemas.openxmlformats.org/officeDocument/2006/relationships/image" Target="media/image10.png"/><Relationship Id="rId41" Type="http://schemas.openxmlformats.org/officeDocument/2006/relationships/image" Target="media/image30.emf"/><Relationship Id="rId54" Type="http://schemas.openxmlformats.org/officeDocument/2006/relationships/image" Target="media/image41.emf"/><Relationship Id="rId62" Type="http://schemas.openxmlformats.org/officeDocument/2006/relationships/image" Target="media/image49.emf"/><Relationship Id="rId70" Type="http://schemas.openxmlformats.org/officeDocument/2006/relationships/footer" Target="footer6.xml"/><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参照番号" Version="1987">
  <b:Source>
    <b:Tag>Sha05</b:Tag>
    <b:SourceType>DocumentFromInternetSite</b:SourceType>
    <b:Guid>{3C01DDED-0088-4AAF-97C1-77D07A110887}</b:Guid>
    <b:Title>Common Format and MIME Type for Comma-Separated Values (CSV) Files</b:Title>
    <b:Year>2005</b:Year>
    <b:Month>October</b:Month>
    <b:URL>http://www.ietf.org/rfc/rfc4180.txt</b:URL>
    <b:Author>
      <b:Author>
        <b:NameList>
          <b:Person>
            <b:Last>Shafranovich</b:Last>
            <b:First>Y.</b:First>
          </b:Person>
        </b:NameList>
      </b:Author>
    </b:Author>
    <b:LCID>en-US</b:LCID>
    <b:Comments>RFC 4180</b:Comments>
    <b:RefOrder>1</b:RefOrder>
  </b:Source>
  <b:Source>
    <b:Tag>Oba09</b:Tag>
    <b:SourceType>DocumentFromInternetSite</b:SourceType>
    <b:Guid>{E1F062DC-8C70-4A0C-8AA7-83F243B15A79}</b:Guid>
    <b:Title>Transparency and Open Government</b:Title>
    <b:Year>2009</b:Year>
    <b:Author>
      <b:Author>
        <b:NameList>
          <b:Person>
            <b:Last>Obama</b:Last>
            <b:First>Barack</b:First>
          </b:Person>
        </b:NameList>
      </b:Author>
    </b:Author>
    <b:URL>http://www.whitehouse.gov/the_press_office/TransparencyandOpenGovernment</b:URL>
    <b:LCID>en-US</b:LCID>
    <b:RefOrder>2</b:RefOrder>
  </b:Source>
  <b:Source>
    <b:Tag>Oba12</b:Tag>
    <b:SourceType>DocumentFromInternetSite</b:SourceType>
    <b:Guid>{77A1A7B4-6817-47D4-8346-61FE9E6B9B8C}</b:Guid>
    <b:Author>
      <b:Author>
        <b:NameList>
          <b:Person>
            <b:Last>Obama</b:Last>
            <b:First>Barack</b:First>
          </b:Person>
        </b:NameList>
      </b:Author>
    </b:Author>
    <b:Title>Building a 21st Century Digital Government</b:Title>
    <b:Year>2012</b:Year>
    <b:URL>http://www.whitehouse.gov/the-press-office/2012/05/23/presidential-memorandum-building-21st-century-digital-government</b:URL>
    <b:LCID>en-US</b:LCID>
    <b:RefOrder>3</b:RefOrder>
  </b:Source>
  <b:Source>
    <b:Tag>Mou13</b:Tag>
    <b:SourceType>DocumentFromInternetSite</b:SourceType>
    <b:Guid>{599B4056-B09F-4B11-A5E8-960DE3F6E13B}</b:Guid>
    <b:InternetSiteTitle>Streams API</b:InternetSiteTitle>
    <b:Year>2013</b:Year>
    <b:Month>November</b:Month>
    <b:Day>5</b:Day>
    <b:URL>http://www.w3.org/TR/streams-api/</b:URL>
    <b:Author>
      <b:Author>
        <b:NameList>
          <b:Person>
            <b:Last>Moussa</b:Last>
            <b:First>Feras</b:First>
          </b:Person>
          <b:Person>
            <b:Last>Yoshino</b:Last>
            <b:First>Takeshi</b:First>
          </b:Person>
        </b:NameList>
      </b:Author>
    </b:Author>
    <b:LCID>en-US</b:LCID>
    <b:Comments>W3C Working Draft</b:Comments>
    <b:RefOrder>4</b:RefOrder>
  </b:Source>
  <b:Source>
    <b:Tag>Gan14</b:Tag>
    <b:SourceType>DocumentFromInternetSite</b:SourceType>
    <b:Guid>{E6040962-C41D-40C6-B924-D0A7AF7487F8}</b:Guid>
    <b:LCID>en-US</b:LCID>
    <b:InternetSiteTitle>RDF 1.1 XML Syntax</b:InternetSiteTitle>
    <b:Year>2014</b:Year>
    <b:Month>February</b:Month>
    <b:Day>25</b:Day>
    <b:URL>http://www.w3.org/TR/rdf-syntax-grammar/</b:URL>
    <b:Author>
      <b:Author>
        <b:NameList>
          <b:Person>
            <b:Last>Gandon</b:Last>
            <b:First>Fabien</b:First>
          </b:Person>
          <b:Person>
            <b:Last>Schreiber</b:Last>
            <b:First>Guus</b:First>
          </b:Person>
          <b:Person>
            <b:Last>Beckett</b:Last>
            <b:First>Dave</b:First>
          </b:Person>
        </b:NameList>
      </b:Author>
    </b:Author>
    <b:Comments>W3C Recommendation</b:Comments>
    <b:RefOrder>5</b:RefOrder>
  </b:Source>
  <b:Source>
    <b:Tag>Fei13</b:Tag>
    <b:SourceType>DocumentFromInternetSite</b:SourceType>
    <b:Guid>{B6EC3060-3B2C-4F9A-AC6A-B9F5483FEC89}</b:Guid>
    <b:LCID>en-US</b:LCID>
    <b:InternetSiteTitle>SPARQL 1.1 Protocol</b:InternetSiteTitle>
    <b:Year>2013</b:Year>
    <b:Month>May</b:Month>
    <b:Day>21</b:Day>
    <b:URL>http://www.w3.org/TR/sparql11-protocol/</b:URL>
    <b:Author>
      <b:Author>
        <b:NameList>
          <b:Person>
            <b:Last>Feigenbaum</b:Last>
            <b:First>Lee</b:First>
          </b:Person>
          <b:Person>
            <b:Last>Williams</b:Last>
            <b:Middle>Todd</b:Middle>
            <b:First>Gregory</b:First>
          </b:Person>
          <b:Person>
            <b:Last>Clark</b:Last>
            <b:Middle>Grant</b:Middle>
            <b:First>Kendall</b:First>
          </b:Person>
          <b:Person>
            <b:Last>Torres</b:Last>
            <b:First>Elias</b:First>
          </b:Person>
        </b:NameList>
      </b:Author>
    </b:Author>
    <b:Comments>W3C Recommendation</b:Comments>
    <b:RefOrder>6</b:RefOrder>
  </b:Source>
  <b:Source>
    <b:Tag>Bra06</b:Tag>
    <b:SourceType>DocumentFromInternetSite</b:SourceType>
    <b:Guid>{FAF67D86-D6BF-4ED1-BD9F-052ACA19B090}</b:Guid>
    <b:Title>Extensible Markup Language (XML) 1.1 (Second Edition)</b:Title>
    <b:Year>2006</b:Year>
    <b:Month>August</b:Month>
    <b:Day>16</b:Day>
    <b:URL>http://www.w3.org/TR/xml11/</b:URL>
    <b:Author>
      <b:Author>
        <b:NameList>
          <b:Person>
            <b:Last>Bray</b:Last>
            <b:First>Tim</b:First>
          </b:Person>
          <b:Person>
            <b:Last>Paloli</b:Last>
            <b:First>Jean</b:First>
          </b:Person>
          <b:Person>
            <b:Last>Sperberg-McQueen</b:Last>
            <b:First>C. M.</b:First>
          </b:Person>
          <b:Person>
            <b:Last>Maler</b:Last>
            <b:First>Eve</b:First>
          </b:Person>
          <b:Person>
            <b:Last>Yergeau</b:Last>
            <b:First>François</b:First>
          </b:Person>
          <b:Person>
            <b:Last>Cowan</b:Last>
            <b:First>John</b:First>
          </b:Person>
        </b:NameList>
      </b:Author>
    </b:Author>
    <b:LCID>en-US</b:LCID>
    <b:Comments>W3C Recommendation</b:Comments>
    <b:RefOrder>7</b:RefOrder>
  </b:Source>
  <b:Source>
    <b:Tag>日本再13</b:Tag>
    <b:SourceType>DocumentFromInternetSite</b:SourceType>
    <b:Guid>{E438E47A-AC61-4036-A72B-4C1E4A3648FC}</b:Guid>
    <b:Title>日本再興戦略</b:Title>
    <b:Year>2013</b:Year>
    <b:URL>http://www.kantei.go.jp/jp/singi/keizaisaisei/pdf/saikou_jpn.pdf</b:URL>
    <b:Comments>閣議決定</b:Comments>
    <b:Month>6</b:Month>
    <b:Day>14</b:Day>
    <b:RefOrder>8</b:RefOrder>
  </b:Source>
  <b:Source>
    <b:Tag>総務省131</b:Tag>
    <b:SourceType>DocumentFromInternetSite</b:SourceType>
    <b:Guid>{125F6D6A-2494-4BB6-9B6F-D362BED74B9B}</b:Guid>
    <b:Author>
      <b:Author>
        <b:Corporate>総務省</b:Corporate>
      </b:Author>
    </b:Author>
    <b:Title>統計におけるオープンデータの高度化</b:Title>
    <b:Year>2013</b:Year>
    <b:URL>http://www.soumu.go.jp/menu_news/s-news/01toukei01_02000024.html</b:URL>
    <b:LCID>ja-JP</b:LCID>
    <b:Month>5</b:Month>
    <b:Day>28</b:Day>
    <b:RefOrder>9</b:RefOrder>
  </b:Source>
  <b:Source>
    <b:Tag>世界最13</b:Tag>
    <b:SourceType>DocumentFromInternetSite</b:SourceType>
    <b:Guid>{FA25ABF7-2272-4708-ADF3-5EF8299E3F38}</b:Guid>
    <b:Title>世界最先端IT国家創造宣言</b:Title>
    <b:Year>2013</b:Year>
    <b:URL>http://www.kantei.go.jp/jp/singi/it2/kettei/pdf/20130614/siryou1.pdf</b:URL>
    <b:Comments>閣議決定</b:Comments>
    <b:LCID>ja-JP</b:LCID>
    <b:Month>6</b:Month>
    <b:Day>14</b:Day>
    <b:RefOrder>10</b:RefOrder>
  </b:Source>
  <b:Source>
    <b:Tag>総務省13</b:Tag>
    <b:SourceType>DocumentFromInternetSite</b:SourceType>
    <b:Guid>{9277DDDF-E063-4DB5-B765-5427AD17DCDD}</b:Guid>
    <b:LCID>ja-JP</b:LCID>
    <b:Author>
      <b:Author>
        <b:Corporate>総務省</b:Corporate>
      </b:Author>
    </b:Author>
    <b:Title>情報通信白書のオープンデータ化の実施</b:Title>
    <b:Year>2013</b:Year>
    <b:URL>http://www.soumu.go.jp/menu_news/s-news/01tsushin02_02000053.html</b:URL>
    <b:Month>4</b:Month>
    <b:Day>19</b:Day>
    <b:RefOrder>11</b:RefOrder>
  </b:Source>
  <b:Source>
    <b:Tag>Sim</b:Tag>
    <b:SourceType>DocumentFromInternetSite</b:SourceType>
    <b:Guid>{581CC14F-DBED-4FFD-920D-EBEE024C300C}</b:Guid>
    <b:Title>Simple Data Format</b:Title>
    <b:URL>http://dataprotocols.org/simple-data-format/</b:URL>
    <b:Year>2014</b:Year>
    <b:Month>March</b:Month>
    <b:Day>16</b:Day>
    <b:LCID>en-US</b:LCID>
    <b:RefOrder>12</b:RefOrder>
  </b:Source>
  <b:Source>
    <b:Tag>Ope</b:Tag>
    <b:SourceType>DocumentFromInternetSite</b:SourceType>
    <b:Guid>{29706D01-A422-4359-B000-EF0083E95AE7}</b:Guid>
    <b:Author>
      <b:Author>
        <b:Corporate>Open Knowledge Foundation.</b:Corporate>
      </b:Author>
    </b:Author>
    <b:Title>Open Data Handbook</b:Title>
    <b:InternetSiteTitle>What is Open Data?</b:InternetSiteTitle>
    <b:URL>http://opendatahandbook.org/en/what-is-open-data/</b:URL>
    <b:LCID>en-US</b:LCID>
    <b:RefOrder>13</b:RefOrder>
  </b:Source>
  <b:Source>
    <b:Tag>G813</b:Tag>
    <b:SourceType>DocumentFromInternetSite</b:SourceType>
    <b:Guid>{3FAD8A24-9A48-422D-9F57-C772C1A70F35}</b:Guid>
    <b:Author>
      <b:Author>
        <b:Corporate>G8</b:Corporate>
      </b:Author>
    </b:Author>
    <b:Title>Open Data Charter</b:Title>
    <b:Year>2013</b:Year>
    <b:URL>（原文） https://www.gov.uk/government/publications/open-data-charter 、（邦訳） http://www.mofa.go.jp/mofaj/gaiko/page23_000044.html</b:URL>
    <b:LCID>en-US</b:LCID>
    <b:RefOrder>14</b:RefOrder>
  </b:Source>
  <b:Source>
    <b:Tag>Goo12</b:Tag>
    <b:SourceType>DocumentFromInternetSite</b:SourceType>
    <b:Guid>{BDD26CEF-CEE1-460A-9FFD-FED635B1F523}</b:Guid>
    <b:Author>
      <b:Author>
        <b:Corporate>Google</b:Corporate>
      </b:Author>
    </b:Author>
    <b:InternetSiteTitle>GTFS-realtime</b:InternetSiteTitle>
    <b:Year>2012</b:Year>
    <b:Month>July</b:Month>
    <b:Day>26</b:Day>
    <b:URL>https://developers.google.com/transit/gtfs-realtime/</b:URL>
    <b:LCID>en-US</b:LCID>
    <b:RefOrder>15</b:RefOrder>
  </b:Source>
  <b:Source>
    <b:Tag>Eur11</b:Tag>
    <b:SourceType>DocumentFromInternetSite</b:SourceType>
    <b:Guid>{1D893BF6-3044-4536-9440-6980D7ADA892}</b:Guid>
    <b:Title>Digital Agenda for Europe</b:Title>
    <b:Year>2011</b:Year>
    <b:LCID>en-US</b:LCID>
    <b:Author>
      <b:Author>
        <b:Corporate>European Commission</b:Corporate>
      </b:Author>
    </b:Author>
    <b:URL>http://ec.europa.eu/digital-agenda/digital-agenda-europe</b:URL>
    <b:RefOrder>16</b:RefOrder>
  </b:Source>
  <b:Source>
    <b:Tag>5★O</b:Tag>
    <b:SourceType>InternetSite</b:SourceType>
    <b:Guid>{7FC8FE8F-BB0B-496C-BB48-E80F82C9E5F9}</b:Guid>
    <b:Title>5 ★ Open Data</b:Title>
    <b:URL>（原文） http://5stardata.info/ 、（邦訳） http://5stardata.info/ja</b:URL>
    <b:LCID>en-US</b:LCID>
    <b:RefOrder>17</b:RefOrder>
  </b:Source>
  <b:Source>
    <b:Tag>電子行12</b:Tag>
    <b:SourceType>DocumentFromInternetSite</b:SourceType>
    <b:Guid>{5DFBB11C-9AFE-43BD-88D6-2BFAAFD0FB77}</b:Guid>
    <b:Title>電子行政オープンデータ戦略</b:Title>
    <b:Year>2012</b:Year>
    <b:URL>http://www.kantei.go.jp/jp/singi/it2/denshigyousei.html</b:URL>
    <b:LCID>ja-JP</b:LCID>
    <b:Month>7</b:Month>
    <b:Day>14</b:Day>
    <b:Author>
      <b:Author>
        <b:Corporate>高度情報通信ネットワーク社会推進戦略本部</b:Corporate>
      </b:Author>
    </b:Author>
    <b:RefOrder>18</b:RefOrder>
  </b:Source>
  <b:Source>
    <b:Tag>電子行13</b:Tag>
    <b:SourceType>DocumentFromInternetSite</b:SourceType>
    <b:Guid>{23F2CABB-AD27-4940-B214-E9823568E67B}</b:Guid>
    <b:Title>電子行政オープンデータ推進のためのロードマップ</b:Title>
    <b:Year>2013</b:Year>
    <b:URL>http://www.kantei.go.jp/jp/singi/it2/kettei/pdf/20130614/siryou3.pdf</b:URL>
    <b:LCID>ja-JP</b:LCID>
    <b:Month>6</b:Month>
    <b:Day>14</b:Day>
    <b:Author>
      <b:Author>
        <b:Corporate>高度情報通信ネットワーク社会推進戦略本部</b:Corporate>
      </b:Author>
    </b:Author>
    <b:RefOrder>19</b:RefOrder>
  </b:Source>
  <b:Source>
    <b:Tag>二次利13</b:Tag>
    <b:SourceType>DocumentFromInternetSite</b:SourceType>
    <b:Guid>{38D062D1-158C-448F-B1F7-42F1C697D205}</b:Guid>
    <b:Title>二次利用の促進のための府省のデータ公開に関する基本的考え方（ガイドライン）</b:Title>
    <b:Year>2013</b:Year>
    <b:URL>http://www.kantei.go.jp/jp/singi/it2/densi/</b:URL>
    <b:LCID>ja-JP</b:LCID>
    <b:Month>6</b:Month>
    <b:Day>14</b:Day>
    <b:Author>
      <b:Author>
        <b:Corporate>各府省情報化統括責任者（ＣＩＯ）連絡会議</b:Corporate>
      </b:Author>
    </b:Author>
    <b:RefOrder>20</b:RefOrder>
  </b:Source>
  <b:Source>
    <b:Tag>日本の13</b:Tag>
    <b:SourceType>DocumentFromInternetSite</b:SourceType>
    <b:Guid>{F8F5C78F-F1F7-4D63-A2DE-7462037DED7E}</b:Guid>
    <b:Title>日本のオープンデータ憲章アクションプラン</b:Title>
    <b:Year>2013</b:Year>
    <b:URL>http://www.kantei.go.jp/jp/singi/it2/cio/dai53/plan_jp.pdf</b:URL>
    <b:LCID>ja-JP</b:LCID>
    <b:Month>10</b:Month>
    <b:Day>29</b:Day>
    <b:Author>
      <b:Author>
        <b:Corporate>各府省情報化統括責任者（ＣＩＯ）連絡会議</b:Corporate>
      </b:Author>
    </b:Author>
    <b:RefOrder>21</b:RefOrder>
  </b:Source>
</b:Sources>
</file>

<file path=customXml/itemProps1.xml><?xml version="1.0" encoding="utf-8"?>
<ds:datastoreItem xmlns:ds="http://schemas.openxmlformats.org/officeDocument/2006/customXml" ds:itemID="{8C0769BD-EA21-4D41-BE47-9D79EC2ED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147</Pages>
  <Words>17418</Words>
  <Characters>99283</Characters>
  <Application>Microsoft Office Word</Application>
  <DocSecurity>0</DocSecurity>
  <Lines>827</Lines>
  <Paragraphs>232</Paragraphs>
  <ScaleCrop>false</ScaleCrop>
  <HeadingPairs>
    <vt:vector size="2" baseType="variant">
      <vt:variant>
        <vt:lpstr>タイトル</vt:lpstr>
      </vt:variant>
      <vt:variant>
        <vt:i4>1</vt:i4>
      </vt:variant>
    </vt:vector>
  </HeadingPairs>
  <TitlesOfParts>
    <vt:vector size="1" baseType="lpstr">
      <vt:lpstr>オープンデータ化ガイド</vt:lpstr>
    </vt:vector>
  </TitlesOfParts>
  <Company>総務省</Company>
  <LinksUpToDate>false</LinksUpToDate>
  <CharactersWithSpaces>116469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オープンデータ化ガイド</dc:title>
  <dc:creator>オープンデータ流通推進コンソーシアム</dc:creator>
  <cp:lastModifiedBy>福島　直央</cp:lastModifiedBy>
  <cp:revision>10</cp:revision>
  <cp:lastPrinted>2014-06-04T05:49:00Z</cp:lastPrinted>
  <dcterms:created xsi:type="dcterms:W3CDTF">2014-06-03T09:36:00Z</dcterms:created>
  <dcterms:modified xsi:type="dcterms:W3CDTF">2014-06-04T05:50:00Z</dcterms:modified>
  <cp:contentStatus>第1版（案）</cp:contentStatus>
</cp:coreProperties>
</file>